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08" w:rsidP="00913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TLIB1031 Clean up plant, equipment and worksite</w:t>
      </w:r>
      <w:r>
        <w:fldChar w:fldCharType="end"/>
      </w:r>
    </w:p>
    <w:p w:rsidR="00913808" w:rsidP="00913808">
      <w:pPr>
        <w:pStyle w:val="Version"/>
        <w:sectPr w:rsidSect="009F2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33B" w:rsidP="009F233B">
      <w:pPr>
        <w:pStyle w:val="SuperHeading"/>
      </w:pPr>
      <w:r w:rsidRPr="009F233B">
        <w:t>TLIB1031 Clean up plant, equipment and worksite</w:t>
      </w:r>
    </w:p>
    <w:p w:rsidR="00000000" w:rsidRPr="009F233B" w:rsidP="009F233B">
      <w:pPr>
        <w:pStyle w:val="Heading1"/>
      </w:pPr>
      <w:bookmarkStart w:id="1" w:name="O_739356"/>
      <w:bookmarkEnd w:id="1"/>
      <w:r w:rsidRPr="009F233B">
        <w:t>Modification History</w:t>
      </w:r>
    </w:p>
    <w:p w:rsidR="00913808" w:rsidP="00913808">
      <w:pPr>
        <w:pStyle w:val="BodyText"/>
      </w:pPr>
      <w:r w:rsidRPr="009F233B">
        <w:t>Release 1. This is the first release of this unit of competency in the TLI Transport and Logistics Training Package.</w:t>
      </w:r>
    </w:p>
    <w:p w:rsidR="00000000" w:rsidRPr="009F233B" w:rsidP="009F233B">
      <w:pPr>
        <w:pStyle w:val="Heading1"/>
      </w:pPr>
      <w:bookmarkStart w:id="2" w:name="O_739357"/>
      <w:bookmarkEnd w:id="2"/>
      <w:r w:rsidRPr="009F233B">
        <w:t>Application</w:t>
      </w:r>
    </w:p>
    <w:p w:rsidR="00000000" w:rsidRPr="009F233B" w:rsidP="00913808">
      <w:pPr>
        <w:pStyle w:val="BodyText"/>
      </w:pPr>
      <w:r w:rsidRPr="009F233B">
        <w:t>This unit involves the skills and knowledge required to clean up plant, equipmen</w:t>
      </w:r>
      <w:r w:rsidRPr="009F233B">
        <w:t xml:space="preserve">t and worksite in accordance with state/territory Acts and regulations, nationally approved compliance codes and/or guidelines and workplace procedures. </w:t>
      </w:r>
    </w:p>
    <w:p w:rsidR="00000000" w:rsidRPr="009F233B" w:rsidP="00913808">
      <w:pPr>
        <w:pStyle w:val="BodyText"/>
      </w:pPr>
      <w:r w:rsidRPr="009F233B">
        <w:t>Work is undertaken as part of workplace activities across a variety of operational contexts within the</w:t>
      </w:r>
      <w:r w:rsidRPr="009F233B">
        <w:t xml:space="preserve"> transport and logistics industry. </w:t>
      </w:r>
    </w:p>
    <w:p w:rsidR="00000000" w:rsidRPr="009F233B" w:rsidP="00913808">
      <w:pPr>
        <w:pStyle w:val="BodyText"/>
      </w:pPr>
      <w:r w:rsidRPr="009F233B">
        <w:t>It includes planning and preparing work, arranging the clear up and disposal/reclamation of material, operating cleaning equipment and mobile plant, finalising the work and restoring the site.</w:t>
      </w:r>
    </w:p>
    <w:p w:rsidR="00000000" w:rsidRPr="009F233B" w:rsidP="00913808">
      <w:pPr>
        <w:pStyle w:val="BodyText"/>
      </w:pPr>
      <w:r w:rsidRPr="009F233B">
        <w:t>Work is performed under min</w:t>
      </w:r>
      <w:r w:rsidRPr="009F233B">
        <w:t xml:space="preserve">imal supervision, generally within a team environment. </w:t>
      </w:r>
    </w:p>
    <w:p w:rsidR="00913808" w:rsidP="00913808">
      <w:pPr>
        <w:pStyle w:val="BodyText"/>
      </w:pPr>
      <w:r w:rsidRPr="009F233B">
        <w:t>No licensing, legislative or certification requirements apply to this unit at the time of publication.</w:t>
      </w:r>
    </w:p>
    <w:p w:rsidR="00000000" w:rsidRPr="009F233B" w:rsidP="009F233B">
      <w:pPr>
        <w:pStyle w:val="Heading1"/>
      </w:pPr>
      <w:bookmarkStart w:id="3" w:name="O_739358"/>
      <w:bookmarkEnd w:id="3"/>
      <w:r w:rsidRPr="009F233B">
        <w:t>Pre-requisite Unit</w:t>
      </w:r>
    </w:p>
    <w:p w:rsidR="00000000" w:rsidRPr="009F233B" w:rsidP="00913808">
      <w:pPr>
        <w:pStyle w:val="BodyText"/>
      </w:pPr>
      <w:r w:rsidRPr="009F233B">
        <w:t>Not applicable.</w:t>
      </w:r>
    </w:p>
    <w:p w:rsidR="00000000" w:rsidRPr="009F233B" w:rsidP="009F233B">
      <w:pPr>
        <w:pStyle w:val="Heading1"/>
      </w:pPr>
      <w:bookmarkStart w:id="4" w:name="O_739359"/>
      <w:bookmarkEnd w:id="4"/>
      <w:r w:rsidRPr="009F233B">
        <w:t>Competency Field</w:t>
      </w:r>
    </w:p>
    <w:p w:rsidR="00000000" w:rsidRPr="009F233B" w:rsidP="00913808">
      <w:pPr>
        <w:pStyle w:val="BodyText"/>
      </w:pPr>
      <w:r w:rsidRPr="009F233B">
        <w:t>B ‒ Equipm</w:t>
      </w:r>
      <w:r w:rsidRPr="009F233B">
        <w:t>ent Checking and Maintenance</w:t>
      </w:r>
    </w:p>
    <w:p w:rsidR="00000000" w:rsidRPr="009F233B" w:rsidP="009F233B">
      <w:pPr>
        <w:pStyle w:val="Heading1"/>
      </w:pPr>
      <w:bookmarkStart w:id="5" w:name="O_739360"/>
      <w:bookmarkEnd w:id="5"/>
      <w:r w:rsidRPr="009F233B">
        <w:t>Unit Sector</w:t>
      </w:r>
    </w:p>
    <w:p w:rsidR="00000000" w:rsidRPr="009F233B" w:rsidP="00913808">
      <w:pPr>
        <w:pStyle w:val="BodyText"/>
      </w:pPr>
      <w:r w:rsidRPr="009F233B">
        <w:t>Not applicable.</w:t>
      </w:r>
    </w:p>
    <w:p w:rsidR="00000000" w:rsidRPr="009F233B" w:rsidP="009F233B">
      <w:pPr>
        <w:pStyle w:val="Heading1"/>
      </w:pPr>
      <w:bookmarkStart w:id="6" w:name="O_739361"/>
      <w:bookmarkEnd w:id="6"/>
      <w:r w:rsidRPr="009F233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rPr>
                <w:rStyle w:val="SpecialBold"/>
              </w:rPr>
              <w:t>PERFORMANCE CRITERIA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Perform</w:t>
            </w:r>
            <w:r w:rsidRPr="009F233B">
              <w:t>ance criteria describe the performance needed to demonstrate achievement of the element.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rPr>
                <w:rStyle w:val="SpecialBold"/>
              </w:rPr>
              <w:t>Plan and prepare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Details of cleaning requirements are identified by instructions, inspections, work orders and schedules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Materials and equipment are identified and obtained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Relevant legislative, statutory and workplace requirements and standards are identified and built into the planning process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Environmental regulatory requirements are identified and built int</w:t>
            </w:r>
            <w:r w:rsidRPr="009F233B">
              <w:t>o the planning process to ensure site is left in an environmentally sound condition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Required materials to be removed and methods of removal are identified to facilitate clean up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rPr>
                <w:rStyle w:val="SpecialBold"/>
              </w:rPr>
              <w:t>Arrange clear up and disposal/ reclamation of material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Storage/disposal areas and quarantine zones are identified and arranged to ensure environmentally sound disposal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Reclaimed material is removed to storage areas using appropriate methods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Non-required materials/services are removed and disposed</w:t>
            </w:r>
            <w:r w:rsidRPr="009F233B">
              <w:t xml:space="preserve"> of in appropriate manner to ensure clean and environmentally stable site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Site is inspected for overlooked materials to minimise wastage and losses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rPr>
                <w:rStyle w:val="SpecialBold"/>
              </w:rPr>
              <w:t>Operate cleaning equipment and mobile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Cleaning equipment and mobile plant are operated to site and manufacturer’s requirements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Operator maintenance is performed to manufacturer’s/site standards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Cleaning equipment is cleaned and stored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rPr>
                <w:rStyle w:val="SpecialBold"/>
              </w:rPr>
              <w:t>Finalise work and restore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Drainage is established/restored as necessary to ensure well drained site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Re-vegetation/environmental repair is arranged as required to return site to environmentally sound condition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Barriers are removed or checked for integrity to ensure access to correct areas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Access roads are closed as required to prevent unauthorised access to closed site</w:t>
            </w:r>
          </w:p>
        </w:tc>
      </w:tr>
      <w:tr w:rsidTr="009138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BodyText"/>
            </w:pPr>
            <w:r w:rsidRPr="009F233B">
              <w:t>Site level and surface condition are left in a suitable state to ensure an envir</w:t>
            </w:r>
            <w:r w:rsidRPr="009F233B">
              <w:t>onmentally sound, safe and clean site</w:t>
            </w:r>
          </w:p>
        </w:tc>
      </w:tr>
    </w:tbl>
    <w:p w:rsidR="00913808" w:rsidP="009F233B">
      <w:pPr>
        <w:pStyle w:val="BodyText"/>
      </w:pPr>
    </w:p>
    <w:p w:rsidR="00913808" w:rsidP="009F233B">
      <w:pPr>
        <w:pStyle w:val="BodyText"/>
      </w:pPr>
    </w:p>
    <w:p w:rsidR="00000000" w:rsidRPr="009F233B" w:rsidP="009F233B">
      <w:pPr>
        <w:pStyle w:val="Heading1"/>
      </w:pPr>
      <w:bookmarkStart w:id="7" w:name="O_739362"/>
      <w:bookmarkEnd w:id="7"/>
      <w:r w:rsidRPr="009F233B">
        <w:t>Foundation Skills</w:t>
      </w:r>
    </w:p>
    <w:p w:rsidR="00913808" w:rsidP="00913808">
      <w:pPr>
        <w:pStyle w:val="BodyText"/>
      </w:pPr>
      <w:r w:rsidRPr="009F233B">
        <w:t>Foundation skills essential to performance are explicit in the performance criteria of this unit of competency.</w:t>
      </w:r>
    </w:p>
    <w:p w:rsidR="00000000" w:rsidRPr="009F233B" w:rsidP="009F233B">
      <w:pPr>
        <w:pStyle w:val="Heading1"/>
      </w:pPr>
      <w:bookmarkStart w:id="8" w:name="O_739363"/>
      <w:bookmarkEnd w:id="8"/>
      <w:r w:rsidRPr="009F233B">
        <w:t>Range of Conditions</w:t>
      </w:r>
    </w:p>
    <w:p w:rsidR="00000000" w:rsidRPr="009F233B" w:rsidP="00913808">
      <w:pPr>
        <w:pStyle w:val="BodyText"/>
      </w:pPr>
      <w:r w:rsidRPr="009F233B">
        <w:t>Range is restricted to essential operating conditions and any other variables essential to the work environment.</w:t>
      </w:r>
    </w:p>
    <w:p w:rsidR="00913808" w:rsidP="00913808">
      <w:pPr>
        <w:pStyle w:val="BodyText"/>
      </w:pPr>
      <w:r w:rsidRPr="009F233B">
        <w:t>Non-essential conditions can be found in the Companion Volume Implementation Guide.</w:t>
      </w:r>
    </w:p>
    <w:p w:rsidR="00000000" w:rsidRPr="009F233B" w:rsidP="009F233B">
      <w:pPr>
        <w:pStyle w:val="Heading1"/>
      </w:pPr>
      <w:bookmarkStart w:id="9" w:name="O_739364"/>
      <w:bookmarkEnd w:id="9"/>
      <w:r w:rsidRPr="009F233B">
        <w:t>Unit Mapping Information</w:t>
      </w:r>
    </w:p>
    <w:p w:rsidR="00913808" w:rsidP="00913808">
      <w:pPr>
        <w:pStyle w:val="BodyText"/>
      </w:pPr>
      <w:r w:rsidRPr="009F233B">
        <w:t>This unit replac</w:t>
      </w:r>
      <w:r w:rsidRPr="009F233B">
        <w:t>es and is equivalent to TLIB1031A Clean up plant, equipment and worksite.</w:t>
      </w:r>
    </w:p>
    <w:p w:rsidR="00000000" w:rsidRPr="009F233B" w:rsidP="009F233B">
      <w:pPr>
        <w:pStyle w:val="Heading1"/>
      </w:pPr>
      <w:bookmarkStart w:id="10" w:name="O_739371"/>
      <w:bookmarkEnd w:id="10"/>
      <w:r w:rsidRPr="009F233B">
        <w:t>Links</w:t>
      </w:r>
    </w:p>
    <w:p w:rsidR="00000000" w:rsidRPr="009F233B" w:rsidP="00913808">
      <w:pPr>
        <w:pStyle w:val="BodyText"/>
      </w:pPr>
      <w:r w:rsidRPr="009F2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141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233B" w:rsidP="00913808">
      <w:pPr>
        <w:pStyle w:val="BodyText"/>
        <w:sectPr w:rsidSect="009F23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33B" w:rsidP="009F233B">
      <w:pPr>
        <w:pStyle w:val="SuperHeading"/>
      </w:pPr>
      <w:r w:rsidRPr="009F233B">
        <w:t>Assessment Requirements for TLIB1031 Clean up plant, equipment and worksite</w:t>
      </w:r>
    </w:p>
    <w:p w:rsidR="00000000" w:rsidRPr="009F233B" w:rsidP="009F233B">
      <w:pPr>
        <w:pStyle w:val="Heading1"/>
      </w:pPr>
      <w:bookmarkStart w:id="11" w:name="O_739366"/>
      <w:bookmarkEnd w:id="11"/>
      <w:r w:rsidRPr="009F233B">
        <w:t>Modification History</w:t>
      </w:r>
    </w:p>
    <w:p w:rsidR="00913808" w:rsidP="00913808">
      <w:pPr>
        <w:pStyle w:val="BodyText"/>
      </w:pPr>
      <w:r w:rsidRPr="009F233B">
        <w:t>Release 1. This is the first release of this unit of competency in the TLI Transport and Logistics Training Package.</w:t>
      </w:r>
    </w:p>
    <w:p w:rsidR="00000000" w:rsidRPr="009F233B" w:rsidP="009F233B">
      <w:pPr>
        <w:pStyle w:val="Heading1"/>
      </w:pPr>
      <w:bookmarkStart w:id="12" w:name="O_739367"/>
      <w:bookmarkEnd w:id="12"/>
      <w:r w:rsidRPr="009F233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38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 xml:space="preserve">Evidence required to demonstrate competence in this unit must be relevant to and satisfy all of the </w:t>
            </w:r>
            <w:r w:rsidRPr="009F233B">
              <w:t>requirements of the elements and performance criteria on at least one occasion and include:</w:t>
            </w:r>
          </w:p>
        </w:tc>
      </w:tr>
      <w:tr w:rsidTr="009138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ListBullet2"/>
            </w:pPr>
            <w:r w:rsidRPr="009F233B">
              <w:t>applying cleaning agents, sealants and chemicals</w:t>
            </w:r>
          </w:p>
          <w:p w:rsidR="00000000" w:rsidRPr="009F233B" w:rsidP="009F233B">
            <w:pPr>
              <w:pStyle w:val="ListBullet2"/>
            </w:pPr>
            <w:r w:rsidRPr="009F233B">
              <w:t xml:space="preserve">applying precautions and required action to </w:t>
            </w:r>
            <w:r w:rsidRPr="009F233B">
              <w:t>minimise, control or eliminate hazards that may exist during work activities</w:t>
            </w:r>
          </w:p>
          <w:p w:rsidR="00000000" w:rsidRPr="009F233B" w:rsidP="009F233B">
            <w:pPr>
              <w:pStyle w:val="ListBullet2"/>
            </w:pPr>
            <w:r w:rsidRPr="009F233B">
              <w:t>applying relevant legislation and workplace procedures</w:t>
            </w:r>
          </w:p>
          <w:p w:rsidR="00000000" w:rsidRPr="009F233B" w:rsidP="009F233B">
            <w:pPr>
              <w:pStyle w:val="ListBullet2"/>
            </w:pPr>
            <w:r w:rsidRPr="009F233B">
              <w:t>communicating and working effectively with others when cleaning up plant, equipment and worksites</w:t>
            </w:r>
          </w:p>
          <w:p w:rsidR="00000000" w:rsidRPr="009F233B" w:rsidP="009F233B">
            <w:pPr>
              <w:pStyle w:val="ListBullet2"/>
            </w:pPr>
            <w:r w:rsidRPr="009F233B">
              <w:t>completing documentation r</w:t>
            </w:r>
            <w:r w:rsidRPr="009F233B">
              <w:t>elated to cleaning up plant, equipment and worksites</w:t>
            </w:r>
          </w:p>
          <w:p w:rsidR="00000000" w:rsidRPr="009F233B" w:rsidP="009F233B">
            <w:pPr>
              <w:pStyle w:val="ListBullet2"/>
            </w:pPr>
            <w:r w:rsidRPr="009F233B">
              <w:t>handling hazardous materials</w:t>
            </w:r>
          </w:p>
          <w:p w:rsidR="00000000" w:rsidRPr="009F233B" w:rsidP="009F233B">
            <w:pPr>
              <w:pStyle w:val="ListBullet2"/>
            </w:pPr>
            <w:r w:rsidRPr="009F233B">
              <w:t>identifying and reclaiming salvageable materials</w:t>
            </w:r>
          </w:p>
          <w:p w:rsidR="00000000" w:rsidRPr="009F233B" w:rsidP="009F233B">
            <w:pPr>
              <w:pStyle w:val="ListBullet2"/>
            </w:pPr>
            <w:r w:rsidRPr="009F233B">
              <w:t>identifying and removing water/waste/surplus materials</w:t>
            </w:r>
          </w:p>
          <w:p w:rsidR="00000000" w:rsidRPr="009F233B" w:rsidP="009F233B">
            <w:pPr>
              <w:pStyle w:val="ListBullet2"/>
            </w:pPr>
            <w:r w:rsidRPr="009F233B">
              <w:t>implementing contingency plans when cleaning up plant, equipment and w</w:t>
            </w:r>
            <w:r w:rsidRPr="009F233B">
              <w:t>orksites</w:t>
            </w:r>
          </w:p>
          <w:p w:rsidR="00000000" w:rsidRPr="009F233B" w:rsidP="009F233B">
            <w:pPr>
              <w:pStyle w:val="ListBullet2"/>
            </w:pPr>
            <w:r w:rsidRPr="009F233B">
              <w:t>levelling and re-vegetating sites</w:t>
            </w:r>
          </w:p>
          <w:p w:rsidR="00000000" w:rsidRPr="009F233B" w:rsidP="009F233B">
            <w:pPr>
              <w:pStyle w:val="ListBullet2"/>
            </w:pPr>
            <w:r w:rsidRPr="009F233B">
              <w:t>modifying activities depending on operational contingencies, risk situations and environments</w:t>
            </w:r>
          </w:p>
          <w:p w:rsidR="00000000" w:rsidRPr="009F233B" w:rsidP="009F233B">
            <w:pPr>
              <w:pStyle w:val="ListBullet2"/>
            </w:pPr>
            <w:r w:rsidRPr="009F233B">
              <w:t>monitoring and prioritising work activities in terms of planned schedule</w:t>
            </w:r>
          </w:p>
          <w:p w:rsidR="00000000" w:rsidRPr="009F233B" w:rsidP="009F233B">
            <w:pPr>
              <w:pStyle w:val="ListBullet2"/>
            </w:pPr>
            <w:r w:rsidRPr="009F233B">
              <w:t>operating and adapting to differences in equip</w:t>
            </w:r>
            <w:r w:rsidRPr="009F233B">
              <w:t>ment and sites in accordance with standard operating procedures</w:t>
            </w:r>
          </w:p>
          <w:p w:rsidR="00000000" w:rsidRPr="009F233B" w:rsidP="009F233B">
            <w:pPr>
              <w:pStyle w:val="ListBullet2"/>
            </w:pPr>
            <w:r w:rsidRPr="009F233B">
              <w:t>operating and maintaining relevant mobile plant and mobile plant equipment</w:t>
            </w:r>
          </w:p>
          <w:p w:rsidR="00000000" w:rsidRPr="009F233B" w:rsidP="009F233B">
            <w:pPr>
              <w:pStyle w:val="ListBullet2"/>
            </w:pPr>
            <w:r w:rsidRPr="009F233B">
              <w:t>operating electronic communication equipment to required protocol</w:t>
            </w:r>
          </w:p>
          <w:p w:rsidR="00000000" w:rsidRPr="009F233B" w:rsidP="009F233B">
            <w:pPr>
              <w:pStyle w:val="ListBullet2"/>
            </w:pPr>
            <w:r w:rsidRPr="009F233B">
              <w:t>reading, interpreting and following instructions, p</w:t>
            </w:r>
            <w:r w:rsidRPr="009F233B">
              <w:t>rocedures, information and signs relevant to cleaning up plant, equipment and worksites</w:t>
            </w:r>
          </w:p>
          <w:p w:rsidR="00000000" w:rsidRPr="009F233B" w:rsidP="009F233B">
            <w:pPr>
              <w:pStyle w:val="ListBullet2"/>
            </w:pPr>
            <w:r w:rsidRPr="009F233B">
              <w:t>reporting and/or rectifying identified problems, faults or malfunctions promptly, in accordance with regulatory requirements and workplace procedures</w:t>
            </w:r>
          </w:p>
          <w:p w:rsidR="00000000" w:rsidRPr="009F233B" w:rsidP="009F233B">
            <w:pPr>
              <w:pStyle w:val="ListBullet2"/>
            </w:pPr>
            <w:r w:rsidRPr="009F233B">
              <w:t>using barriers correctly</w:t>
            </w:r>
          </w:p>
          <w:p w:rsidR="00000000" w:rsidRPr="009F233B" w:rsidP="009F233B">
            <w:pPr>
              <w:pStyle w:val="ListBullet2"/>
            </w:pPr>
            <w:r w:rsidRPr="009F233B">
              <w:t>using hand and power tools</w:t>
            </w:r>
          </w:p>
          <w:p w:rsidR="00000000" w:rsidRPr="009F233B" w:rsidP="009F233B">
            <w:pPr>
              <w:pStyle w:val="ListBullet2"/>
            </w:pPr>
            <w:r w:rsidRPr="009F233B">
              <w:t>working systematically with required attention to detail without injury to self or others, or damage to goods or equipment.</w:t>
            </w:r>
          </w:p>
        </w:tc>
      </w:tr>
    </w:tbl>
    <w:p w:rsidR="00000000" w:rsidRPr="009F233B" w:rsidP="009F233B">
      <w:pPr>
        <w:pStyle w:val="BodyText"/>
      </w:pPr>
    </w:p>
    <w:p w:rsidR="00000000" w:rsidRPr="009F233B" w:rsidP="009F233B">
      <w:pPr>
        <w:pStyle w:val="AllowPageBreak"/>
      </w:pPr>
    </w:p>
    <w:p w:rsidR="00000000" w:rsidRPr="009F233B" w:rsidP="009F233B">
      <w:pPr>
        <w:pStyle w:val="Heading1"/>
      </w:pPr>
      <w:bookmarkStart w:id="13" w:name="O_739368"/>
      <w:bookmarkEnd w:id="13"/>
      <w:r w:rsidRPr="009F233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138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33B">
            <w:pPr>
              <w:pStyle w:val="BodyText"/>
              <w:rPr>
                <w:lang w:val="en-NZ"/>
              </w:rPr>
            </w:pPr>
            <w:r w:rsidRPr="009F233B">
              <w:t>Evidence required to demonstrate competenc</w:t>
            </w:r>
            <w:r w:rsidRPr="009F233B">
              <w:t>e in this unit must be relevant to and satisfy all of the requirements of the elements and performance criteria and include knowledge of:</w:t>
            </w:r>
          </w:p>
        </w:tc>
      </w:tr>
      <w:tr w:rsidTr="009138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33B" w:rsidP="009F233B">
            <w:pPr>
              <w:pStyle w:val="ListBullet2"/>
            </w:pPr>
            <w:r w:rsidRPr="009F233B">
              <w:t xml:space="preserve">applicable legislated safety requirements including state/territory Acts, regulations and </w:t>
            </w:r>
            <w:r w:rsidRPr="009F233B">
              <w:t>nationally approved compliance codes and/or guidelines</w:t>
            </w:r>
          </w:p>
          <w:p w:rsidR="00000000" w:rsidRPr="009F233B" w:rsidP="009F233B">
            <w:pPr>
              <w:pStyle w:val="ListBullet2"/>
            </w:pPr>
            <w:r w:rsidRPr="009F233B">
              <w:t>applications and characteristics of plant and equipment</w:t>
            </w:r>
          </w:p>
          <w:p w:rsidR="00000000" w:rsidRPr="009F233B" w:rsidP="009F233B">
            <w:pPr>
              <w:pStyle w:val="ListBullet2"/>
            </w:pPr>
            <w:r w:rsidRPr="009F233B">
              <w:t>cleaning agents/sealants and their properties and precautions for their use</w:t>
            </w:r>
          </w:p>
          <w:p w:rsidR="00000000" w:rsidRPr="009F233B" w:rsidP="009F233B">
            <w:pPr>
              <w:pStyle w:val="ListBullet2"/>
            </w:pPr>
            <w:r w:rsidRPr="009F233B">
              <w:t>cleaning equipment, related materials and their applications</w:t>
            </w:r>
          </w:p>
          <w:p w:rsidR="00000000" w:rsidRPr="009F233B" w:rsidP="009F233B">
            <w:pPr>
              <w:pStyle w:val="ListBullet2"/>
            </w:pPr>
            <w:r w:rsidRPr="009F233B">
              <w:t xml:space="preserve">hazards </w:t>
            </w:r>
            <w:r w:rsidRPr="009F233B">
              <w:t>that may exist when cleaning up plant, equipment and worksites and ways of controlling the risks involved</w:t>
            </w:r>
          </w:p>
          <w:p w:rsidR="00000000" w:rsidRPr="009F233B" w:rsidP="009F233B">
            <w:pPr>
              <w:pStyle w:val="ListBullet2"/>
            </w:pPr>
            <w:r w:rsidRPr="009F233B">
              <w:t>manufacturer instructions for servicing and cleaning equipment</w:t>
            </w:r>
          </w:p>
          <w:p w:rsidR="00000000" w:rsidRPr="009F233B" w:rsidP="009F233B">
            <w:pPr>
              <w:pStyle w:val="ListBullet2"/>
            </w:pPr>
            <w:r w:rsidRPr="009F233B">
              <w:t>permit to work system</w:t>
            </w:r>
          </w:p>
          <w:p w:rsidR="00000000" w:rsidRPr="009F233B" w:rsidP="009F233B">
            <w:pPr>
              <w:pStyle w:val="ListBullet2"/>
            </w:pPr>
            <w:r w:rsidRPr="009F233B">
              <w:t>plant and equipment cleaning procedures and instructions</w:t>
            </w:r>
          </w:p>
          <w:p w:rsidR="00000000" w:rsidRPr="009F233B" w:rsidP="009F233B">
            <w:pPr>
              <w:pStyle w:val="ListBullet2"/>
            </w:pPr>
            <w:r w:rsidRPr="009F233B">
              <w:t>problems</w:t>
            </w:r>
            <w:r w:rsidRPr="009F233B">
              <w:t xml:space="preserve"> that may occur when cleaning up plant, equipment and worksites, and action that can be taken to report or resolve these problems</w:t>
            </w:r>
          </w:p>
          <w:p w:rsidR="00000000" w:rsidRPr="009F233B" w:rsidP="009F233B">
            <w:pPr>
              <w:pStyle w:val="ListBullet2"/>
            </w:pPr>
            <w:r w:rsidRPr="009F233B">
              <w:t>relevant recording and documentation requirements</w:t>
            </w:r>
          </w:p>
          <w:p w:rsidR="00000000" w:rsidRPr="009F233B" w:rsidP="009F233B">
            <w:pPr>
              <w:pStyle w:val="ListBullet2"/>
            </w:pPr>
            <w:r w:rsidRPr="009F233B">
              <w:t>workplace procedures for cleaning up plant, equipment and worksites.</w:t>
            </w:r>
          </w:p>
        </w:tc>
      </w:tr>
    </w:tbl>
    <w:p w:rsidR="00000000" w:rsidRPr="009F233B" w:rsidP="009F233B">
      <w:pPr>
        <w:pStyle w:val="BodyText"/>
      </w:pPr>
    </w:p>
    <w:p w:rsidR="00000000" w:rsidRPr="009F233B" w:rsidP="009F233B">
      <w:pPr>
        <w:pStyle w:val="AllowPageBreak"/>
      </w:pPr>
    </w:p>
    <w:p w:rsidR="00000000" w:rsidRPr="009F233B" w:rsidP="009F233B">
      <w:pPr>
        <w:pStyle w:val="Heading1"/>
      </w:pPr>
      <w:bookmarkStart w:id="14" w:name="O_739369"/>
      <w:bookmarkEnd w:id="14"/>
      <w:r w:rsidRPr="009F233B">
        <w:t>Assessment Conditions</w:t>
      </w:r>
    </w:p>
    <w:p w:rsidR="00000000" w:rsidRPr="009F233B" w:rsidP="00913808">
      <w:pPr>
        <w:pStyle w:val="BodyText"/>
      </w:pPr>
      <w:r w:rsidRPr="009F233B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9F233B" w:rsidP="00913808">
      <w:pPr>
        <w:pStyle w:val="BodyText"/>
      </w:pPr>
      <w:r w:rsidRPr="009F233B">
        <w:t>As a minimum, assessment m</w:t>
      </w:r>
      <w:r w:rsidRPr="009F233B">
        <w:t>ust satisfy applicable regulatory requirements, which include requirements in the Standards for Registered Training Organisations, current at the time of assessment.</w:t>
      </w:r>
    </w:p>
    <w:p w:rsidR="00000000" w:rsidRPr="009F233B" w:rsidP="00913808">
      <w:pPr>
        <w:pStyle w:val="BodyText"/>
      </w:pPr>
      <w:r w:rsidRPr="009F233B">
        <w:t>Assessment must occur in workplace operational situations where it is appropriate to do so</w:t>
      </w:r>
      <w:r w:rsidRPr="009F233B">
        <w:t xml:space="preserve">; where this is not appropriate, assessment must occur in simulated workplace operational situations that replicate workplace conditions. </w:t>
      </w:r>
    </w:p>
    <w:p w:rsidR="00000000" w:rsidRPr="009F233B" w:rsidP="00913808">
      <w:pPr>
        <w:pStyle w:val="BodyText"/>
      </w:pPr>
      <w:r w:rsidRPr="009F233B">
        <w:t>Assessment processes and techniques must be appropriate to the language, literacy and numeracy requirements of the wo</w:t>
      </w:r>
      <w:r w:rsidRPr="009F233B">
        <w:t>rk being performed and the needs of the candidate.</w:t>
      </w:r>
    </w:p>
    <w:p w:rsidR="00000000" w:rsidRPr="009F233B" w:rsidP="00913808">
      <w:pPr>
        <w:pStyle w:val="BodyText"/>
      </w:pPr>
      <w:r w:rsidRPr="009F233B">
        <w:t>Resources for assessment include:</w:t>
      </w:r>
    </w:p>
    <w:p w:rsidR="00000000" w:rsidRPr="009F233B" w:rsidP="009F233B">
      <w:pPr>
        <w:pStyle w:val="ListBullet2"/>
      </w:pPr>
      <w:r w:rsidRPr="009F233B">
        <w:t>a range of relevant exercises, case studies and/or other simulations</w:t>
      </w:r>
    </w:p>
    <w:p w:rsidR="00000000" w:rsidRPr="009F233B" w:rsidP="009F233B">
      <w:pPr>
        <w:pStyle w:val="ListBullet2"/>
      </w:pPr>
      <w:r w:rsidRPr="009F233B">
        <w:t>relevant and appropriate materials, tools, equipment and personal protective equipment currently used</w:t>
      </w:r>
      <w:r w:rsidRPr="009F233B">
        <w:t xml:space="preserve"> in industry </w:t>
      </w:r>
    </w:p>
    <w:p w:rsidR="00913808" w:rsidP="009F233B">
      <w:pPr>
        <w:pStyle w:val="ListBullet2"/>
      </w:pPr>
      <w:r w:rsidRPr="009F233B">
        <w:t>applicable documentation including workplace procedures, regulations, codes of practice and operation manuals.</w:t>
      </w:r>
    </w:p>
    <w:p w:rsidR="00913808" w:rsidP="009F233B">
      <w:pPr>
        <w:pStyle w:val="ListBullet2"/>
      </w:pPr>
    </w:p>
    <w:p w:rsidR="00000000" w:rsidRPr="009F233B" w:rsidP="009F233B">
      <w:pPr>
        <w:pStyle w:val="Heading1"/>
      </w:pPr>
      <w:bookmarkStart w:id="15" w:name="O_739372"/>
      <w:bookmarkEnd w:id="15"/>
      <w:r w:rsidRPr="009F233B">
        <w:t>Links</w:t>
      </w:r>
    </w:p>
    <w:p w:rsidR="00000000" w:rsidRPr="009F233B" w:rsidP="00913808">
      <w:pPr>
        <w:pStyle w:val="BodyText"/>
      </w:pPr>
      <w:r w:rsidRPr="009F2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141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233B" w:rsidP="009F233B"/>
    <w:sectPr w:rsidSect="009F23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 w:rsidRPr="00913808" w:rsidP="00913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08" w:rsidP="009F2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808" w:rsidP="009F2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3808" w:rsidP="009F23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 w:rsidP="009F2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808">
      <w:t>Approved</w:t>
    </w:r>
    <w:r w:rsidR="009138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8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808">
      <w:rPr>
        <w:noProof/>
      </w:rPr>
      <w:t>4</w:t>
    </w:r>
    <w:r>
      <w:rPr>
        <w:noProof/>
      </w:rPr>
      <w:fldChar w:fldCharType="end"/>
    </w:r>
  </w:p>
  <w:p w:rsidR="009F233B" w:rsidP="009F2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8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808">
      <w:t>Industry Skills Australia</w:t>
    </w:r>
    <w:r w:rsidR="00913808">
      <w:fldChar w:fldCharType="end"/>
    </w:r>
  </w:p>
  <w:p w:rsidR="009F233B" w:rsidP="009F2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33B" w:rsidRPr="00913808" w:rsidP="00913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08" w:rsidRPr="002D2AF8" w:rsidP="009F2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TLIB1031 Clean up plant, equipment and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808" w:rsidP="009F23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3B" w:rsidRPr="002D2AF8" w:rsidP="009F2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808">
      <w:t>TLIB1031 Clean up plant, equipment and worksite</w:t>
    </w:r>
    <w:r w:rsidR="009138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808">
      <w:rPr>
        <w:noProof/>
      </w:rPr>
      <w:t>2 March 2025</w:t>
    </w:r>
    <w:r>
      <w:fldChar w:fldCharType="end"/>
    </w:r>
  </w:p>
  <w:p w:rsidR="009F233B" w:rsidP="009F2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06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2CF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33B"/>
  </w:style>
  <w:style w:type="character" w:customStyle="1" w:styleId="Heading1Char">
    <w:name w:val="Heading 1 Char"/>
    <w:basedOn w:val="DefaultParagraphFont"/>
    <w:link w:val="Heading1"/>
    <w:rsid w:val="009F2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3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233B"/>
    <w:rPr>
      <w:b/>
      <w:spacing w:val="0"/>
    </w:rPr>
  </w:style>
  <w:style w:type="paragraph" w:styleId="ListBullet2">
    <w:name w:val="List Bullet 2"/>
    <w:basedOn w:val="List2"/>
    <w:rsid w:val="009F233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3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3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2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33B"/>
    <w:rPr>
      <w:i/>
    </w:rPr>
  </w:style>
  <w:style w:type="paragraph" w:styleId="Caption">
    <w:name w:val="caption"/>
    <w:basedOn w:val="BodyText"/>
    <w:next w:val="Normal"/>
    <w:qFormat/>
    <w:rsid w:val="009F2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33B"/>
  </w:style>
  <w:style w:type="paragraph" w:styleId="TableofFigures">
    <w:name w:val="table of figures"/>
    <w:basedOn w:val="Normal"/>
    <w:next w:val="Normal"/>
    <w:semiHidden/>
    <w:rsid w:val="009F2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3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33B"/>
    <w:rPr>
      <w:rFonts w:ascii="Wingdings" w:hAnsi="Wingdings"/>
    </w:rPr>
  </w:style>
  <w:style w:type="paragraph" w:customStyle="1" w:styleId="TableHeading">
    <w:name w:val="Table Heading"/>
    <w:basedOn w:val="HeadingBase"/>
    <w:rsid w:val="009F2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33B"/>
    <w:rPr>
      <w:color w:val="0033CC"/>
      <w:u w:val="none"/>
    </w:rPr>
  </w:style>
  <w:style w:type="paragraph" w:customStyle="1" w:styleId="BodyTextRight">
    <w:name w:val="Body Text Right"/>
    <w:basedOn w:val="BodyText"/>
    <w:rsid w:val="009F2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3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33B"/>
    <w:rPr>
      <w:sz w:val="32"/>
    </w:rPr>
  </w:style>
  <w:style w:type="paragraph" w:customStyle="1" w:styleId="HeadingProcedure">
    <w:name w:val="Heading Procedure"/>
    <w:basedOn w:val="HeadingBase"/>
    <w:next w:val="Normal"/>
    <w:rsid w:val="009F2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33B"/>
    <w:pPr>
      <w:spacing w:before="60" w:after="60"/>
    </w:pPr>
  </w:style>
  <w:style w:type="paragraph" w:styleId="ListContinue">
    <w:name w:val="List Continue"/>
    <w:basedOn w:val="List"/>
    <w:rsid w:val="009F233B"/>
    <w:pPr>
      <w:ind w:firstLine="0"/>
    </w:pPr>
  </w:style>
  <w:style w:type="paragraph" w:customStyle="1" w:styleId="ListNote">
    <w:name w:val="List Note"/>
    <w:basedOn w:val="List"/>
    <w:rsid w:val="009F2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33B"/>
    <w:rPr>
      <w:rFonts w:ascii="Courier New" w:hAnsi="Courier New"/>
    </w:rPr>
  </w:style>
  <w:style w:type="paragraph" w:customStyle="1" w:styleId="NoteBullet">
    <w:name w:val="Note Bullet"/>
    <w:basedOn w:val="Note"/>
    <w:rsid w:val="009F2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3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33B"/>
    <w:rPr>
      <w:b/>
      <w:smallCaps/>
    </w:rPr>
  </w:style>
  <w:style w:type="paragraph" w:customStyle="1" w:styleId="TableListNumber">
    <w:name w:val="Table List Number"/>
    <w:basedOn w:val="ListNumber"/>
    <w:rsid w:val="009F2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33B"/>
    <w:pPr>
      <w:numPr>
        <w:numId w:val="8"/>
      </w:numPr>
    </w:pPr>
  </w:style>
  <w:style w:type="paragraph" w:customStyle="1" w:styleId="ListAlpha2">
    <w:name w:val="List Alpha 2"/>
    <w:basedOn w:val="List2"/>
    <w:rsid w:val="009F233B"/>
    <w:pPr>
      <w:numPr>
        <w:numId w:val="7"/>
      </w:numPr>
    </w:pPr>
  </w:style>
  <w:style w:type="paragraph" w:styleId="List2">
    <w:name w:val="List 2"/>
    <w:basedOn w:val="BodyText"/>
    <w:rsid w:val="009F2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3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3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33B"/>
    <w:pPr>
      <w:numPr>
        <w:numId w:val="3"/>
      </w:numPr>
    </w:pPr>
  </w:style>
  <w:style w:type="paragraph" w:styleId="ListContinue2">
    <w:name w:val="List Continue 2"/>
    <w:basedOn w:val="List2"/>
    <w:rsid w:val="009F233B"/>
    <w:pPr>
      <w:ind w:firstLine="0"/>
    </w:pPr>
  </w:style>
  <w:style w:type="paragraph" w:styleId="ListContinue3">
    <w:name w:val="List Continue 3"/>
    <w:basedOn w:val="List3"/>
    <w:rsid w:val="009F233B"/>
    <w:pPr>
      <w:ind w:left="1021" w:firstLine="0"/>
    </w:pPr>
  </w:style>
  <w:style w:type="paragraph" w:styleId="ListContinue4">
    <w:name w:val="List Continue 4"/>
    <w:basedOn w:val="List4"/>
    <w:rsid w:val="009F233B"/>
    <w:pPr>
      <w:ind w:firstLine="0"/>
    </w:pPr>
  </w:style>
  <w:style w:type="paragraph" w:styleId="ListContinue5">
    <w:name w:val="List Continue 5"/>
    <w:basedOn w:val="List5"/>
    <w:rsid w:val="009F233B"/>
    <w:pPr>
      <w:ind w:firstLine="0"/>
    </w:pPr>
  </w:style>
  <w:style w:type="paragraph" w:styleId="ListNumber3">
    <w:name w:val="List Number 3"/>
    <w:basedOn w:val="List3"/>
    <w:rsid w:val="009F233B"/>
    <w:pPr>
      <w:numPr>
        <w:numId w:val="4"/>
      </w:numPr>
    </w:pPr>
  </w:style>
  <w:style w:type="paragraph" w:styleId="ListNumber4">
    <w:name w:val="List Number 4"/>
    <w:basedOn w:val="List4"/>
    <w:rsid w:val="009F233B"/>
    <w:pPr>
      <w:numPr>
        <w:numId w:val="5"/>
      </w:numPr>
    </w:pPr>
  </w:style>
  <w:style w:type="paragraph" w:styleId="ListNumber5">
    <w:name w:val="List Number 5"/>
    <w:basedOn w:val="List5"/>
    <w:rsid w:val="009F233B"/>
    <w:pPr>
      <w:numPr>
        <w:numId w:val="6"/>
      </w:numPr>
    </w:pPr>
  </w:style>
  <w:style w:type="paragraph" w:styleId="BlockText">
    <w:name w:val="Block Text"/>
    <w:basedOn w:val="Normal"/>
    <w:rsid w:val="009F2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33B"/>
    <w:rPr>
      <w:sz w:val="16"/>
      <w:vertAlign w:val="superscript"/>
    </w:rPr>
  </w:style>
  <w:style w:type="character" w:customStyle="1" w:styleId="Symbols">
    <w:name w:val="Symbols"/>
    <w:basedOn w:val="DefaultParagraphFont"/>
    <w:rsid w:val="009F233B"/>
    <w:rPr>
      <w:rFonts w:ascii="Symbol" w:hAnsi="Symbol"/>
    </w:rPr>
  </w:style>
  <w:style w:type="character" w:customStyle="1" w:styleId="MenuOptions">
    <w:name w:val="Menu Options"/>
    <w:basedOn w:val="DefaultParagraphFont"/>
    <w:rsid w:val="009F2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33B"/>
    <w:rPr>
      <w:b/>
    </w:rPr>
  </w:style>
  <w:style w:type="character" w:customStyle="1" w:styleId="Underlined">
    <w:name w:val="Underlined"/>
    <w:basedOn w:val="DefaultParagraphFont"/>
    <w:rsid w:val="009F233B"/>
    <w:rPr>
      <w:u w:val="single"/>
    </w:rPr>
  </w:style>
  <w:style w:type="paragraph" w:customStyle="1" w:styleId="TableBodyTextRight">
    <w:name w:val="Table Body Text Right"/>
    <w:basedOn w:val="TableBodyText"/>
    <w:rsid w:val="009F2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33B"/>
    <w:rPr>
      <w:sz w:val="18"/>
    </w:rPr>
  </w:style>
  <w:style w:type="paragraph" w:customStyle="1" w:styleId="BodySmallRight">
    <w:name w:val="Body Small Right"/>
    <w:basedOn w:val="BodyTextRight"/>
    <w:rsid w:val="009F233B"/>
    <w:rPr>
      <w:sz w:val="18"/>
      <w:szCs w:val="18"/>
    </w:rPr>
  </w:style>
  <w:style w:type="paragraph" w:customStyle="1" w:styleId="MarginEdition">
    <w:name w:val="Margin Edition"/>
    <w:basedOn w:val="MarginNote"/>
    <w:rsid w:val="009F2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33B"/>
    <w:rPr>
      <w:sz w:val="2"/>
      <w:szCs w:val="2"/>
    </w:rPr>
  </w:style>
  <w:style w:type="character" w:customStyle="1" w:styleId="Small">
    <w:name w:val="Small"/>
    <w:basedOn w:val="DefaultParagraphFont"/>
    <w:rsid w:val="009F233B"/>
    <w:rPr>
      <w:sz w:val="16"/>
    </w:rPr>
  </w:style>
  <w:style w:type="paragraph" w:customStyle="1" w:styleId="WideTable">
    <w:name w:val="Wide Table"/>
    <w:basedOn w:val="Normal"/>
    <w:rsid w:val="009F2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33B"/>
  </w:style>
  <w:style w:type="paragraph" w:styleId="Quote">
    <w:name w:val="Quote"/>
    <w:basedOn w:val="Heading1"/>
    <w:link w:val="QuoteChar"/>
    <w:qFormat/>
    <w:rsid w:val="009F2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33B"/>
    <w:pPr>
      <w:pageBreakBefore/>
    </w:pPr>
  </w:style>
  <w:style w:type="paragraph" w:customStyle="1" w:styleId="Border">
    <w:name w:val="Border"/>
    <w:basedOn w:val="Normal"/>
    <w:qFormat/>
    <w:rsid w:val="009F2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33B"/>
    <w:rPr>
      <w:u w:val="single"/>
    </w:rPr>
  </w:style>
  <w:style w:type="character" w:customStyle="1" w:styleId="BoldandItalics">
    <w:name w:val="Bold and Italics"/>
    <w:qFormat/>
    <w:rsid w:val="009F233B"/>
    <w:rPr>
      <w:b/>
      <w:i/>
      <w:u w:val="none"/>
    </w:rPr>
  </w:style>
  <w:style w:type="paragraph" w:styleId="BalloonText">
    <w:name w:val="Balloon Text"/>
    <w:basedOn w:val="Normal"/>
    <w:link w:val="BalloonTextChar"/>
    <w:rsid w:val="009F2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33B"/>
    <w:pPr>
      <w:spacing w:before="0" w:after="0"/>
    </w:pPr>
  </w:style>
  <w:style w:type="paragraph" w:customStyle="1" w:styleId="BodyTextBold">
    <w:name w:val="Body Text Bold"/>
    <w:basedOn w:val="BodyText"/>
    <w:qFormat/>
    <w:rsid w:val="009F233B"/>
    <w:rPr>
      <w:b/>
    </w:rPr>
  </w:style>
  <w:style w:type="character" w:styleId="Hyperlink">
    <w:name w:val="Hyperlink"/>
    <w:basedOn w:val="DefaultParagraphFont"/>
    <w:uiPriority w:val="99"/>
    <w:unhideWhenUsed/>
    <w:rsid w:val="00913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7247</Characters>
  <Application>Microsoft Office Word</Application>
  <DocSecurity>0</DocSecurity>
  <Lines>233</Lines>
  <Paragraphs>144</Paragraphs>
  <ScaleCrop>false</ScaleCrop>
  <Company>Author-it Software Corporation Ltd.</Company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TLIB1031 Clean up plant, equipment and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