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70D" w:rsidP="00D53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TLI40221 Certificate IV in International Freight Forwarding (Senior Operator)</w:t>
      </w:r>
      <w:r>
        <w:fldChar w:fldCharType="end"/>
      </w:r>
    </w:p>
    <w:p w:rsidR="00D5370D" w:rsidP="00D5370D">
      <w:pPr>
        <w:pStyle w:val="Version"/>
        <w:sectPr w:rsidSect="002E3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E3F34" w:rsidP="002E3F34">
      <w:pPr>
        <w:pStyle w:val="SuperHeading"/>
      </w:pPr>
      <w:r w:rsidRPr="002E3F34">
        <w:t>TLI40221 Certificate IV in International Freight Forwarding (Senior Operator)</w:t>
      </w:r>
    </w:p>
    <w:p w:rsidR="00000000" w:rsidRPr="002E3F34" w:rsidP="002E3F34">
      <w:pPr>
        <w:pStyle w:val="Heading1"/>
      </w:pPr>
      <w:bookmarkStart w:id="1" w:name="O_1189476"/>
      <w:bookmarkEnd w:id="1"/>
      <w:r w:rsidRPr="002E3F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rPr>
                <w:rStyle w:val="SpecialBold"/>
              </w:rPr>
              <w:t>Release 1.</w:t>
            </w:r>
            <w:r w:rsidRPr="002E3F34">
              <w:t xml:space="preserve"> This is the first release of this qualification in the TLI Transport and Logistics Training Package.</w:t>
            </w:r>
          </w:p>
        </w:tc>
      </w:tr>
    </w:tbl>
    <w:p w:rsidR="00D5370D" w:rsidP="002E3F34">
      <w:pPr>
        <w:pStyle w:val="NoPaddingFontSize1"/>
      </w:pPr>
    </w:p>
    <w:p w:rsidR="00D5370D" w:rsidP="002E3F34">
      <w:pPr>
        <w:pStyle w:val="NoPaddingFontSize1"/>
      </w:pPr>
    </w:p>
    <w:p w:rsidR="00000000" w:rsidRPr="002E3F34" w:rsidP="002E3F34">
      <w:pPr>
        <w:pStyle w:val="Heading1"/>
      </w:pPr>
      <w:bookmarkStart w:id="2" w:name="O_1189477"/>
      <w:bookmarkEnd w:id="2"/>
      <w:r w:rsidRPr="002E3F3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t>This is a qualification for those engaged in international freight forwarding job roles at a senior operational level within the international freight forwarding industry.</w:t>
            </w:r>
          </w:p>
          <w:p w:rsidR="00000000" w:rsidRPr="002E3F34" w:rsidP="002E3F34">
            <w:pPr>
              <w:pStyle w:val="BodyText"/>
            </w:pPr>
            <w:r w:rsidRPr="002E3F34">
              <w:t>It involves a broad range of skilled applications, includi</w:t>
            </w:r>
            <w:r w:rsidRPr="002E3F34">
              <w:t>ng evaluating and analysing current practices, developing new criteria and procedures for performing current practices, and providing some leadership and guidance to others.</w:t>
            </w:r>
          </w:p>
          <w:p w:rsidR="00000000" w:rsidRPr="002E3F34" w:rsidP="002E3F34">
            <w:pPr>
              <w:pStyle w:val="BodyText"/>
            </w:pPr>
            <w:r w:rsidRPr="002E3F34">
              <w:t>No licensing, legislative or certification requirements apply to this qualificatio</w:t>
            </w:r>
            <w:r w:rsidRPr="002E3F34">
              <w:t>n at the time of publication.</w:t>
            </w:r>
          </w:p>
        </w:tc>
      </w:tr>
    </w:tbl>
    <w:p w:rsidR="00D5370D" w:rsidP="002E3F34">
      <w:pPr>
        <w:pStyle w:val="NoPaddingFontSize1"/>
      </w:pPr>
    </w:p>
    <w:p w:rsidR="00D5370D" w:rsidP="002E3F34">
      <w:pPr>
        <w:pStyle w:val="NoPaddingFontSize1"/>
      </w:pPr>
    </w:p>
    <w:p w:rsidR="00000000" w:rsidRPr="002E3F34" w:rsidP="002E3F34">
      <w:pPr>
        <w:pStyle w:val="Heading1"/>
      </w:pPr>
      <w:bookmarkStart w:id="3" w:name="O_1189478"/>
      <w:bookmarkEnd w:id="3"/>
      <w:r w:rsidRPr="002E3F3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t>There are no entry requirements for this qualification.</w:t>
            </w:r>
          </w:p>
        </w:tc>
      </w:tr>
    </w:tbl>
    <w:p w:rsidR="00D5370D" w:rsidP="002E3F34">
      <w:pPr>
        <w:pStyle w:val="NoPaddingFontSize1"/>
      </w:pPr>
    </w:p>
    <w:p w:rsidR="00D5370D" w:rsidP="002E3F34">
      <w:pPr>
        <w:pStyle w:val="NoPaddingFontSize1"/>
      </w:pPr>
    </w:p>
    <w:p w:rsidR="00000000" w:rsidRPr="002E3F34" w:rsidP="002E3F34">
      <w:pPr>
        <w:pStyle w:val="Heading1"/>
      </w:pPr>
      <w:bookmarkStart w:id="4" w:name="O_1189479"/>
      <w:bookmarkEnd w:id="4"/>
      <w:r w:rsidRPr="002E3F3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1"/>
        <w:gridCol w:w="8036"/>
      </w:tblGrid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t>A total of</w:t>
            </w:r>
            <w:r w:rsidRPr="002E3F34">
              <w:rPr>
                <w:rStyle w:val="SpecialBold"/>
              </w:rPr>
              <w:t xml:space="preserve"> 11 units of competency </w:t>
            </w:r>
            <w:r w:rsidRPr="002E3F34">
              <w:t>comprising:</w:t>
            </w:r>
          </w:p>
          <w:p w:rsidR="00000000" w:rsidRPr="002E3F34" w:rsidP="002E3F34">
            <w:pPr>
              <w:pStyle w:val="ListBullet"/>
            </w:pPr>
            <w:r w:rsidRPr="002E3F34">
              <w:rPr>
                <w:rStyle w:val="SpecialBold"/>
              </w:rPr>
              <w:t>6 core units</w:t>
            </w:r>
            <w:r w:rsidRPr="002E3F34">
              <w:t xml:space="preserve"> listed below, </w:t>
            </w:r>
            <w:r w:rsidRPr="002E3F34">
              <w:rPr>
                <w:rStyle w:val="SpecialBold"/>
              </w:rPr>
              <w:t>plus</w:t>
            </w:r>
          </w:p>
          <w:p w:rsidR="00000000" w:rsidRPr="002E3F34" w:rsidP="002E3F34">
            <w:pPr>
              <w:pStyle w:val="ListBullet"/>
            </w:pPr>
            <w:r w:rsidRPr="002E3F34">
              <w:rPr>
                <w:rStyle w:val="SpecialBold"/>
              </w:rPr>
              <w:t>5 general elective units</w:t>
            </w:r>
            <w:r w:rsidRPr="002E3F34">
              <w:t xml:space="preserve"> from the </w:t>
            </w:r>
            <w:r w:rsidRPr="002E3F34">
              <w:rPr>
                <w:rStyle w:val="SpecialBold"/>
              </w:rPr>
              <w:t>general elective units</w:t>
            </w:r>
            <w:r w:rsidRPr="002E3F34">
              <w:t xml:space="preserve"> listed below. </w:t>
            </w:r>
          </w:p>
          <w:p w:rsidR="00000000" w:rsidRPr="002E3F34" w:rsidP="002E3F34">
            <w:pPr>
              <w:pStyle w:val="BodyText"/>
            </w:pPr>
            <w:r w:rsidRPr="002E3F34">
              <w:t xml:space="preserve">Up to </w:t>
            </w:r>
            <w:r w:rsidRPr="002E3F34">
              <w:rPr>
                <w:rStyle w:val="SpecialBold"/>
              </w:rPr>
              <w:t xml:space="preserve">2 of the general elective units </w:t>
            </w:r>
            <w:r w:rsidRPr="002E3F34">
              <w:t>may be selected from any relevant nationally endorsed Training Package or accredited course. The general elective units must contribute to the voc</w:t>
            </w:r>
            <w:r w:rsidRPr="002E3F34">
              <w:t xml:space="preserve">ational outcomes of the qualification. </w:t>
            </w:r>
          </w:p>
          <w:p w:rsidR="00000000" w:rsidRPr="002E3F34" w:rsidP="002E3F34">
            <w:pPr>
              <w:pStyle w:val="BodyText"/>
            </w:pPr>
            <w:r w:rsidRPr="002E3F34">
              <w:t>Where imported units are selected, care must be taken to ensure that all prerequisite units specified are complied with.</w:t>
            </w:r>
          </w:p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 xml:space="preserve">Where a prerequisite is attached to a unit it is identified by the symbol </w:t>
            </w:r>
            <w:r w:rsidRPr="002E3F34">
              <w:t>∟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rPr>
                <w:rStyle w:val="SpecialBold"/>
              </w:rPr>
              <w:t>Core units</w:t>
            </w:r>
            <w:r w:rsidRPr="002E3F34">
              <w:t xml:space="preserve"> 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TLIA0027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Consolidate freight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TLIA5035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Manage international freight transfer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TLIE0008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Calculate mass, area and quantify dimensions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TLIF0009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Ensure the safety of transport activities (Chain of Responsibility)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TLII0001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Market international freight forward</w:t>
            </w:r>
            <w:r w:rsidRPr="002E3F34">
              <w:t>ing services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TLIO0003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Follow security procedures when working with goods and cargo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rPr>
                <w:rStyle w:val="SpecialBold"/>
              </w:rPr>
              <w:t>General elective units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TLIA0030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Organise international transport of freight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TLIA0031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Organise transport of freight or goods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TLID0021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Store and handle dangerous goods and hazardous substances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TLII0002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Provide freight forwarding information and customer service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TLIL0005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Assess and confirm customer transport requirements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TLIL5026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Manage export logistics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TLIM0004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Mentor individuals or s</w:t>
            </w:r>
            <w:r w:rsidRPr="002E3F34">
              <w:t>mall groups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TLIR0003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Monitor supplier performance</w:t>
            </w:r>
          </w:p>
        </w:tc>
      </w:tr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F34">
            <w:pPr>
              <w:pStyle w:val="BodyText"/>
              <w:rPr>
                <w:lang w:val="en-NZ"/>
              </w:rPr>
            </w:pPr>
            <w:r w:rsidRPr="002E3F34">
              <w:t>TLIR4002</w:t>
            </w:r>
          </w:p>
        </w:tc>
        <w:tc>
          <w:tcPr>
            <w:tcW w:w="8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t>Source goods/services and evaluate contractors</w:t>
            </w:r>
          </w:p>
        </w:tc>
      </w:tr>
    </w:tbl>
    <w:p w:rsidR="00D5370D" w:rsidP="002E3F34">
      <w:pPr>
        <w:pStyle w:val="NoPaddingFontSize1"/>
      </w:pPr>
    </w:p>
    <w:p w:rsidR="00D5370D" w:rsidP="002E3F34">
      <w:pPr>
        <w:pStyle w:val="NoPaddingFontSize1"/>
      </w:pPr>
    </w:p>
    <w:p w:rsidR="00000000" w:rsidRPr="002E3F34" w:rsidP="002E3F34">
      <w:pPr>
        <w:pStyle w:val="Heading1"/>
      </w:pPr>
      <w:bookmarkStart w:id="5" w:name="O_1189480"/>
      <w:bookmarkEnd w:id="5"/>
      <w:r w:rsidRPr="002E3F3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F34" w:rsidP="002E3F34">
            <w:pPr>
              <w:pStyle w:val="BodyText"/>
            </w:pPr>
            <w:r w:rsidRPr="002E3F34">
              <w:t>This qualification replaces and is</w:t>
            </w:r>
            <w:r w:rsidRPr="002E3F34">
              <w:rPr>
                <w:rStyle w:val="SpecialBold"/>
              </w:rPr>
              <w:t xml:space="preserve"> </w:t>
            </w:r>
            <w:r w:rsidRPr="002E3F34">
              <w:t>equivalent to TLI40219 Certificate IV in International Freight Forwarding (Senior Operator).</w:t>
            </w:r>
          </w:p>
        </w:tc>
      </w:tr>
    </w:tbl>
    <w:p w:rsidR="00D5370D" w:rsidP="002E3F34">
      <w:pPr>
        <w:pStyle w:val="NoPaddingFontSize1"/>
      </w:pPr>
    </w:p>
    <w:p w:rsidR="00D5370D" w:rsidP="002E3F34">
      <w:pPr>
        <w:pStyle w:val="NoPaddingFontSize1"/>
      </w:pPr>
    </w:p>
    <w:p w:rsidR="00000000" w:rsidRPr="002E3F34" w:rsidP="002E3F34">
      <w:pPr>
        <w:pStyle w:val="Heading1"/>
      </w:pPr>
      <w:bookmarkStart w:id="6" w:name="O_1189482"/>
      <w:bookmarkEnd w:id="6"/>
      <w:r w:rsidRPr="002E3F34">
        <w:t>Links</w:t>
      </w:r>
    </w:p>
    <w:p w:rsidR="00000000" w:rsidRPr="002E3F34" w:rsidP="00D5370D">
      <w:pPr>
        <w:pStyle w:val="BodyText"/>
      </w:pPr>
      <w:r w:rsidRPr="002E3F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D00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3F34" w:rsidP="002E3F34"/>
    <w:sectPr w:rsidSect="002E3F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34" w:rsidRPr="00D5370D" w:rsidP="00D53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D" w:rsidP="002E3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70D" w:rsidP="002E3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370D" w:rsidP="002E3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F34" w:rsidRPr="00D5370D" w:rsidP="00D53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D" w:rsidRPr="002D2AF8" w:rsidP="002E3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TLI40221 Certificate IV in International Freight Forwarding (Senior Operator)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5370D" w:rsidP="002E3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4D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48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F34"/>
  </w:style>
  <w:style w:type="character" w:customStyle="1" w:styleId="Heading1Char">
    <w:name w:val="Heading 1 Char"/>
    <w:basedOn w:val="DefaultParagraphFont"/>
    <w:link w:val="Heading1"/>
    <w:rsid w:val="002E3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F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F34"/>
    <w:rPr>
      <w:b/>
      <w:spacing w:val="0"/>
    </w:rPr>
  </w:style>
  <w:style w:type="paragraph" w:customStyle="1" w:styleId="SuperHeading">
    <w:name w:val="SuperHeading"/>
    <w:basedOn w:val="Normal"/>
    <w:rsid w:val="002E3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3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F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F34"/>
    <w:rPr>
      <w:i/>
    </w:rPr>
  </w:style>
  <w:style w:type="paragraph" w:styleId="Caption">
    <w:name w:val="caption"/>
    <w:basedOn w:val="BodyText"/>
    <w:next w:val="Normal"/>
    <w:qFormat/>
    <w:rsid w:val="002E3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F34"/>
  </w:style>
  <w:style w:type="paragraph" w:styleId="TableofFigures">
    <w:name w:val="table of figures"/>
    <w:basedOn w:val="Normal"/>
    <w:next w:val="Normal"/>
    <w:semiHidden/>
    <w:rsid w:val="002E3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F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F34"/>
    <w:rPr>
      <w:rFonts w:ascii="Wingdings" w:hAnsi="Wingdings"/>
    </w:rPr>
  </w:style>
  <w:style w:type="paragraph" w:customStyle="1" w:styleId="TableHeading">
    <w:name w:val="Table Heading"/>
    <w:basedOn w:val="HeadingBase"/>
    <w:rsid w:val="002E3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F34"/>
    <w:rPr>
      <w:color w:val="0033CC"/>
      <w:u w:val="none"/>
    </w:rPr>
  </w:style>
  <w:style w:type="paragraph" w:customStyle="1" w:styleId="BodyTextRight">
    <w:name w:val="Body Text Right"/>
    <w:basedOn w:val="BodyText"/>
    <w:rsid w:val="002E3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F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F34"/>
    <w:rPr>
      <w:sz w:val="32"/>
    </w:rPr>
  </w:style>
  <w:style w:type="paragraph" w:customStyle="1" w:styleId="HeadingProcedure">
    <w:name w:val="Heading Procedure"/>
    <w:basedOn w:val="HeadingBase"/>
    <w:next w:val="Normal"/>
    <w:rsid w:val="002E3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F34"/>
    <w:pPr>
      <w:spacing w:before="60" w:after="60"/>
    </w:pPr>
  </w:style>
  <w:style w:type="paragraph" w:styleId="ListContinue">
    <w:name w:val="List Continue"/>
    <w:basedOn w:val="List"/>
    <w:rsid w:val="002E3F34"/>
    <w:pPr>
      <w:ind w:firstLine="0"/>
    </w:pPr>
  </w:style>
  <w:style w:type="paragraph" w:customStyle="1" w:styleId="ListNote">
    <w:name w:val="List Note"/>
    <w:basedOn w:val="List"/>
    <w:rsid w:val="002E3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F34"/>
    <w:rPr>
      <w:rFonts w:ascii="Courier New" w:hAnsi="Courier New"/>
    </w:rPr>
  </w:style>
  <w:style w:type="paragraph" w:customStyle="1" w:styleId="NoteBullet">
    <w:name w:val="Note Bullet"/>
    <w:basedOn w:val="Note"/>
    <w:rsid w:val="002E3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F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F34"/>
    <w:rPr>
      <w:b/>
      <w:smallCaps/>
    </w:rPr>
  </w:style>
  <w:style w:type="paragraph" w:customStyle="1" w:styleId="TableListNumber">
    <w:name w:val="Table List Number"/>
    <w:basedOn w:val="ListNumber"/>
    <w:rsid w:val="002E3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F34"/>
    <w:pPr>
      <w:numPr>
        <w:numId w:val="8"/>
      </w:numPr>
    </w:pPr>
  </w:style>
  <w:style w:type="paragraph" w:customStyle="1" w:styleId="ListAlpha2">
    <w:name w:val="List Alpha 2"/>
    <w:basedOn w:val="List2"/>
    <w:rsid w:val="002E3F34"/>
    <w:pPr>
      <w:numPr>
        <w:numId w:val="7"/>
      </w:numPr>
    </w:pPr>
  </w:style>
  <w:style w:type="paragraph" w:styleId="List2">
    <w:name w:val="List 2"/>
    <w:basedOn w:val="BodyText"/>
    <w:rsid w:val="002E3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F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F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F34"/>
    <w:pPr>
      <w:numPr>
        <w:numId w:val="3"/>
      </w:numPr>
    </w:pPr>
  </w:style>
  <w:style w:type="paragraph" w:styleId="ListContinue2">
    <w:name w:val="List Continue 2"/>
    <w:basedOn w:val="List2"/>
    <w:rsid w:val="002E3F34"/>
    <w:pPr>
      <w:ind w:firstLine="0"/>
    </w:pPr>
  </w:style>
  <w:style w:type="paragraph" w:styleId="ListContinue3">
    <w:name w:val="List Continue 3"/>
    <w:basedOn w:val="List3"/>
    <w:rsid w:val="002E3F34"/>
    <w:pPr>
      <w:ind w:left="1021" w:firstLine="0"/>
    </w:pPr>
  </w:style>
  <w:style w:type="paragraph" w:styleId="ListContinue4">
    <w:name w:val="List Continue 4"/>
    <w:basedOn w:val="List4"/>
    <w:rsid w:val="002E3F34"/>
    <w:pPr>
      <w:ind w:firstLine="0"/>
    </w:pPr>
  </w:style>
  <w:style w:type="paragraph" w:styleId="ListContinue5">
    <w:name w:val="List Continue 5"/>
    <w:basedOn w:val="List5"/>
    <w:rsid w:val="002E3F34"/>
    <w:pPr>
      <w:ind w:firstLine="0"/>
    </w:pPr>
  </w:style>
  <w:style w:type="paragraph" w:styleId="ListNumber3">
    <w:name w:val="List Number 3"/>
    <w:basedOn w:val="List3"/>
    <w:rsid w:val="002E3F34"/>
    <w:pPr>
      <w:numPr>
        <w:numId w:val="4"/>
      </w:numPr>
    </w:pPr>
  </w:style>
  <w:style w:type="paragraph" w:styleId="ListNumber4">
    <w:name w:val="List Number 4"/>
    <w:basedOn w:val="List4"/>
    <w:rsid w:val="002E3F34"/>
    <w:pPr>
      <w:numPr>
        <w:numId w:val="5"/>
      </w:numPr>
    </w:pPr>
  </w:style>
  <w:style w:type="paragraph" w:styleId="ListNumber5">
    <w:name w:val="List Number 5"/>
    <w:basedOn w:val="List5"/>
    <w:rsid w:val="002E3F34"/>
    <w:pPr>
      <w:numPr>
        <w:numId w:val="6"/>
      </w:numPr>
    </w:pPr>
  </w:style>
  <w:style w:type="paragraph" w:styleId="BlockText">
    <w:name w:val="Block Text"/>
    <w:basedOn w:val="Normal"/>
    <w:rsid w:val="002E3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F34"/>
    <w:rPr>
      <w:sz w:val="16"/>
      <w:vertAlign w:val="superscript"/>
    </w:rPr>
  </w:style>
  <w:style w:type="character" w:customStyle="1" w:styleId="Symbols">
    <w:name w:val="Symbols"/>
    <w:basedOn w:val="DefaultParagraphFont"/>
    <w:rsid w:val="002E3F34"/>
    <w:rPr>
      <w:rFonts w:ascii="Symbol" w:hAnsi="Symbol"/>
    </w:rPr>
  </w:style>
  <w:style w:type="character" w:customStyle="1" w:styleId="MenuOptions">
    <w:name w:val="Menu Options"/>
    <w:basedOn w:val="DefaultParagraphFont"/>
    <w:rsid w:val="002E3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F34"/>
    <w:rPr>
      <w:b/>
    </w:rPr>
  </w:style>
  <w:style w:type="character" w:customStyle="1" w:styleId="Underlined">
    <w:name w:val="Underlined"/>
    <w:basedOn w:val="DefaultParagraphFont"/>
    <w:rsid w:val="002E3F34"/>
    <w:rPr>
      <w:u w:val="single"/>
    </w:rPr>
  </w:style>
  <w:style w:type="paragraph" w:customStyle="1" w:styleId="TableBodyTextRight">
    <w:name w:val="Table Body Text Right"/>
    <w:basedOn w:val="TableBodyText"/>
    <w:rsid w:val="002E3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F34"/>
    <w:rPr>
      <w:sz w:val="18"/>
    </w:rPr>
  </w:style>
  <w:style w:type="paragraph" w:customStyle="1" w:styleId="BodySmallRight">
    <w:name w:val="Body Small Right"/>
    <w:basedOn w:val="BodyTextRight"/>
    <w:rsid w:val="002E3F34"/>
    <w:rPr>
      <w:sz w:val="18"/>
      <w:szCs w:val="18"/>
    </w:rPr>
  </w:style>
  <w:style w:type="paragraph" w:customStyle="1" w:styleId="MarginEdition">
    <w:name w:val="Margin Edition"/>
    <w:basedOn w:val="MarginNote"/>
    <w:rsid w:val="002E3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F34"/>
    <w:rPr>
      <w:sz w:val="2"/>
      <w:szCs w:val="2"/>
    </w:rPr>
  </w:style>
  <w:style w:type="character" w:customStyle="1" w:styleId="Small">
    <w:name w:val="Small"/>
    <w:basedOn w:val="DefaultParagraphFont"/>
    <w:rsid w:val="002E3F34"/>
    <w:rPr>
      <w:sz w:val="16"/>
    </w:rPr>
  </w:style>
  <w:style w:type="paragraph" w:customStyle="1" w:styleId="WideTable">
    <w:name w:val="Wide Table"/>
    <w:basedOn w:val="Normal"/>
    <w:rsid w:val="002E3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F34"/>
  </w:style>
  <w:style w:type="paragraph" w:styleId="Quote">
    <w:name w:val="Quote"/>
    <w:basedOn w:val="Heading1"/>
    <w:link w:val="QuoteChar"/>
    <w:qFormat/>
    <w:rsid w:val="002E3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F34"/>
    <w:pPr>
      <w:pageBreakBefore/>
    </w:pPr>
  </w:style>
  <w:style w:type="paragraph" w:customStyle="1" w:styleId="Border">
    <w:name w:val="Border"/>
    <w:basedOn w:val="Normal"/>
    <w:qFormat/>
    <w:rsid w:val="002E3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F34"/>
    <w:rPr>
      <w:u w:val="single"/>
    </w:rPr>
  </w:style>
  <w:style w:type="character" w:customStyle="1" w:styleId="BoldandItalics">
    <w:name w:val="Bold and Italics"/>
    <w:qFormat/>
    <w:rsid w:val="002E3F34"/>
    <w:rPr>
      <w:b/>
      <w:i/>
      <w:u w:val="none"/>
    </w:rPr>
  </w:style>
  <w:style w:type="paragraph" w:styleId="BalloonText">
    <w:name w:val="Balloon Text"/>
    <w:basedOn w:val="Normal"/>
    <w:link w:val="BalloonTextChar"/>
    <w:rsid w:val="002E3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F34"/>
    <w:pPr>
      <w:spacing w:before="0" w:after="0"/>
    </w:pPr>
  </w:style>
  <w:style w:type="paragraph" w:customStyle="1" w:styleId="BodyTextBold">
    <w:name w:val="Body Text Bold"/>
    <w:basedOn w:val="BodyText"/>
    <w:qFormat/>
    <w:rsid w:val="002E3F34"/>
    <w:rPr>
      <w:b/>
    </w:rPr>
  </w:style>
  <w:style w:type="character" w:styleId="Hyperlink">
    <w:name w:val="Hyperlink"/>
    <w:basedOn w:val="DefaultParagraphFont"/>
    <w:uiPriority w:val="99"/>
    <w:unhideWhenUsed/>
    <w:rsid w:val="00D53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2482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TLI40221 Certificate IV in International Freight Forwarding (Senior Operator)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2021-11-22T12:54:11Z</dcterms:created>
  <dcterms:modified xsi:type="dcterms:W3CDTF">2021-11-18T05:39:00Z</dcterms:modified>
</cp:coreProperties>
</file>