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3D7" w:rsidP="00C203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TAE50310 Diploma of International Education Services</w:t>
      </w:r>
      <w:r>
        <w:fldChar w:fldCharType="end"/>
      </w:r>
    </w:p>
    <w:p w:rsidR="00C203D7" w:rsidP="00C203D7">
      <w:pPr>
        <w:pStyle w:val="Version"/>
        <w:sectPr w:rsidSect="00F640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6409A" w:rsidP="00F6409A">
      <w:pPr>
        <w:pStyle w:val="SuperHeading"/>
      </w:pPr>
      <w:r w:rsidRPr="00F6409A">
        <w:t>TAE50310 Diploma of International Education Services</w:t>
      </w:r>
    </w:p>
    <w:p w:rsidR="00000000" w:rsidRPr="00F6409A" w:rsidP="00F6409A">
      <w:pPr>
        <w:pStyle w:val="Heading1"/>
      </w:pPr>
      <w:bookmarkStart w:id="1" w:name="O_507434"/>
      <w:bookmarkEnd w:id="1"/>
      <w:r w:rsidRPr="00F6409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76"/>
        <w:gridCol w:w="7720"/>
      </w:tblGrid>
      <w:tr w:rsidTr="00C203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09A">
            <w:pPr>
              <w:pStyle w:val="BodyText"/>
              <w:rPr>
                <w:lang w:val="en-NZ"/>
              </w:rPr>
            </w:pPr>
            <w:r w:rsidRPr="00F6409A">
              <w:rPr>
                <w:rStyle w:val="SpecialBold"/>
              </w:rPr>
              <w:t>Comments</w:t>
            </w:r>
          </w:p>
        </w:tc>
      </w:tr>
      <w:tr w:rsidTr="00C203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09A">
            <w:pPr>
              <w:pStyle w:val="BodyText"/>
              <w:rPr>
                <w:lang w:val="en-NZ"/>
              </w:rPr>
            </w:pPr>
            <w:r w:rsidRPr="00F6409A">
              <w:t>Release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09A" w:rsidP="00F6409A">
            <w:pPr>
              <w:pStyle w:val="BodyText"/>
            </w:pPr>
            <w:r w:rsidRPr="00F6409A">
              <w:t>Released with TAE10 Training and Education Train</w:t>
            </w:r>
            <w:r w:rsidRPr="00F6409A">
              <w:t>ing Package version 3.0</w:t>
            </w:r>
          </w:p>
          <w:p w:rsidR="00000000" w:rsidP="00F6409A">
            <w:pPr>
              <w:pStyle w:val="BodyText"/>
              <w:rPr>
                <w:lang w:val="en-NZ"/>
              </w:rPr>
            </w:pPr>
            <w:r w:rsidRPr="00F6409A">
              <w:t xml:space="preserve">New release created to correct unit suffix for imported unit BSBINM501. </w:t>
            </w:r>
          </w:p>
        </w:tc>
      </w:tr>
      <w:tr w:rsidTr="00C203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09A">
            <w:pPr>
              <w:pStyle w:val="BodyText"/>
              <w:rPr>
                <w:lang w:val="en-NZ"/>
              </w:rPr>
            </w:pPr>
            <w:r w:rsidRPr="00F6409A">
              <w:t>Release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09A" w:rsidP="00F6409A">
            <w:pPr>
              <w:pStyle w:val="BodyText"/>
            </w:pPr>
            <w:r w:rsidRPr="00F6409A">
              <w:t xml:space="preserve">Released with </w:t>
            </w:r>
            <w:r w:rsidRPr="00F6409A">
              <w:rPr>
                <w:rStyle w:val="Emphasis"/>
              </w:rPr>
              <w:t>TAE10 Training and Education Training Package version 2.0</w:t>
            </w:r>
          </w:p>
          <w:p w:rsidR="00000000" w:rsidP="00F6409A">
            <w:pPr>
              <w:pStyle w:val="BodyText"/>
              <w:rPr>
                <w:lang w:val="en-NZ"/>
              </w:rPr>
            </w:pPr>
            <w:r w:rsidRPr="00F6409A">
              <w:t>New release created to update unit identifiers and correct typographical errors.</w:t>
            </w:r>
          </w:p>
        </w:tc>
      </w:tr>
      <w:tr w:rsidTr="00C203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09A">
            <w:pPr>
              <w:pStyle w:val="BodyText"/>
              <w:rPr>
                <w:lang w:val="en-NZ"/>
              </w:rPr>
            </w:pPr>
            <w:r w:rsidRPr="00F6409A">
              <w:t>Release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09A" w:rsidP="00F6409A">
            <w:pPr>
              <w:pStyle w:val="BodyText"/>
            </w:pPr>
            <w:r w:rsidRPr="00F6409A">
              <w:t xml:space="preserve">First released with </w:t>
            </w:r>
            <w:r w:rsidRPr="00F6409A">
              <w:rPr>
                <w:rStyle w:val="Emphasis"/>
              </w:rPr>
              <w:t>TAE10 Training and Education Training Package version 1.0</w:t>
            </w:r>
          </w:p>
        </w:tc>
      </w:tr>
    </w:tbl>
    <w:p w:rsidR="00000000" w:rsidRPr="00F6409A" w:rsidP="00F6409A">
      <w:pPr>
        <w:pStyle w:val="BodyText"/>
      </w:pPr>
    </w:p>
    <w:p w:rsidR="00000000" w:rsidRPr="00F6409A" w:rsidP="00F6409A">
      <w:pPr>
        <w:pStyle w:val="AllowPageBreak"/>
      </w:pPr>
    </w:p>
    <w:p w:rsidR="00000000" w:rsidRPr="00F6409A" w:rsidP="00F6409A">
      <w:pPr>
        <w:pStyle w:val="Heading1"/>
      </w:pPr>
      <w:bookmarkStart w:id="2" w:name="O_507437"/>
      <w:bookmarkEnd w:id="2"/>
      <w:r w:rsidRPr="00F6409A">
        <w:t>Description</w:t>
      </w:r>
    </w:p>
    <w:p w:rsidR="00000000" w:rsidRPr="00F6409A" w:rsidP="00F6409A">
      <w:pPr>
        <w:pStyle w:val="BodyText"/>
      </w:pPr>
      <w:r w:rsidRPr="00F6409A">
        <w:rPr>
          <w:rStyle w:val="SpecialBold"/>
        </w:rPr>
        <w:t>Descriptor</w:t>
      </w:r>
    </w:p>
    <w:p w:rsidR="00000000" w:rsidRPr="00F6409A" w:rsidP="00F6409A">
      <w:pPr>
        <w:pStyle w:val="BodyText"/>
      </w:pPr>
      <w:r w:rsidRPr="00F6409A">
        <w:t>This qualification reflects the roles of ind</w:t>
      </w:r>
      <w:r w:rsidRPr="00F6409A">
        <w:t xml:space="preserve">ividuals working in international education administration who apply a sound theoretical knowledge base and use a range of specialised, technical or managerial competencies to plan, carry out and evaluate their own work and/or the work of a team. </w:t>
      </w:r>
    </w:p>
    <w:p w:rsidR="00000000" w:rsidRPr="00F6409A" w:rsidP="00F6409A">
      <w:pPr>
        <w:pStyle w:val="BodyText"/>
      </w:pPr>
    </w:p>
    <w:p w:rsidR="00000000" w:rsidRPr="00F6409A" w:rsidP="00F6409A">
      <w:pPr>
        <w:pStyle w:val="BodyText"/>
      </w:pPr>
      <w:r w:rsidRPr="00F6409A">
        <w:t>Interna</w:t>
      </w:r>
      <w:r w:rsidRPr="00F6409A">
        <w:t>tional education work contexts include international onshore education, transnational offshore education, international projects, and exchange or study abroad programs. A range of public and private education sectors and organisations provide international</w:t>
      </w:r>
      <w:r w:rsidRPr="00F6409A">
        <w:t xml:space="preserve"> education. Sectors include higher education, vocational education and training, schools, English language intensive courses for overseas students (ELICOS), and preparatory courses (foundation, bridging and enabling).</w:t>
      </w:r>
    </w:p>
    <w:p w:rsidR="00000000" w:rsidRPr="00F6409A" w:rsidP="00F6409A">
      <w:pPr>
        <w:pStyle w:val="BodyText"/>
      </w:pPr>
    </w:p>
    <w:p w:rsidR="00000000" w:rsidRPr="00F6409A" w:rsidP="00F6409A">
      <w:pPr>
        <w:pStyle w:val="BodyText"/>
      </w:pPr>
      <w:r w:rsidRPr="00F6409A">
        <w:rPr>
          <w:rStyle w:val="SpecialBold"/>
        </w:rPr>
        <w:t>Job roles</w:t>
      </w:r>
    </w:p>
    <w:p w:rsidR="00000000" w:rsidRPr="00F6409A" w:rsidP="00F6409A">
      <w:pPr>
        <w:pStyle w:val="BodyText"/>
      </w:pPr>
      <w:r w:rsidRPr="00F6409A">
        <w:t>Job roles and titles vary a</w:t>
      </w:r>
      <w:r w:rsidRPr="00F6409A">
        <w:t>cross different industry sectors. Possible job titles and roles relevant to this qualification include:</w:t>
      </w:r>
    </w:p>
    <w:p w:rsidR="00000000" w:rsidRPr="00F6409A" w:rsidP="00F6409A">
      <w:pPr>
        <w:pStyle w:val="ListBullet"/>
      </w:pPr>
      <w:r w:rsidRPr="00F6409A">
        <w:t>accommodation coordinator</w:t>
      </w:r>
    </w:p>
    <w:p w:rsidR="00000000" w:rsidRPr="00F6409A" w:rsidP="00F6409A">
      <w:pPr>
        <w:pStyle w:val="ListBullet"/>
      </w:pPr>
      <w:r w:rsidRPr="00F6409A">
        <w:t>assistant marketing coordinator</w:t>
      </w:r>
    </w:p>
    <w:p w:rsidR="00000000" w:rsidRPr="00F6409A" w:rsidP="00F6409A">
      <w:pPr>
        <w:pStyle w:val="ListBullet"/>
      </w:pPr>
      <w:r w:rsidRPr="00F6409A">
        <w:t>AusAID liaison officer</w:t>
      </w:r>
    </w:p>
    <w:p w:rsidR="00000000" w:rsidRPr="00F6409A" w:rsidP="00F6409A">
      <w:pPr>
        <w:pStyle w:val="ListBullet"/>
      </w:pPr>
      <w:r w:rsidRPr="00F6409A">
        <w:t>coordinator, manager or officer in government agency or peak body</w:t>
      </w:r>
    </w:p>
    <w:p w:rsidR="00000000" w:rsidRPr="00F6409A" w:rsidP="00F6409A">
      <w:pPr>
        <w:pStyle w:val="ListBullet"/>
      </w:pPr>
      <w:r w:rsidRPr="00F6409A">
        <w:t>deputy principal (schools sector)</w:t>
      </w:r>
    </w:p>
    <w:p w:rsidR="00000000" w:rsidRPr="00F6409A" w:rsidP="00F6409A">
      <w:pPr>
        <w:pStyle w:val="ListBullet"/>
      </w:pPr>
      <w:r w:rsidRPr="00F6409A">
        <w:t>director of student administration</w:t>
      </w:r>
    </w:p>
    <w:p w:rsidR="00000000" w:rsidRPr="00F6409A" w:rsidP="00F6409A">
      <w:pPr>
        <w:pStyle w:val="ListBullet"/>
      </w:pPr>
      <w:r w:rsidRPr="00F6409A">
        <w:t>director of studies</w:t>
      </w:r>
    </w:p>
    <w:p w:rsidR="00000000" w:rsidRPr="00F6409A" w:rsidP="00F6409A">
      <w:pPr>
        <w:pStyle w:val="ListBullet"/>
      </w:pPr>
      <w:r w:rsidRPr="00F6409A">
        <w:t>ELICOS director</w:t>
      </w:r>
    </w:p>
    <w:p w:rsidR="00000000" w:rsidRPr="00F6409A" w:rsidP="00F6409A">
      <w:pPr>
        <w:pStyle w:val="ListBullet"/>
      </w:pPr>
      <w:r w:rsidRPr="00F6409A">
        <w:t>enrolment or admissions officer</w:t>
      </w:r>
    </w:p>
    <w:p w:rsidR="00000000" w:rsidRPr="00F6409A" w:rsidP="00F6409A">
      <w:pPr>
        <w:pStyle w:val="ListBullet"/>
      </w:pPr>
      <w:r w:rsidRPr="00F6409A">
        <w:t>head of boarding house</w:t>
      </w:r>
    </w:p>
    <w:p w:rsidR="00000000" w:rsidRPr="00F6409A" w:rsidP="00F6409A">
      <w:pPr>
        <w:pStyle w:val="ListBullet"/>
      </w:pPr>
      <w:r w:rsidRPr="00F6409A">
        <w:t>international admissions coordinator or officer</w:t>
      </w:r>
    </w:p>
    <w:p w:rsidR="00000000" w:rsidRPr="00F6409A" w:rsidP="00F6409A">
      <w:pPr>
        <w:pStyle w:val="ListBullet"/>
      </w:pPr>
      <w:r w:rsidRPr="00F6409A">
        <w:t>international liaison officer</w:t>
      </w:r>
    </w:p>
    <w:p w:rsidR="00000000" w:rsidRPr="00F6409A" w:rsidP="00F6409A">
      <w:pPr>
        <w:pStyle w:val="ListBullet"/>
      </w:pPr>
      <w:r w:rsidRPr="00F6409A">
        <w:t>international prog</w:t>
      </w:r>
      <w:r w:rsidRPr="00F6409A">
        <w:t>rams coordinator</w:t>
      </w:r>
    </w:p>
    <w:p w:rsidR="00000000" w:rsidRPr="00F6409A" w:rsidP="00F6409A">
      <w:pPr>
        <w:pStyle w:val="ListBullet"/>
      </w:pPr>
      <w:r w:rsidRPr="00F6409A">
        <w:t>international student academic adviser</w:t>
      </w:r>
    </w:p>
    <w:p w:rsidR="00000000" w:rsidRPr="00F6409A" w:rsidP="00F6409A">
      <w:pPr>
        <w:pStyle w:val="ListBullet"/>
      </w:pPr>
      <w:r w:rsidRPr="00F6409A">
        <w:t>international student coordinator</w:t>
      </w:r>
    </w:p>
    <w:p w:rsidR="00000000" w:rsidRPr="00F6409A" w:rsidP="00F6409A">
      <w:pPr>
        <w:pStyle w:val="ListBullet"/>
      </w:pPr>
      <w:r w:rsidRPr="00F6409A">
        <w:t>international student orientation program coordinator</w:t>
      </w:r>
    </w:p>
    <w:p w:rsidR="00000000" w:rsidRPr="00F6409A" w:rsidP="00F6409A">
      <w:pPr>
        <w:pStyle w:val="ListBullet"/>
      </w:pPr>
      <w:r w:rsidRPr="00F6409A">
        <w:t>manager, international student admissions or administration</w:t>
      </w:r>
    </w:p>
    <w:p w:rsidR="00000000" w:rsidRPr="00F6409A" w:rsidP="00F6409A">
      <w:pPr>
        <w:pStyle w:val="ListBullet"/>
      </w:pPr>
      <w:r w:rsidRPr="00F6409A">
        <w:t>manager or coordinator, international student suppor</w:t>
      </w:r>
      <w:r w:rsidRPr="00F6409A">
        <w:t>t services</w:t>
      </w:r>
    </w:p>
    <w:p w:rsidR="00000000" w:rsidRPr="00F6409A" w:rsidP="00F6409A">
      <w:pPr>
        <w:pStyle w:val="ListBullet"/>
      </w:pPr>
      <w:r w:rsidRPr="00F6409A">
        <w:t xml:space="preserve">manager or liaison officer, international marketing </w:t>
      </w:r>
    </w:p>
    <w:p w:rsidR="00000000" w:rsidRPr="00F6409A" w:rsidP="00F6409A">
      <w:pPr>
        <w:pStyle w:val="ListBullet"/>
      </w:pPr>
      <w:r w:rsidRPr="00F6409A">
        <w:t>student union officer, international student programs</w:t>
      </w:r>
    </w:p>
    <w:p w:rsidR="00C203D7" w:rsidP="00F6409A">
      <w:pPr>
        <w:pStyle w:val="ListBullet"/>
      </w:pPr>
      <w:r w:rsidRPr="00F6409A">
        <w:t>study abroad and exchange coordinator or manager.</w:t>
      </w:r>
    </w:p>
    <w:p w:rsidR="00C203D7" w:rsidP="00F6409A">
      <w:pPr>
        <w:pStyle w:val="ListBullet"/>
      </w:pPr>
    </w:p>
    <w:p w:rsidR="00000000" w:rsidRPr="00F6409A" w:rsidP="00F6409A">
      <w:pPr>
        <w:pStyle w:val="Heading1"/>
      </w:pPr>
      <w:bookmarkStart w:id="3" w:name="O_507436"/>
      <w:bookmarkEnd w:id="3"/>
      <w:r w:rsidRPr="00F6409A">
        <w:t>Pathways Information</w:t>
      </w:r>
    </w:p>
    <w:p w:rsidR="00000000" w:rsidRPr="00F6409A" w:rsidP="00F6409A">
      <w:pPr>
        <w:pStyle w:val="BodyText"/>
      </w:pPr>
      <w:r w:rsidRPr="00F6409A">
        <w:rPr>
          <w:rStyle w:val="SpecialBold"/>
        </w:rPr>
        <w:t>Qualification pathways</w:t>
      </w:r>
    </w:p>
    <w:p w:rsidR="00000000" w:rsidRPr="00F6409A" w:rsidP="00F6409A">
      <w:pPr>
        <w:pStyle w:val="BodyText"/>
      </w:pPr>
      <w:r w:rsidRPr="00F6409A">
        <w:rPr>
          <w:rStyle w:val="Emphasis"/>
        </w:rPr>
        <w:t>Prerequisite requirements</w:t>
      </w:r>
    </w:p>
    <w:p w:rsidR="00000000" w:rsidRPr="00F6409A" w:rsidP="00F6409A">
      <w:pPr>
        <w:pStyle w:val="BodyText"/>
      </w:pPr>
      <w:r w:rsidRPr="00F6409A">
        <w:t>There are no prerequisite requirements for individual units of competency.</w:t>
      </w:r>
    </w:p>
    <w:p w:rsidR="00000000" w:rsidRPr="00F6409A" w:rsidP="00F6409A">
      <w:pPr>
        <w:pStyle w:val="BodyText"/>
      </w:pPr>
    </w:p>
    <w:p w:rsidR="00000000" w:rsidRPr="00F6409A" w:rsidP="00F6409A">
      <w:pPr>
        <w:pStyle w:val="BodyText"/>
      </w:pPr>
      <w:r w:rsidRPr="00F6409A">
        <w:rPr>
          <w:rStyle w:val="Emphasis"/>
        </w:rPr>
        <w:t>Pathways into the qualification</w:t>
      </w:r>
      <w:r w:rsidRPr="00F6409A">
        <w:t xml:space="preserve"> </w:t>
      </w:r>
    </w:p>
    <w:p w:rsidR="00000000" w:rsidRPr="00F6409A" w:rsidP="00F6409A">
      <w:pPr>
        <w:pStyle w:val="BodyText"/>
      </w:pPr>
      <w:r w:rsidRPr="00F6409A">
        <w:t xml:space="preserve">Preferred pathways for candidates considering this qualification include: </w:t>
      </w:r>
    </w:p>
    <w:p w:rsidR="00000000" w:rsidRPr="00F6409A" w:rsidP="00F6409A">
      <w:pPr>
        <w:pStyle w:val="ListBullet"/>
      </w:pPr>
      <w:r w:rsidRPr="00F6409A">
        <w:t>after achieving BSB40507 Certificate IV in Business Administration and</w:t>
      </w:r>
      <w:r w:rsidRPr="00F6409A">
        <w:t xml:space="preserve"> providing evidence of competency in the core units required for BSB30507 Certificate III in Business Administration (International Education)</w:t>
      </w:r>
    </w:p>
    <w:p w:rsidR="00000000" w:rsidRPr="00F6409A" w:rsidP="00F6409A">
      <w:pPr>
        <w:pStyle w:val="BodyText"/>
      </w:pPr>
      <w:r w:rsidRPr="00F6409A">
        <w:t>OR</w:t>
      </w:r>
    </w:p>
    <w:p w:rsidR="00000000" w:rsidRPr="00F6409A" w:rsidP="00F6409A">
      <w:pPr>
        <w:pStyle w:val="ListBullet"/>
      </w:pPr>
      <w:r w:rsidRPr="00F6409A">
        <w:t>after achieving BSB30507 Certificate III in Business Administration (International Education) and providing e</w:t>
      </w:r>
      <w:r w:rsidRPr="00F6409A">
        <w:t>vidence of competency in the majority of units required for BSB40507 Certificate IV in Business Administration</w:t>
      </w:r>
    </w:p>
    <w:p w:rsidR="00000000" w:rsidRPr="00F6409A" w:rsidP="00F6409A">
      <w:pPr>
        <w:pStyle w:val="BodyText"/>
      </w:pPr>
      <w:r w:rsidRPr="00F6409A">
        <w:t>OR</w:t>
      </w:r>
    </w:p>
    <w:p w:rsidR="00000000" w:rsidRPr="00F6409A" w:rsidP="00F6409A">
      <w:pPr>
        <w:pStyle w:val="ListBullet"/>
      </w:pPr>
      <w:r w:rsidRPr="00F6409A">
        <w:t>with some vocational experience working in a range of business settings in support roles, including international education services.</w:t>
      </w:r>
    </w:p>
    <w:p w:rsidR="00000000" w:rsidRPr="00F6409A" w:rsidP="00F6409A">
      <w:pPr>
        <w:pStyle w:val="BodyText"/>
      </w:pPr>
    </w:p>
    <w:p w:rsidR="00000000" w:rsidRPr="00F6409A" w:rsidP="00F6409A">
      <w:pPr>
        <w:pStyle w:val="BodyText"/>
      </w:pPr>
      <w:r w:rsidRPr="00F6409A">
        <w:t>Exampl</w:t>
      </w:r>
      <w:r w:rsidRPr="00F6409A">
        <w:t>es of job roles for candidates seeking entry based on their vocational experience include:</w:t>
      </w:r>
    </w:p>
    <w:p w:rsidR="00000000" w:rsidRPr="00F6409A" w:rsidP="00F6409A">
      <w:pPr>
        <w:pStyle w:val="ListBullet"/>
      </w:pPr>
      <w:r w:rsidRPr="00F6409A">
        <w:t>administrative assistant, international office of university</w:t>
      </w:r>
    </w:p>
    <w:p w:rsidR="00000000" w:rsidRPr="00F6409A" w:rsidP="00F6409A">
      <w:pPr>
        <w:pStyle w:val="ListBullet"/>
      </w:pPr>
      <w:r w:rsidRPr="00F6409A">
        <w:t>assistant administrative officer</w:t>
      </w:r>
    </w:p>
    <w:p w:rsidR="00000000" w:rsidRPr="00F6409A" w:rsidP="00F6409A">
      <w:pPr>
        <w:pStyle w:val="ListBullet"/>
      </w:pPr>
      <w:r w:rsidRPr="00F6409A">
        <w:t>education program support worker, TAFE international education departm</w:t>
      </w:r>
      <w:r w:rsidRPr="00F6409A">
        <w:t>ent</w:t>
      </w:r>
    </w:p>
    <w:p w:rsidR="00000000" w:rsidRPr="00F6409A" w:rsidP="00F6409A">
      <w:pPr>
        <w:pStyle w:val="ListBullet"/>
      </w:pPr>
      <w:r w:rsidRPr="00F6409A">
        <w:t>information services assistant/officer, international education office of a school</w:t>
      </w:r>
    </w:p>
    <w:p w:rsidR="00000000" w:rsidRPr="00F6409A" w:rsidP="00F6409A">
      <w:pPr>
        <w:pStyle w:val="ListBullet"/>
      </w:pPr>
      <w:r w:rsidRPr="00F6409A">
        <w:t xml:space="preserve">international education agent </w:t>
      </w:r>
    </w:p>
    <w:p w:rsidR="00000000" w:rsidRPr="00F6409A" w:rsidP="00F6409A">
      <w:pPr>
        <w:pStyle w:val="ListBullet"/>
      </w:pPr>
      <w:r w:rsidRPr="00F6409A">
        <w:t>receptionist, registered training organisation providing ELICOS</w:t>
      </w:r>
    </w:p>
    <w:p w:rsidR="00000000" w:rsidRPr="00F6409A" w:rsidP="00F6409A">
      <w:pPr>
        <w:pStyle w:val="ListBullet"/>
      </w:pPr>
      <w:r w:rsidRPr="00F6409A">
        <w:t xml:space="preserve">student recruitment and admissions assistant </w:t>
      </w:r>
    </w:p>
    <w:p w:rsidR="00000000" w:rsidRPr="00F6409A" w:rsidP="00F6409A">
      <w:pPr>
        <w:pStyle w:val="ListBullet"/>
      </w:pPr>
      <w:r w:rsidRPr="00F6409A">
        <w:t>student services officer</w:t>
      </w:r>
    </w:p>
    <w:p w:rsidR="00000000" w:rsidRPr="00F6409A" w:rsidP="00F6409A">
      <w:pPr>
        <w:pStyle w:val="ListBullet"/>
      </w:pPr>
      <w:r w:rsidRPr="00F6409A">
        <w:t>student support assistant.</w:t>
      </w:r>
    </w:p>
    <w:p w:rsidR="00000000" w:rsidRPr="00F6409A" w:rsidP="00F6409A">
      <w:pPr>
        <w:pStyle w:val="BodyText"/>
      </w:pPr>
    </w:p>
    <w:p w:rsidR="00000000" w:rsidRPr="00F6409A" w:rsidP="00F6409A">
      <w:pPr>
        <w:pStyle w:val="BodyText"/>
      </w:pPr>
      <w:r w:rsidRPr="00F6409A">
        <w:rPr>
          <w:rStyle w:val="Emphasis"/>
        </w:rPr>
        <w:t>Pathways from the qualification</w:t>
      </w:r>
    </w:p>
    <w:p w:rsidR="00C203D7" w:rsidP="00F6409A">
      <w:pPr>
        <w:pStyle w:val="BodyText"/>
      </w:pPr>
      <w:r w:rsidRPr="00F6409A">
        <w:t>After achieving TAE50310 Diploma of International Education Services, candidates may undertake TAE70310 Vocational Graduate Certificate in International Education Services.</w:t>
      </w:r>
    </w:p>
    <w:p w:rsidR="00C203D7" w:rsidP="00F6409A">
      <w:pPr>
        <w:pStyle w:val="BodyText"/>
      </w:pPr>
    </w:p>
    <w:p w:rsidR="00000000" w:rsidRPr="00F6409A" w:rsidP="00F6409A">
      <w:pPr>
        <w:pStyle w:val="Heading1"/>
      </w:pPr>
      <w:bookmarkStart w:id="4" w:name="O_507433"/>
      <w:bookmarkEnd w:id="4"/>
      <w:r w:rsidRPr="00F6409A">
        <w:t>Lice</w:t>
      </w:r>
      <w:r w:rsidRPr="00F6409A">
        <w:t>nsing/Regulatory Information</w:t>
      </w:r>
    </w:p>
    <w:p w:rsidR="00000000" w:rsidRPr="00F6409A" w:rsidP="00F6409A">
      <w:pPr>
        <w:pStyle w:val="BodyText"/>
      </w:pPr>
      <w:r w:rsidRPr="00F6409A">
        <w:rPr>
          <w:rStyle w:val="SpecialBold"/>
        </w:rPr>
        <w:t>Licensing</w:t>
      </w:r>
      <w:r w:rsidRPr="00F6409A">
        <w:t xml:space="preserve">, </w:t>
      </w:r>
      <w:r w:rsidRPr="00F6409A">
        <w:rPr>
          <w:rStyle w:val="SpecialBold"/>
        </w:rPr>
        <w:t>legislative</w:t>
      </w:r>
      <w:r w:rsidRPr="00F6409A">
        <w:t xml:space="preserve">, </w:t>
      </w:r>
      <w:r w:rsidRPr="00F6409A">
        <w:rPr>
          <w:rStyle w:val="SpecialBold"/>
        </w:rPr>
        <w:t>regulatory or certification considerations</w:t>
      </w:r>
    </w:p>
    <w:p w:rsidR="00C203D7" w:rsidP="00F6409A">
      <w:pPr>
        <w:pStyle w:val="BodyText"/>
      </w:pPr>
      <w:r w:rsidRPr="00F6409A">
        <w:t>There is no direct link between this qualification and licensing, legislative and/or regulatory requirements. However, where required, a unit of competency will</w:t>
      </w:r>
      <w:r w:rsidRPr="00F6409A">
        <w:t xml:space="preserve"> specify relevant licensing, legislative and/or regulatory requirements that impact on the unit.</w:t>
      </w:r>
    </w:p>
    <w:p w:rsidR="00C203D7" w:rsidP="00F6409A">
      <w:pPr>
        <w:pStyle w:val="BodyText"/>
      </w:pPr>
    </w:p>
    <w:p w:rsidR="00000000" w:rsidRPr="00F6409A" w:rsidP="00F6409A">
      <w:pPr>
        <w:pStyle w:val="Heading1"/>
      </w:pPr>
      <w:bookmarkStart w:id="5" w:name="O_507435"/>
      <w:bookmarkEnd w:id="5"/>
      <w:r w:rsidRPr="00F6409A">
        <w:t>Entry Requirements</w:t>
      </w:r>
    </w:p>
    <w:p w:rsidR="00000000" w:rsidRPr="00F6409A" w:rsidP="00F6409A">
      <w:pPr>
        <w:pStyle w:val="BodyText"/>
      </w:pPr>
      <w:r w:rsidRPr="00F6409A">
        <w:t>Not applicable.</w:t>
      </w:r>
    </w:p>
    <w:p w:rsidR="00000000" w:rsidRPr="00F6409A" w:rsidP="00F6409A">
      <w:pPr>
        <w:pStyle w:val="AllowPageBreak"/>
      </w:pPr>
    </w:p>
    <w:p w:rsidR="00000000" w:rsidRPr="00F6409A" w:rsidP="00F6409A">
      <w:pPr>
        <w:pStyle w:val="Heading1"/>
      </w:pPr>
      <w:bookmarkStart w:id="6" w:name="O_507438"/>
      <w:bookmarkEnd w:id="6"/>
      <w:r w:rsidRPr="00F6409A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C203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09A">
            <w:pPr>
              <w:pStyle w:val="BodyText"/>
              <w:rPr>
                <w:lang w:val="en-NZ"/>
              </w:rPr>
            </w:pPr>
            <w:r w:rsidRPr="00F6409A">
              <w:rPr>
                <w:rStyle w:val="SpecialBold"/>
              </w:rPr>
              <w:t>EMPLOYABILITY SKILLS QUALIFICATION SUMMARY</w:t>
            </w:r>
          </w:p>
        </w:tc>
      </w:tr>
      <w:tr w:rsidTr="00C203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TAE50310 Diploma of International Education Services</w:t>
            </w:r>
          </w:p>
          <w:p w:rsidR="00000000" w:rsidRPr="00F6409A" w:rsidP="00F6409A">
            <w:pPr>
              <w:pStyle w:val="BodyText"/>
            </w:pPr>
          </w:p>
          <w:p w:rsidR="00000000" w:rsidP="00F6409A">
            <w:pPr>
              <w:pStyle w:val="BodyText"/>
              <w:rPr>
                <w:lang w:val="en-NZ"/>
              </w:rPr>
            </w:pPr>
            <w:r w:rsidRPr="00F6409A">
              <w:t>The following table contains a summary of the employability skills required by industry for this qualification. The employability skills facets described here are broad industry requirements that may va</w:t>
            </w:r>
            <w:r w:rsidRPr="00F6409A">
              <w:t>ry depending on qualification packaging options.</w:t>
            </w:r>
          </w:p>
        </w:tc>
      </w:tr>
      <w:tr w:rsidTr="00C203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09A">
            <w:pPr>
              <w:pStyle w:val="BodyText"/>
              <w:rPr>
                <w:lang w:val="en-NZ"/>
              </w:rPr>
            </w:pPr>
            <w:r w:rsidRPr="00F6409A">
              <w:rPr>
                <w:rStyle w:val="SpecialBold"/>
              </w:rPr>
              <w:t>Industry</w:t>
            </w:r>
            <w:r w:rsidRPr="00F6409A">
              <w:t>/</w:t>
            </w:r>
            <w:r w:rsidRPr="00F6409A">
              <w:rPr>
                <w:rStyle w:val="SpecialBold"/>
              </w:rPr>
              <w:t>enterprise requirements for this qualification include</w:t>
            </w:r>
            <w:r w:rsidRPr="00F6409A">
              <w:t>:</w:t>
            </w:r>
          </w:p>
        </w:tc>
      </w:tr>
      <w:tr w:rsidTr="00C203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09A">
            <w:pPr>
              <w:pStyle w:val="BodyText"/>
              <w:rPr>
                <w:lang w:val="en-NZ"/>
              </w:rPr>
            </w:pPr>
            <w:r w:rsidRPr="00F6409A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09A" w:rsidP="00F6409A">
            <w:pPr>
              <w:pStyle w:val="ListBullet"/>
            </w:pPr>
            <w:r w:rsidRPr="00F6409A">
              <w:t>clearly communicating workplace information to others (verbally and non-verbally)</w:t>
            </w:r>
          </w:p>
          <w:p w:rsidR="00000000" w:rsidRPr="00F6409A" w:rsidP="00F6409A">
            <w:pPr>
              <w:pStyle w:val="ListBullet"/>
            </w:pPr>
            <w:r w:rsidRPr="00F6409A">
              <w:t>communicating sensitively in a cross-cultural context</w:t>
            </w:r>
          </w:p>
          <w:p w:rsidR="00000000" w:rsidRPr="00F6409A" w:rsidP="00F6409A">
            <w:pPr>
              <w:pStyle w:val="ListBullet"/>
            </w:pPr>
            <w:r w:rsidRPr="00F6409A">
              <w:t>communicating with people who speak languages other than English</w:t>
            </w:r>
          </w:p>
          <w:p w:rsidR="00000000" w:rsidRPr="00F6409A" w:rsidP="00F6409A">
            <w:pPr>
              <w:pStyle w:val="ListBullet"/>
            </w:pPr>
            <w:r w:rsidRPr="00F6409A">
              <w:t>interpreting needs of internal and external customers</w:t>
            </w:r>
          </w:p>
          <w:p w:rsidR="00000000" w:rsidRPr="00F6409A" w:rsidP="00F6409A">
            <w:pPr>
              <w:pStyle w:val="ListBullet"/>
            </w:pPr>
            <w:r w:rsidRPr="00F6409A">
              <w:t>reading and interpreting workplace-related documentation</w:t>
            </w:r>
          </w:p>
          <w:p w:rsidR="00000000" w:rsidP="00F6409A">
            <w:pPr>
              <w:pStyle w:val="ListBullet"/>
              <w:rPr>
                <w:lang w:val="en-NZ"/>
              </w:rPr>
            </w:pPr>
            <w:r w:rsidRPr="00F6409A">
              <w:t>writing to audience needs</w:t>
            </w:r>
          </w:p>
        </w:tc>
      </w:tr>
      <w:tr w:rsidTr="00C203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09A">
            <w:pPr>
              <w:pStyle w:val="BodyText"/>
              <w:rPr>
                <w:lang w:val="en-NZ"/>
              </w:rPr>
            </w:pPr>
            <w:r w:rsidRPr="00F6409A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09A" w:rsidP="00F6409A">
            <w:pPr>
              <w:pStyle w:val="ListBullet"/>
            </w:pPr>
            <w:r w:rsidRPr="00F6409A">
              <w:t>applying knowledge of own role as part of a team</w:t>
            </w:r>
          </w:p>
          <w:p w:rsidR="00000000" w:rsidRPr="00F6409A" w:rsidP="00F6409A">
            <w:pPr>
              <w:pStyle w:val="ListBullet"/>
            </w:pPr>
            <w:r w:rsidRPr="00F6409A">
              <w:t>working as an individual and a member of a team</w:t>
            </w:r>
          </w:p>
          <w:p w:rsidR="00000000" w:rsidP="00F6409A">
            <w:pPr>
              <w:pStyle w:val="ListBullet"/>
              <w:rPr>
                <w:lang w:val="en-NZ"/>
              </w:rPr>
            </w:pPr>
            <w:r w:rsidRPr="00F6409A">
              <w:t>working with diverse individuals and groups</w:t>
            </w:r>
          </w:p>
        </w:tc>
      </w:tr>
      <w:tr w:rsidTr="00C203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09A">
            <w:pPr>
              <w:pStyle w:val="BodyText"/>
              <w:rPr>
                <w:lang w:val="en-NZ"/>
              </w:rPr>
            </w:pPr>
            <w:r w:rsidRPr="00F6409A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09A" w:rsidP="00F6409A">
            <w:pPr>
              <w:pStyle w:val="ListBullet"/>
            </w:pPr>
            <w:r w:rsidRPr="00F6409A">
              <w:t>developing practical responses to workplace-related functions</w:t>
            </w:r>
          </w:p>
          <w:p w:rsidR="00000000" w:rsidP="00F6409A">
            <w:pPr>
              <w:pStyle w:val="ListBullet"/>
              <w:rPr>
                <w:lang w:val="en-NZ"/>
              </w:rPr>
            </w:pPr>
            <w:r w:rsidRPr="00F6409A">
              <w:t>taking action to resolve</w:t>
            </w:r>
            <w:r w:rsidRPr="00F6409A">
              <w:t xml:space="preserve"> concerns</w:t>
            </w:r>
          </w:p>
        </w:tc>
      </w:tr>
      <w:tr w:rsidTr="00C203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09A">
            <w:pPr>
              <w:pStyle w:val="BodyText"/>
              <w:rPr>
                <w:lang w:val="en-NZ"/>
              </w:rPr>
            </w:pPr>
            <w:r w:rsidRPr="00F6409A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09A" w:rsidP="00F6409A">
            <w:pPr>
              <w:pStyle w:val="ListBullet"/>
            </w:pPr>
            <w:r w:rsidRPr="00F6409A">
              <w:t>adapting to new and emerging situations</w:t>
            </w:r>
          </w:p>
          <w:p w:rsidR="00000000" w:rsidRPr="00F6409A" w:rsidP="00F6409A">
            <w:pPr>
              <w:pStyle w:val="ListBullet"/>
            </w:pPr>
            <w:r w:rsidRPr="00F6409A">
              <w:t>being creative or proactive in response to workplace problems, changes and challenges</w:t>
            </w:r>
          </w:p>
          <w:p w:rsidR="00000000" w:rsidRPr="00F6409A" w:rsidP="00F6409A">
            <w:pPr>
              <w:pStyle w:val="ListBullet"/>
            </w:pPr>
            <w:r w:rsidRPr="00F6409A">
              <w:t>developing a strategic, creative, long-term vision</w:t>
            </w:r>
          </w:p>
          <w:p w:rsidR="00000000" w:rsidP="00F6409A">
            <w:pPr>
              <w:pStyle w:val="ListBullet"/>
              <w:rPr>
                <w:lang w:val="en-NZ"/>
              </w:rPr>
            </w:pPr>
            <w:r w:rsidRPr="00F6409A">
              <w:t>developing innovativ</w:t>
            </w:r>
            <w:r w:rsidRPr="00F6409A">
              <w:t>e solutions to workplace challenges</w:t>
            </w:r>
          </w:p>
        </w:tc>
      </w:tr>
      <w:tr w:rsidTr="00C203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09A">
            <w:pPr>
              <w:pStyle w:val="BodyText"/>
              <w:rPr>
                <w:lang w:val="en-NZ"/>
              </w:rPr>
            </w:pPr>
            <w:r w:rsidRPr="00F6409A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09A" w:rsidP="00F6409A">
            <w:pPr>
              <w:pStyle w:val="ListBullet"/>
            </w:pPr>
            <w:r w:rsidRPr="00F6409A">
              <w:t>allocating resources to workplace tasks and requirements</w:t>
            </w:r>
          </w:p>
          <w:p w:rsidR="00000000" w:rsidRPr="00F6409A" w:rsidP="00F6409A">
            <w:pPr>
              <w:pStyle w:val="ListBullet"/>
            </w:pPr>
            <w:r w:rsidRPr="00F6409A">
              <w:t>collecting, analysing and organising workplace data</w:t>
            </w:r>
          </w:p>
          <w:p w:rsidR="00000000" w:rsidRPr="00F6409A" w:rsidP="00F6409A">
            <w:pPr>
              <w:pStyle w:val="ListBullet"/>
            </w:pPr>
            <w:r w:rsidRPr="00F6409A">
              <w:t>identifying risk factors and taking action to minimise risk</w:t>
            </w:r>
          </w:p>
          <w:p w:rsidR="00000000" w:rsidRPr="00F6409A" w:rsidP="00F6409A">
            <w:pPr>
              <w:pStyle w:val="ListBullet"/>
            </w:pPr>
            <w:r w:rsidRPr="00F6409A">
              <w:t>planning for contingencie</w:t>
            </w:r>
            <w:r w:rsidRPr="00F6409A">
              <w:t>s</w:t>
            </w:r>
          </w:p>
          <w:p w:rsidR="00000000" w:rsidP="00F6409A">
            <w:pPr>
              <w:pStyle w:val="ListBullet"/>
              <w:rPr>
                <w:lang w:val="en-NZ"/>
              </w:rPr>
            </w:pPr>
            <w:r w:rsidRPr="00F6409A">
              <w:t>utilising or determining required resources</w:t>
            </w:r>
          </w:p>
        </w:tc>
      </w:tr>
      <w:tr w:rsidTr="00C203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09A">
            <w:pPr>
              <w:pStyle w:val="BodyText"/>
              <w:rPr>
                <w:lang w:val="en-NZ"/>
              </w:rPr>
            </w:pPr>
            <w:r w:rsidRPr="00F6409A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09A" w:rsidP="00F6409A">
            <w:pPr>
              <w:pStyle w:val="ListBullet"/>
            </w:pPr>
            <w:r w:rsidRPr="00F6409A">
              <w:t>following workplace documentation, such as codes of practice or operating procedures</w:t>
            </w:r>
          </w:p>
          <w:p w:rsidR="00000000" w:rsidRPr="00F6409A" w:rsidP="00F6409A">
            <w:pPr>
              <w:pStyle w:val="ListBullet"/>
            </w:pPr>
            <w:r w:rsidRPr="00F6409A">
              <w:t>managing own time and priorities</w:t>
            </w:r>
          </w:p>
          <w:p w:rsidR="00000000" w:rsidRPr="00F6409A" w:rsidP="00F6409A">
            <w:pPr>
              <w:pStyle w:val="ListBullet"/>
            </w:pPr>
            <w:r w:rsidRPr="00F6409A">
              <w:t>projecting a professional image when representing the organisation</w:t>
            </w:r>
          </w:p>
          <w:p w:rsidR="00000000" w:rsidP="00F6409A">
            <w:pPr>
              <w:pStyle w:val="ListBullet"/>
              <w:rPr>
                <w:lang w:val="en-NZ"/>
              </w:rPr>
            </w:pPr>
            <w:r w:rsidRPr="00F6409A">
              <w:t>taking personal responsibility at the appropriate level</w:t>
            </w:r>
          </w:p>
        </w:tc>
      </w:tr>
      <w:tr w:rsidTr="00C203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09A">
            <w:pPr>
              <w:pStyle w:val="BodyText"/>
              <w:rPr>
                <w:lang w:val="en-NZ"/>
              </w:rPr>
            </w:pPr>
            <w:r w:rsidRPr="00F6409A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09A" w:rsidP="00F6409A">
            <w:pPr>
              <w:pStyle w:val="ListBullet"/>
            </w:pPr>
            <w:r w:rsidRPr="00F6409A">
              <w:t>maintaining knowledge of products and services</w:t>
            </w:r>
          </w:p>
          <w:p w:rsidR="00000000" w:rsidRPr="00F6409A" w:rsidP="00F6409A">
            <w:pPr>
              <w:pStyle w:val="ListBullet"/>
            </w:pPr>
            <w:r w:rsidRPr="00F6409A">
              <w:t>participating in ongoing learning (formal and informal)</w:t>
            </w:r>
          </w:p>
          <w:p w:rsidR="00000000" w:rsidP="00F6409A">
            <w:pPr>
              <w:pStyle w:val="ListBullet"/>
              <w:rPr>
                <w:lang w:val="en-NZ"/>
              </w:rPr>
            </w:pPr>
            <w:r w:rsidRPr="00F6409A">
              <w:t>seeking assistance and expert advice</w:t>
            </w:r>
          </w:p>
        </w:tc>
      </w:tr>
      <w:tr w:rsidTr="00C203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09A">
            <w:pPr>
              <w:pStyle w:val="BodyText"/>
              <w:rPr>
                <w:lang w:val="en-NZ"/>
              </w:rPr>
            </w:pPr>
            <w:r w:rsidRPr="00F6409A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09A" w:rsidP="00F6409A">
            <w:pPr>
              <w:pStyle w:val="ListBullet"/>
            </w:pPr>
            <w:r w:rsidRPr="00F6409A">
              <w:t>applying business-related technology</w:t>
            </w:r>
            <w:r w:rsidRPr="00F6409A">
              <w:t xml:space="preserve"> skills in organising and using workplace information</w:t>
            </w:r>
          </w:p>
          <w:p w:rsidR="00000000" w:rsidRPr="00F6409A" w:rsidP="00F6409A">
            <w:pPr>
              <w:pStyle w:val="ListBullet"/>
            </w:pPr>
            <w:r w:rsidRPr="00F6409A">
              <w:t>using business-related technology and equipment</w:t>
            </w:r>
          </w:p>
          <w:p w:rsidR="00000000" w:rsidRPr="00F6409A" w:rsidP="00F6409A">
            <w:pPr>
              <w:pStyle w:val="ListBullet"/>
            </w:pPr>
            <w:r w:rsidRPr="00F6409A">
              <w:t>using business-related technology safely</w:t>
            </w:r>
          </w:p>
        </w:tc>
      </w:tr>
    </w:tbl>
    <w:p w:rsidR="00C203D7" w:rsidP="00F6409A">
      <w:pPr>
        <w:pStyle w:val="BodyText"/>
      </w:pPr>
    </w:p>
    <w:p w:rsidR="00C203D7" w:rsidP="00F6409A">
      <w:pPr>
        <w:pStyle w:val="BodyText"/>
      </w:pPr>
    </w:p>
    <w:p w:rsidR="00000000" w:rsidRPr="00F6409A" w:rsidP="00F6409A">
      <w:pPr>
        <w:pStyle w:val="Heading1"/>
      </w:pPr>
      <w:bookmarkStart w:id="7" w:name="O_507439"/>
      <w:bookmarkEnd w:id="7"/>
      <w:r w:rsidRPr="00F6409A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C20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09A">
            <w:pPr>
              <w:pStyle w:val="BodyText"/>
              <w:rPr>
                <w:lang w:val="en-NZ"/>
              </w:rPr>
            </w:pPr>
            <w:r w:rsidRPr="00F6409A">
              <w:rPr>
                <w:rStyle w:val="SpecialBold"/>
              </w:rPr>
              <w:t>Packaging Rules</w:t>
            </w:r>
          </w:p>
        </w:tc>
      </w:tr>
      <w:tr w:rsidTr="00C20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Total number of units</w:t>
            </w:r>
            <w:r w:rsidRPr="00F6409A">
              <w:t xml:space="preserve"> = </w:t>
            </w:r>
            <w:r w:rsidRPr="00F6409A">
              <w:rPr>
                <w:rStyle w:val="SpecialBold"/>
              </w:rPr>
              <w:t>10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7 core units</w:t>
            </w:r>
            <w:r w:rsidRPr="00F6409A">
              <w:t xml:space="preserve"> </w:t>
            </w:r>
            <w:r w:rsidRPr="00F6409A">
              <w:rPr>
                <w:rStyle w:val="BoldandItalics"/>
              </w:rPr>
              <w:t>plus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3 elective units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t xml:space="preserve">At least </w:t>
            </w:r>
            <w:r w:rsidRPr="00F6409A">
              <w:rPr>
                <w:rStyle w:val="SpecialBold"/>
              </w:rPr>
              <w:t>2 of the elective units</w:t>
            </w:r>
            <w:r w:rsidRPr="00F6409A">
              <w:t xml:space="preserve"> must be selected from the elective units listed below. The other </w:t>
            </w:r>
            <w:r w:rsidRPr="00F6409A">
              <w:rPr>
                <w:rStyle w:val="SpecialBold"/>
              </w:rPr>
              <w:t>elective unit</w:t>
            </w:r>
            <w:r w:rsidRPr="00F6409A">
              <w:t xml:space="preserve"> may be selected from the elective units listed below or any other currently endorsed Training Package or accredited course. El</w:t>
            </w:r>
            <w:r w:rsidRPr="00F6409A">
              <w:t xml:space="preserve">ective units must be relevant to the work outcome, local industry requirements and the qualification level. </w:t>
            </w: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Core units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t>BSBIND302A</w:t>
            </w:r>
            <w:r w:rsidRPr="00F6409A">
              <w:tab/>
              <w:t>Work effectively in the international education services industry*</w:t>
            </w:r>
          </w:p>
          <w:p w:rsidR="00000000" w:rsidRPr="00F6409A" w:rsidP="00F6409A">
            <w:pPr>
              <w:pStyle w:val="BodyText"/>
            </w:pPr>
            <w:r w:rsidRPr="00F6409A">
              <w:t>BSBWOR401A</w:t>
            </w:r>
            <w:r w:rsidRPr="00F6409A">
              <w:tab/>
              <w:t>Establish effective workplace relationships</w:t>
            </w:r>
          </w:p>
          <w:p w:rsidR="00000000" w:rsidRPr="00F6409A" w:rsidP="00F6409A">
            <w:pPr>
              <w:pStyle w:val="BodyText"/>
            </w:pPr>
            <w:r w:rsidRPr="00F6409A">
              <w:t>CHCCS405A</w:t>
            </w:r>
            <w:r w:rsidRPr="00F6409A">
              <w:tab/>
              <w:t>Work effectively with culturally diverse clients and co workers</w:t>
            </w:r>
          </w:p>
          <w:p w:rsidR="00000000" w:rsidRPr="00F6409A" w:rsidP="00F6409A">
            <w:pPr>
              <w:pStyle w:val="BodyText"/>
            </w:pPr>
            <w:r w:rsidRPr="00F6409A">
              <w:t>TAEEDU501A</w:t>
            </w:r>
            <w:r w:rsidRPr="00F6409A">
              <w:tab/>
              <w:t>Facilitate international education compliance*</w:t>
            </w:r>
          </w:p>
          <w:p w:rsidR="00000000" w:rsidRPr="00F6409A" w:rsidP="00F6409A">
            <w:pPr>
              <w:pStyle w:val="BodyText"/>
            </w:pPr>
            <w:r w:rsidRPr="00F6409A">
              <w:t>TAEEDU502A</w:t>
            </w:r>
            <w:r w:rsidRPr="00F6409A">
              <w:tab/>
              <w:t>Manage international education issues and incidents*</w:t>
            </w:r>
          </w:p>
          <w:p w:rsidR="00000000" w:rsidRPr="00F6409A" w:rsidP="00F6409A">
            <w:pPr>
              <w:pStyle w:val="BodyText"/>
            </w:pPr>
            <w:r w:rsidRPr="00F6409A">
              <w:t>TAEEDU504A</w:t>
            </w:r>
            <w:r w:rsidRPr="00F6409A">
              <w:tab/>
              <w:t>Manage international education and training proce</w:t>
            </w:r>
            <w:r w:rsidRPr="00F6409A">
              <w:t>sses</w:t>
            </w:r>
          </w:p>
          <w:p w:rsidR="00000000" w:rsidRPr="00F6409A" w:rsidP="00F6409A">
            <w:pPr>
              <w:pStyle w:val="BodyText"/>
            </w:pPr>
            <w:r w:rsidRPr="00F6409A">
              <w:t>TAEEDU509A</w:t>
            </w:r>
            <w:r w:rsidRPr="00F6409A">
              <w:tab/>
              <w:t>Use information to enhance international education work role performance*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Elective units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Compliance</w:t>
            </w:r>
          </w:p>
          <w:p w:rsidR="00000000" w:rsidRPr="00F6409A" w:rsidP="00F6409A">
            <w:pPr>
              <w:pStyle w:val="BodyText"/>
            </w:pPr>
            <w:r w:rsidRPr="00F6409A">
              <w:t>BSBCOM501B</w:t>
            </w:r>
            <w:r w:rsidRPr="00F6409A">
              <w:tab/>
              <w:t>Identify and interpret compliance requirements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Customer service</w:t>
            </w:r>
          </w:p>
          <w:p w:rsidR="00000000" w:rsidRPr="00F6409A" w:rsidP="00F6409A">
            <w:pPr>
              <w:pStyle w:val="BodyText"/>
            </w:pPr>
            <w:r w:rsidRPr="00F6409A">
              <w:t>BSBCUS501A</w:t>
            </w:r>
            <w:r w:rsidRPr="00F6409A">
              <w:tab/>
              <w:t>Manage quality customer service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Educational admini</w:t>
            </w:r>
            <w:r w:rsidRPr="00F6409A">
              <w:rPr>
                <w:rStyle w:val="SpecialBold"/>
              </w:rPr>
              <w:t>stration</w:t>
            </w:r>
          </w:p>
          <w:p w:rsidR="00000000" w:rsidRPr="00F6409A" w:rsidP="00F6409A">
            <w:pPr>
              <w:pStyle w:val="BodyText"/>
            </w:pPr>
            <w:r w:rsidRPr="00F6409A">
              <w:t>TAEEDU401A</w:t>
            </w:r>
            <w:r w:rsidRPr="00F6409A">
              <w:tab/>
              <w:t>Coordinate provision of pastoral care services to international students*</w:t>
            </w:r>
          </w:p>
          <w:p w:rsidR="00000000" w:rsidRPr="00F6409A" w:rsidP="00F6409A">
            <w:pPr>
              <w:pStyle w:val="BodyText"/>
            </w:pPr>
            <w:r w:rsidRPr="00F6409A">
              <w:t>TAEEDU503A</w:t>
            </w:r>
            <w:r w:rsidRPr="00F6409A">
              <w:tab/>
              <w:t>Manage international student recruitment and selection</w:t>
            </w:r>
          </w:p>
          <w:p w:rsidR="00000000" w:rsidRPr="00F6409A" w:rsidP="00F6409A">
            <w:pPr>
              <w:pStyle w:val="BodyText"/>
            </w:pPr>
            <w:r w:rsidRPr="00F6409A">
              <w:t>TAEEDU505A</w:t>
            </w:r>
            <w:r w:rsidRPr="00F6409A">
              <w:tab/>
              <w:t>Manage international client accommodation services*</w:t>
            </w:r>
          </w:p>
          <w:p w:rsidR="00000000" w:rsidRPr="00F6409A" w:rsidP="00F6409A">
            <w:pPr>
              <w:pStyle w:val="BodyText"/>
            </w:pPr>
            <w:r w:rsidRPr="00F6409A">
              <w:t>TAEEDU506A</w:t>
            </w:r>
            <w:r w:rsidRPr="00F6409A">
              <w:tab/>
              <w:t>Facilitate internation</w:t>
            </w:r>
            <w:r w:rsidRPr="00F6409A">
              <w:t>al education events and programs*</w:t>
            </w:r>
          </w:p>
          <w:p w:rsidR="00000000" w:rsidRPr="00F6409A" w:rsidP="00F6409A">
            <w:pPr>
              <w:pStyle w:val="BodyText"/>
            </w:pPr>
            <w:r w:rsidRPr="00F6409A">
              <w:t>TAEEDU507A</w:t>
            </w:r>
            <w:r w:rsidRPr="00F6409A">
              <w:tab/>
              <w:t>Manage transnational offshore education programs*</w:t>
            </w:r>
          </w:p>
          <w:p w:rsidR="00000000" w:rsidRPr="00F6409A" w:rsidP="00F6409A">
            <w:pPr>
              <w:pStyle w:val="BodyText"/>
            </w:pPr>
            <w:r w:rsidRPr="00F6409A">
              <w:t>TAEEDU508A</w:t>
            </w:r>
            <w:r w:rsidRPr="00F6409A">
              <w:tab/>
              <w:t>Manage international education financial and administrative processes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Financial management</w:t>
            </w:r>
          </w:p>
          <w:p w:rsidR="00000000" w:rsidRPr="00F6409A" w:rsidP="00F6409A">
            <w:pPr>
              <w:pStyle w:val="BodyText"/>
            </w:pPr>
            <w:r w:rsidRPr="00F6409A">
              <w:t>BSBFIM501A</w:t>
            </w:r>
            <w:r w:rsidRPr="00F6409A">
              <w:tab/>
              <w:t>Manage budgets and financial plans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Human resource management</w:t>
            </w:r>
          </w:p>
          <w:p w:rsidR="00000000" w:rsidRPr="00F6409A" w:rsidP="00F6409A">
            <w:pPr>
              <w:pStyle w:val="BodyText"/>
            </w:pPr>
            <w:r w:rsidRPr="00F6409A">
              <w:t>BSBHRM505B</w:t>
            </w:r>
            <w:r w:rsidRPr="00F6409A">
              <w:tab/>
              <w:t>Manage remuneration and employee benefits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Information management</w:t>
            </w:r>
          </w:p>
          <w:p w:rsidR="00000000" w:rsidRPr="00F6409A" w:rsidP="00F6409A">
            <w:pPr>
              <w:pStyle w:val="BodyText"/>
            </w:pPr>
            <w:r w:rsidRPr="00F6409A">
              <w:t>BSBINM501A</w:t>
            </w:r>
            <w:r w:rsidRPr="00F6409A">
              <w:tab/>
              <w:t>Manage an information or knowledge management system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t>Innovation</w:t>
            </w:r>
          </w:p>
          <w:p w:rsidR="00000000" w:rsidRPr="00F6409A" w:rsidP="00F6409A">
            <w:pPr>
              <w:pStyle w:val="BodyText"/>
            </w:pPr>
            <w:r w:rsidRPr="00F6409A">
              <w:t>BSBINN502A</w:t>
            </w:r>
            <w:r w:rsidRPr="00F6409A">
              <w:tab/>
              <w:t>Build and sustain an innovative work environment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Learning and development</w:t>
            </w:r>
          </w:p>
          <w:p w:rsidR="00000000" w:rsidRPr="00F6409A" w:rsidP="00F6409A">
            <w:pPr>
              <w:pStyle w:val="BodyText"/>
            </w:pPr>
            <w:r w:rsidRPr="00F6409A">
              <w:t>BSBLED501A</w:t>
            </w:r>
            <w:r w:rsidRPr="00F6409A">
              <w:tab/>
              <w:t>Develop a workplace learning environment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Management</w:t>
            </w:r>
          </w:p>
          <w:p w:rsidR="00000000" w:rsidRPr="00F6409A" w:rsidP="00F6409A">
            <w:pPr>
              <w:pStyle w:val="BodyText"/>
            </w:pPr>
            <w:r w:rsidRPr="00F6409A">
              <w:t>BSBMGT502B</w:t>
            </w:r>
            <w:r w:rsidRPr="00F6409A">
              <w:tab/>
              <w:t>Manage people performance</w:t>
            </w:r>
          </w:p>
          <w:p w:rsidR="00000000" w:rsidRPr="00F6409A" w:rsidP="00F6409A">
            <w:pPr>
              <w:pStyle w:val="BodyText"/>
            </w:pPr>
            <w:r w:rsidRPr="00F6409A">
              <w:t>BSBMGT516C</w:t>
            </w:r>
            <w:r w:rsidRPr="00F6409A">
              <w:tab/>
              <w:t>Facilitate continuous improvement</w:t>
            </w:r>
          </w:p>
          <w:p w:rsidR="00000000" w:rsidRPr="00F6409A" w:rsidP="00F6409A">
            <w:pPr>
              <w:pStyle w:val="BodyText"/>
            </w:pPr>
            <w:r w:rsidRPr="00F6409A">
              <w:t>BSBMGT616A</w:t>
            </w:r>
            <w:r w:rsidRPr="00F6409A">
              <w:tab/>
              <w:t>Develop and implement strategic plans</w:t>
            </w:r>
          </w:p>
          <w:p w:rsidR="00000000" w:rsidRPr="00F6409A" w:rsidP="00F6409A">
            <w:pPr>
              <w:pStyle w:val="BodyText"/>
            </w:pPr>
            <w:r w:rsidRPr="00F6409A">
              <w:t>CHCORG14B</w:t>
            </w:r>
            <w:r w:rsidRPr="00F6409A">
              <w:tab/>
              <w:t>Manage a service organisat</w:t>
            </w:r>
            <w:r w:rsidRPr="00F6409A">
              <w:t>ion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Marketing</w:t>
            </w:r>
          </w:p>
          <w:p w:rsidR="00000000" w:rsidRPr="00F6409A" w:rsidP="00F6409A">
            <w:pPr>
              <w:pStyle w:val="BodyText"/>
            </w:pPr>
            <w:r w:rsidRPr="00F6409A">
              <w:t>BSBMKG513A</w:t>
            </w:r>
            <w:r w:rsidRPr="00F6409A">
              <w:tab/>
              <w:t>Promote products and services to international markets</w:t>
            </w:r>
          </w:p>
          <w:p w:rsidR="00000000" w:rsidRPr="00F6409A" w:rsidP="00F6409A">
            <w:pPr>
              <w:pStyle w:val="BodyText"/>
            </w:pPr>
            <w:r w:rsidRPr="00F6409A">
              <w:t>BSBMKG516B</w:t>
            </w:r>
            <w:r w:rsidRPr="00F6409A">
              <w:tab/>
              <w:t xml:space="preserve">Profile international markets 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Occupational health and safety</w:t>
            </w:r>
          </w:p>
          <w:p w:rsidR="00000000" w:rsidRPr="00F6409A" w:rsidP="00F6409A">
            <w:pPr>
              <w:pStyle w:val="BodyText"/>
            </w:pPr>
            <w:r w:rsidRPr="00F6409A">
              <w:t>BSBOHS509A</w:t>
            </w:r>
            <w:r w:rsidRPr="00F6409A">
              <w:tab/>
              <w:t xml:space="preserve">Ensure a safe workplace 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Project management</w:t>
            </w:r>
          </w:p>
          <w:p w:rsidR="00000000" w:rsidRPr="00F6409A" w:rsidP="00F6409A">
            <w:pPr>
              <w:pStyle w:val="BodyText"/>
            </w:pPr>
            <w:r w:rsidRPr="00F6409A">
              <w:t>BSBPMG510A</w:t>
            </w:r>
            <w:r w:rsidRPr="00F6409A">
              <w:tab/>
              <w:t>Manage projects</w:t>
            </w:r>
          </w:p>
          <w:p w:rsidR="00000000" w:rsidRPr="00F6409A" w:rsidP="00F6409A">
            <w:pPr>
              <w:pStyle w:val="BodyText"/>
            </w:pPr>
            <w:r w:rsidRPr="00F6409A">
              <w:t xml:space="preserve">BSBPMG609A </w:t>
            </w:r>
            <w:r w:rsidRPr="00F6409A">
              <w:tab/>
              <w:t>Direct</w:t>
            </w:r>
            <w:r w:rsidRPr="00F6409A">
              <w:t xml:space="preserve"> procurement and contracting for a project program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Relationship management</w:t>
            </w:r>
          </w:p>
          <w:p w:rsidR="00000000" w:rsidRPr="00F6409A" w:rsidP="00F6409A">
            <w:pPr>
              <w:pStyle w:val="BodyText"/>
            </w:pPr>
            <w:r w:rsidRPr="00F6409A">
              <w:t>BSBREL501A</w:t>
            </w:r>
            <w:r w:rsidRPr="00F6409A">
              <w:tab/>
              <w:t xml:space="preserve">Build international client relationships </w:t>
            </w:r>
          </w:p>
          <w:p w:rsidR="00000000" w:rsidRPr="00F6409A" w:rsidP="00F6409A">
            <w:pPr>
              <w:pStyle w:val="BodyText"/>
            </w:pPr>
            <w:r w:rsidRPr="00F6409A">
              <w:t>BSBREL502A</w:t>
            </w:r>
            <w:r w:rsidRPr="00F6409A">
              <w:tab/>
              <w:t xml:space="preserve">Build international business networks 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Research</w:t>
            </w:r>
          </w:p>
          <w:p w:rsidR="00000000" w:rsidRPr="00F6409A" w:rsidP="00F6409A">
            <w:pPr>
              <w:pStyle w:val="BodyText"/>
            </w:pPr>
            <w:r w:rsidRPr="00F6409A">
              <w:t>BSBRES401A</w:t>
            </w:r>
            <w:r w:rsidRPr="00F6409A">
              <w:tab/>
              <w:t>Analyse and present research information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Training advisory services</w:t>
            </w:r>
          </w:p>
          <w:p w:rsidR="00C203D7" w:rsidP="00F6409A">
            <w:pPr>
              <w:pStyle w:val="BodyText"/>
            </w:pPr>
            <w:r w:rsidRPr="00F6409A">
              <w:t>TAETAS501B</w:t>
            </w:r>
            <w:r w:rsidRPr="00F6409A">
              <w:tab/>
              <w:t>Undertake organisational training needs analysis</w:t>
            </w:r>
          </w:p>
          <w:p w:rsidR="00C203D7" w:rsidP="00F6409A">
            <w:pPr>
              <w:pStyle w:val="BodyText"/>
            </w:pPr>
          </w:p>
          <w:p w:rsidR="00C203D7" w:rsidP="00F6409A">
            <w:pPr>
              <w:pStyle w:val="BodyText"/>
            </w:pPr>
            <w:r w:rsidRPr="00F6409A">
              <w:t>*</w:t>
            </w:r>
            <w:r w:rsidRPr="00F6409A">
              <w:rPr>
                <w:rStyle w:val="SpecialBold"/>
              </w:rPr>
              <w:t>Note</w:t>
            </w:r>
            <w:r w:rsidRPr="00F6409A">
              <w:t>: These units are based on modules from the accredited courses 30511QLD Certificate III in International Education Services, 30512QLD Certificate IV in Internatio</w:t>
            </w:r>
            <w:r w:rsidRPr="00F6409A">
              <w:t>nal Education Services and 30513QLD Diploma of International Education Services. Permission to adapt the modules was granted by the copyright holder, International Education Services Ltd.</w:t>
            </w:r>
          </w:p>
          <w:p w:rsidR="00C203D7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Selecting elective units for different outcomes</w:t>
            </w:r>
          </w:p>
          <w:p w:rsidR="00000000" w:rsidRPr="00F6409A" w:rsidP="00F6409A">
            <w:pPr>
              <w:pStyle w:val="BodyText"/>
            </w:pPr>
            <w:r w:rsidRPr="00F6409A">
              <w:t>The context for th</w:t>
            </w:r>
            <w:r w:rsidRPr="00F6409A">
              <w:t>is qualification varies and this must guide the selection of elective units. Examples of appropriate elective units for particular outcomes follow.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Coordinator</w:t>
            </w:r>
            <w:r w:rsidRPr="00F6409A">
              <w:t xml:space="preserve">, </w:t>
            </w:r>
            <w:r w:rsidRPr="00F6409A">
              <w:rPr>
                <w:rStyle w:val="SpecialBold"/>
              </w:rPr>
              <w:t>international student support services</w:t>
            </w: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7 core units</w:t>
            </w:r>
            <w:r w:rsidRPr="00F6409A">
              <w:t xml:space="preserve"> </w:t>
            </w:r>
            <w:r w:rsidRPr="00F6409A">
              <w:rPr>
                <w:rStyle w:val="BoldandItalics"/>
              </w:rPr>
              <w:t>plus</w:t>
            </w: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3 elective units</w:t>
            </w:r>
          </w:p>
          <w:p w:rsidR="00000000" w:rsidRPr="00F6409A" w:rsidP="00F6409A">
            <w:pPr>
              <w:pStyle w:val="ListBullet"/>
            </w:pPr>
            <w:r w:rsidRPr="00F6409A">
              <w:t>BSBCUS501A Manage q</w:t>
            </w:r>
            <w:r w:rsidRPr="00F6409A">
              <w:t>uality customer service</w:t>
            </w:r>
          </w:p>
          <w:p w:rsidR="00000000" w:rsidRPr="00F6409A" w:rsidP="00F6409A">
            <w:pPr>
              <w:pStyle w:val="ListBullet"/>
            </w:pPr>
            <w:r w:rsidRPr="00F6409A">
              <w:t>TAEEDU401A Coordinate provision of pastoral care services to international students</w:t>
            </w:r>
          </w:p>
          <w:p w:rsidR="00000000" w:rsidRPr="00F6409A" w:rsidP="00F6409A">
            <w:pPr>
              <w:pStyle w:val="ListBullet"/>
            </w:pPr>
            <w:r w:rsidRPr="00F6409A">
              <w:t>TAEEDU506A Facilitate international education events and programs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Manager</w:t>
            </w:r>
            <w:r w:rsidRPr="00F6409A">
              <w:t xml:space="preserve">, </w:t>
            </w:r>
            <w:r w:rsidRPr="00F6409A">
              <w:rPr>
                <w:rStyle w:val="SpecialBold"/>
              </w:rPr>
              <w:t>international marketing</w:t>
            </w: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7 core units</w:t>
            </w:r>
            <w:r w:rsidRPr="00F6409A">
              <w:t xml:space="preserve"> </w:t>
            </w:r>
            <w:r w:rsidRPr="00F6409A">
              <w:rPr>
                <w:rStyle w:val="BoldandItalics"/>
              </w:rPr>
              <w:t>plus</w:t>
            </w: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3 elective units</w:t>
            </w:r>
          </w:p>
          <w:p w:rsidR="00000000" w:rsidRPr="00F6409A" w:rsidP="00F6409A">
            <w:pPr>
              <w:pStyle w:val="ListBullet"/>
            </w:pPr>
            <w:r w:rsidRPr="00F6409A">
              <w:t>BSBMKG513A Promote products and services to international markets</w:t>
            </w:r>
          </w:p>
          <w:p w:rsidR="00000000" w:rsidRPr="00F6409A" w:rsidP="00F6409A">
            <w:pPr>
              <w:pStyle w:val="ListBullet"/>
            </w:pPr>
            <w:r w:rsidRPr="00F6409A">
              <w:t xml:space="preserve">BSBREL501A Build international client relationships </w:t>
            </w:r>
          </w:p>
          <w:p w:rsidR="00000000" w:rsidRPr="00F6409A" w:rsidP="00F6409A">
            <w:pPr>
              <w:pStyle w:val="ListBullet"/>
            </w:pPr>
            <w:r w:rsidRPr="00F6409A">
              <w:t xml:space="preserve">BSBREL502A Build international business networks </w:t>
            </w:r>
          </w:p>
          <w:p w:rsidR="00000000" w:rsidRPr="00F6409A" w:rsidP="00F6409A">
            <w:pPr>
              <w:pStyle w:val="BodyText"/>
            </w:pP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Director of student administration</w:t>
            </w: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7 core units</w:t>
            </w:r>
            <w:r w:rsidRPr="00F6409A">
              <w:t xml:space="preserve"> </w:t>
            </w:r>
            <w:r w:rsidRPr="00F6409A">
              <w:rPr>
                <w:rStyle w:val="BoldandItalics"/>
              </w:rPr>
              <w:t>plus</w:t>
            </w:r>
          </w:p>
          <w:p w:rsidR="00000000" w:rsidRPr="00F6409A" w:rsidP="00F6409A">
            <w:pPr>
              <w:pStyle w:val="BodyText"/>
            </w:pPr>
            <w:r w:rsidRPr="00F6409A">
              <w:rPr>
                <w:rStyle w:val="SpecialBold"/>
              </w:rPr>
              <w:t>3 elective units</w:t>
            </w:r>
          </w:p>
          <w:p w:rsidR="00000000" w:rsidRPr="00F6409A" w:rsidP="00F6409A">
            <w:pPr>
              <w:pStyle w:val="ListBullet"/>
            </w:pPr>
            <w:r w:rsidRPr="00F6409A">
              <w:t>TAEEDU503A Mana</w:t>
            </w:r>
            <w:r w:rsidRPr="00F6409A">
              <w:t>ge international student recruitment and selection</w:t>
            </w:r>
          </w:p>
          <w:p w:rsidR="00000000" w:rsidRPr="00F6409A" w:rsidP="00F6409A">
            <w:pPr>
              <w:pStyle w:val="ListBullet"/>
            </w:pPr>
            <w:r w:rsidRPr="00F6409A">
              <w:t>TAEEDU508A Manage international education financial and administrative processes</w:t>
            </w:r>
          </w:p>
          <w:p w:rsidR="00000000" w:rsidP="00F6409A">
            <w:pPr>
              <w:pStyle w:val="ListBullet"/>
              <w:rPr>
                <w:lang w:val="en-NZ"/>
              </w:rPr>
            </w:pPr>
            <w:r w:rsidRPr="00F6409A">
              <w:t>BSBMGT516A Facilitate continuous improvement</w:t>
            </w:r>
          </w:p>
        </w:tc>
      </w:tr>
      <w:tr w:rsidTr="00C20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09A" w:rsidP="00F6409A">
            <w:pPr>
              <w:pStyle w:val="BodyText"/>
            </w:pPr>
          </w:p>
        </w:tc>
      </w:tr>
    </w:tbl>
    <w:p w:rsidR="00C203D7" w:rsidP="00F6409A">
      <w:pPr>
        <w:pStyle w:val="BodyText"/>
      </w:pPr>
    </w:p>
    <w:p w:rsidR="00C203D7" w:rsidP="00F6409A">
      <w:pPr>
        <w:pStyle w:val="BodyText"/>
      </w:pPr>
    </w:p>
    <w:p w:rsidR="00000000" w:rsidRPr="00F6409A" w:rsidP="00F6409A"/>
    <w:sectPr w:rsidSect="00F640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203D7" w:rsidP="00C203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3D7" w:rsidP="00F640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203D7" w:rsidP="00F640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03D7" w:rsidP="00F6409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9A" w:rsidRPr="00C203D7" w:rsidP="00C203D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3D7" w:rsidRPr="002D2AF8" w:rsidP="00F640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TAE50310 Diploma of International Education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C203D7" w:rsidP="00F640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527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5851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0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0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0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0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0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0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0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0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0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0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0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09A"/>
  </w:style>
  <w:style w:type="character" w:customStyle="1" w:styleId="Heading1Char">
    <w:name w:val="Heading 1 Char"/>
    <w:basedOn w:val="DefaultParagraphFont"/>
    <w:link w:val="Heading1"/>
    <w:rsid w:val="00F640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09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09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640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09A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F640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409A"/>
    <w:rPr>
      <w:b/>
      <w:spacing w:val="0"/>
    </w:rPr>
  </w:style>
  <w:style w:type="character" w:styleId="Emphasis">
    <w:name w:val="Emphasis"/>
    <w:basedOn w:val="DefaultParagraphFont"/>
    <w:qFormat/>
    <w:rsid w:val="00F6409A"/>
    <w:rPr>
      <w:i/>
    </w:rPr>
  </w:style>
  <w:style w:type="paragraph" w:customStyle="1" w:styleId="SuperHeading">
    <w:name w:val="SuperHeading"/>
    <w:basedOn w:val="Normal"/>
    <w:rsid w:val="00F6409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640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6409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640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0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0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0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0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0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0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0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0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0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0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0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0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640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0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0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0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40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0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0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0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409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40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0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0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0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0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0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0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0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0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40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0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0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09A"/>
  </w:style>
  <w:style w:type="paragraph" w:styleId="TableofFigures">
    <w:name w:val="table of figures"/>
    <w:basedOn w:val="Normal"/>
    <w:next w:val="Normal"/>
    <w:semiHidden/>
    <w:rsid w:val="00F640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09A"/>
    <w:pPr>
      <w:numPr>
        <w:numId w:val="10"/>
      </w:numPr>
    </w:pPr>
  </w:style>
  <w:style w:type="character" w:customStyle="1" w:styleId="WingdingSymbols">
    <w:name w:val="Wingding Symbols"/>
    <w:rsid w:val="00F6409A"/>
    <w:rPr>
      <w:rFonts w:ascii="Wingdings" w:hAnsi="Wingdings"/>
    </w:rPr>
  </w:style>
  <w:style w:type="paragraph" w:customStyle="1" w:styleId="TableHeading">
    <w:name w:val="Table Heading"/>
    <w:basedOn w:val="HeadingBase"/>
    <w:rsid w:val="00F640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09A"/>
    <w:rPr>
      <w:color w:val="0033CC"/>
      <w:u w:val="none"/>
    </w:rPr>
  </w:style>
  <w:style w:type="paragraph" w:customStyle="1" w:styleId="BodyTextRight">
    <w:name w:val="Body Text Right"/>
    <w:basedOn w:val="BodyText"/>
    <w:rsid w:val="00F640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0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0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0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0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0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09A"/>
    <w:rPr>
      <w:sz w:val="32"/>
    </w:rPr>
  </w:style>
  <w:style w:type="paragraph" w:customStyle="1" w:styleId="HeadingProcedure">
    <w:name w:val="Heading Procedure"/>
    <w:basedOn w:val="HeadingBase"/>
    <w:next w:val="Normal"/>
    <w:rsid w:val="00F640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09A"/>
    <w:pPr>
      <w:spacing w:before="60" w:after="60"/>
    </w:pPr>
  </w:style>
  <w:style w:type="paragraph" w:styleId="ListContinue">
    <w:name w:val="List Continue"/>
    <w:basedOn w:val="List"/>
    <w:rsid w:val="00F6409A"/>
    <w:pPr>
      <w:ind w:firstLine="0"/>
    </w:pPr>
  </w:style>
  <w:style w:type="paragraph" w:customStyle="1" w:styleId="ListNote">
    <w:name w:val="List Note"/>
    <w:basedOn w:val="List"/>
    <w:rsid w:val="00F640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0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0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09A"/>
    <w:rPr>
      <w:rFonts w:ascii="Courier New" w:hAnsi="Courier New"/>
    </w:rPr>
  </w:style>
  <w:style w:type="paragraph" w:customStyle="1" w:styleId="NoteBullet">
    <w:name w:val="Note Bullet"/>
    <w:basedOn w:val="Note"/>
    <w:rsid w:val="00F640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0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0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0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0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40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0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09A"/>
    <w:rPr>
      <w:b/>
      <w:smallCaps/>
    </w:rPr>
  </w:style>
  <w:style w:type="paragraph" w:customStyle="1" w:styleId="TableListNumber">
    <w:name w:val="Table List Number"/>
    <w:basedOn w:val="ListNumber"/>
    <w:rsid w:val="00F640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0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09A"/>
    <w:pPr>
      <w:numPr>
        <w:numId w:val="8"/>
      </w:numPr>
    </w:pPr>
  </w:style>
  <w:style w:type="paragraph" w:customStyle="1" w:styleId="ListAlpha2">
    <w:name w:val="List Alpha 2"/>
    <w:basedOn w:val="List2"/>
    <w:rsid w:val="00F6409A"/>
    <w:pPr>
      <w:numPr>
        <w:numId w:val="7"/>
      </w:numPr>
    </w:pPr>
  </w:style>
  <w:style w:type="paragraph" w:styleId="List2">
    <w:name w:val="List 2"/>
    <w:basedOn w:val="BodyText"/>
    <w:rsid w:val="00F640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0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0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0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0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09A"/>
    <w:pPr>
      <w:numPr>
        <w:numId w:val="2"/>
      </w:numPr>
    </w:pPr>
  </w:style>
  <w:style w:type="paragraph" w:styleId="ListBullet5">
    <w:name w:val="List Bullet 5"/>
    <w:basedOn w:val="List5"/>
    <w:rsid w:val="00F6409A"/>
    <w:pPr>
      <w:numPr>
        <w:numId w:val="3"/>
      </w:numPr>
    </w:pPr>
  </w:style>
  <w:style w:type="paragraph" w:styleId="ListContinue2">
    <w:name w:val="List Continue 2"/>
    <w:basedOn w:val="List2"/>
    <w:rsid w:val="00F6409A"/>
    <w:pPr>
      <w:ind w:firstLine="0"/>
    </w:pPr>
  </w:style>
  <w:style w:type="paragraph" w:styleId="ListContinue3">
    <w:name w:val="List Continue 3"/>
    <w:basedOn w:val="List3"/>
    <w:rsid w:val="00F6409A"/>
    <w:pPr>
      <w:ind w:left="1021" w:firstLine="0"/>
    </w:pPr>
  </w:style>
  <w:style w:type="paragraph" w:styleId="ListContinue4">
    <w:name w:val="List Continue 4"/>
    <w:basedOn w:val="List4"/>
    <w:rsid w:val="00F6409A"/>
    <w:pPr>
      <w:ind w:firstLine="0"/>
    </w:pPr>
  </w:style>
  <w:style w:type="paragraph" w:styleId="ListContinue5">
    <w:name w:val="List Continue 5"/>
    <w:basedOn w:val="List5"/>
    <w:rsid w:val="00F6409A"/>
    <w:pPr>
      <w:ind w:firstLine="0"/>
    </w:pPr>
  </w:style>
  <w:style w:type="paragraph" w:styleId="ListNumber3">
    <w:name w:val="List Number 3"/>
    <w:basedOn w:val="List3"/>
    <w:rsid w:val="00F6409A"/>
    <w:pPr>
      <w:numPr>
        <w:numId w:val="4"/>
      </w:numPr>
    </w:pPr>
  </w:style>
  <w:style w:type="paragraph" w:styleId="ListNumber4">
    <w:name w:val="List Number 4"/>
    <w:basedOn w:val="List4"/>
    <w:rsid w:val="00F6409A"/>
    <w:pPr>
      <w:numPr>
        <w:numId w:val="5"/>
      </w:numPr>
    </w:pPr>
  </w:style>
  <w:style w:type="paragraph" w:styleId="ListNumber5">
    <w:name w:val="List Number 5"/>
    <w:basedOn w:val="List5"/>
    <w:rsid w:val="00F6409A"/>
    <w:pPr>
      <w:numPr>
        <w:numId w:val="6"/>
      </w:numPr>
    </w:pPr>
  </w:style>
  <w:style w:type="paragraph" w:styleId="BlockText">
    <w:name w:val="Block Text"/>
    <w:basedOn w:val="Normal"/>
    <w:rsid w:val="00F640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0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09A"/>
    <w:rPr>
      <w:sz w:val="16"/>
      <w:vertAlign w:val="superscript"/>
    </w:rPr>
  </w:style>
  <w:style w:type="character" w:customStyle="1" w:styleId="Symbols">
    <w:name w:val="Symbols"/>
    <w:basedOn w:val="DefaultParagraphFont"/>
    <w:rsid w:val="00F6409A"/>
    <w:rPr>
      <w:rFonts w:ascii="Symbol" w:hAnsi="Symbol"/>
    </w:rPr>
  </w:style>
  <w:style w:type="character" w:customStyle="1" w:styleId="MenuOptions">
    <w:name w:val="Menu Options"/>
    <w:basedOn w:val="DefaultParagraphFont"/>
    <w:rsid w:val="00F640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09A"/>
    <w:rPr>
      <w:b/>
    </w:rPr>
  </w:style>
  <w:style w:type="character" w:customStyle="1" w:styleId="Underlined">
    <w:name w:val="Underlined"/>
    <w:basedOn w:val="DefaultParagraphFont"/>
    <w:rsid w:val="00F6409A"/>
    <w:rPr>
      <w:u w:val="single"/>
    </w:rPr>
  </w:style>
  <w:style w:type="paragraph" w:customStyle="1" w:styleId="TableBodyTextRight">
    <w:name w:val="Table Body Text Right"/>
    <w:basedOn w:val="TableBodyText"/>
    <w:rsid w:val="00F640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09A"/>
    <w:rPr>
      <w:sz w:val="18"/>
    </w:rPr>
  </w:style>
  <w:style w:type="paragraph" w:customStyle="1" w:styleId="BodySmallRight">
    <w:name w:val="Body Small Right"/>
    <w:basedOn w:val="BodyTextRight"/>
    <w:rsid w:val="00F6409A"/>
    <w:rPr>
      <w:sz w:val="18"/>
      <w:szCs w:val="18"/>
    </w:rPr>
  </w:style>
  <w:style w:type="paragraph" w:customStyle="1" w:styleId="MarginEdition">
    <w:name w:val="Margin Edition"/>
    <w:basedOn w:val="MarginNote"/>
    <w:rsid w:val="00F640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09A"/>
    <w:rPr>
      <w:sz w:val="2"/>
      <w:szCs w:val="2"/>
    </w:rPr>
  </w:style>
  <w:style w:type="character" w:customStyle="1" w:styleId="Small">
    <w:name w:val="Small"/>
    <w:basedOn w:val="DefaultParagraphFont"/>
    <w:rsid w:val="00F6409A"/>
    <w:rPr>
      <w:sz w:val="16"/>
    </w:rPr>
  </w:style>
  <w:style w:type="paragraph" w:customStyle="1" w:styleId="WideTable">
    <w:name w:val="Wide Table"/>
    <w:basedOn w:val="Normal"/>
    <w:rsid w:val="00F640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09A"/>
  </w:style>
  <w:style w:type="paragraph" w:styleId="Quote">
    <w:name w:val="Quote"/>
    <w:basedOn w:val="Heading1"/>
    <w:link w:val="QuoteChar"/>
    <w:qFormat/>
    <w:rsid w:val="00F640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0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09A"/>
    <w:pPr>
      <w:pageBreakBefore/>
    </w:pPr>
  </w:style>
  <w:style w:type="paragraph" w:customStyle="1" w:styleId="Border">
    <w:name w:val="Border"/>
    <w:basedOn w:val="Normal"/>
    <w:qFormat/>
    <w:rsid w:val="00F640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0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0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0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0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0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0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0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0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09A"/>
    <w:rPr>
      <w:u w:val="single"/>
    </w:rPr>
  </w:style>
  <w:style w:type="paragraph" w:styleId="BalloonText">
    <w:name w:val="Balloon Text"/>
    <w:basedOn w:val="Normal"/>
    <w:link w:val="BalloonTextChar"/>
    <w:rsid w:val="00F640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0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09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0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0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09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1285</Words>
  <Characters>9273</Characters>
  <Application>Microsoft Office Word</Application>
  <DocSecurity>0</DocSecurity>
  <Lines>273</Lines>
  <Paragraphs>190</Paragraphs>
  <ScaleCrop>false</ScaleCrop>
  <Company>Author-it Software Corporation Ltd.</Company>
  <LinksUpToDate>false</LinksUpToDate>
  <CharactersWithSpaces>10456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TAE50310 Diploma of International Education Services</dc:title>
  <dc:subject>Approved</dc:subject>
  <dc:creator>Innovation and Business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2012-10-30T04:48:00Z</dcterms:created>
  <dcterms:modified xsi:type="dcterms:W3CDTF">2012-10-30T04:48:00Z</dcterms:modified>
</cp:coreProperties>
</file>