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4277" w:rsidP="00394277">
      <w:pPr>
        <w:pStyle w:val="Title"/>
      </w:pPr>
      <w:r>
        <w:fldChar w:fldCharType="begin"/>
      </w:r>
      <w:r>
        <w:instrText xml:space="preserve"> TITLE   \* MERGEFORMAT </w:instrText>
      </w:r>
      <w:r>
        <w:fldChar w:fldCharType="separate"/>
      </w:r>
      <w:r>
        <w:t>TAEXDB501 Develop and implement accessible training and assessment plans for learners with disability</w:t>
      </w:r>
      <w:r>
        <w:fldChar w:fldCharType="end"/>
      </w:r>
    </w:p>
    <w:p w:rsidR="00394277" w:rsidP="00394277">
      <w:pPr>
        <w:pStyle w:val="Version"/>
        <w:sectPr w:rsidSect="000C460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4607" w:rsidP="000C4607">
      <w:pPr>
        <w:pStyle w:val="SuperHeading"/>
      </w:pPr>
      <w:r w:rsidRPr="000C4607">
        <w:t>TAEXDB501 Develop and implement accessible training and assessment plans for learners with disability</w:t>
      </w:r>
    </w:p>
    <w:p w:rsidR="00000000" w:rsidRPr="000C4607" w:rsidP="000C4607">
      <w:pPr>
        <w:pStyle w:val="Heading1"/>
      </w:pPr>
      <w:bookmarkStart w:id="1" w:name="O_1038217"/>
      <w:bookmarkEnd w:id="1"/>
      <w:r w:rsidRPr="000C4607">
        <w:t>Modification History</w:t>
      </w:r>
    </w:p>
    <w:tbl>
      <w:tblPr>
        <w:tblW w:w="9468" w:type="dxa"/>
        <w:tblLayout w:type="fixed"/>
        <w:tblCellMar>
          <w:left w:w="62" w:type="dxa"/>
          <w:right w:w="62" w:type="dxa"/>
        </w:tblCellMar>
        <w:tblLook w:val="0000"/>
      </w:tblPr>
      <w:tblGrid>
        <w:gridCol w:w="2694"/>
        <w:gridCol w:w="6774"/>
      </w:tblGrid>
      <w:tr w:rsidTr="000C4607">
        <w:tblPrEx>
          <w:tblW w:w="9468"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607" w:rsidP="000C4607">
            <w:pPr>
              <w:pStyle w:val="BodyText"/>
            </w:pPr>
            <w:r w:rsidRPr="000C4607">
              <w:rPr>
                <w:rStyle w:val="SpecialBold"/>
              </w:rPr>
              <w:t>Release</w:t>
            </w:r>
          </w:p>
        </w:tc>
        <w:tc>
          <w:tcPr>
            <w:tcW w:w="67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607">
            <w:pPr>
              <w:pStyle w:val="BodyText"/>
              <w:rPr>
                <w:lang w:val="en-NZ"/>
              </w:rPr>
            </w:pPr>
            <w:r w:rsidRPr="000C4607">
              <w:rPr>
                <w:rStyle w:val="SpecialBold"/>
              </w:rPr>
              <w:t>Comments</w:t>
            </w:r>
          </w:p>
        </w:tc>
      </w:tr>
      <w:tr w:rsidTr="000C4607">
        <w:tblPrEx>
          <w:tblW w:w="9468"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607">
            <w:pPr>
              <w:pStyle w:val="BodyText"/>
              <w:rPr>
                <w:lang w:val="en-NZ"/>
              </w:rPr>
            </w:pPr>
            <w:r w:rsidRPr="000C4607">
              <w:t>Release 1</w:t>
            </w:r>
          </w:p>
        </w:tc>
        <w:tc>
          <w:tcPr>
            <w:tcW w:w="67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607" w:rsidP="000C4607">
            <w:pPr>
              <w:pStyle w:val="BodyText"/>
            </w:pPr>
            <w:r w:rsidRPr="000C4607">
              <w:t>This version first released with TAE Training and Education Training Package Version 3.0.</w:t>
            </w:r>
          </w:p>
        </w:tc>
      </w:tr>
    </w:tbl>
    <w:p w:rsidR="00000000" w:rsidRPr="000C4607" w:rsidP="000C4607">
      <w:pPr>
        <w:pStyle w:val="BodyText"/>
      </w:pPr>
    </w:p>
    <w:p w:rsidR="00000000" w:rsidRPr="000C4607" w:rsidP="000C4607">
      <w:pPr>
        <w:pStyle w:val="AllowPageBreak"/>
      </w:pPr>
    </w:p>
    <w:p w:rsidR="00000000" w:rsidRPr="000C4607" w:rsidP="000C4607">
      <w:pPr>
        <w:pStyle w:val="Heading1"/>
      </w:pPr>
      <w:bookmarkStart w:id="2" w:name="O_1038218"/>
      <w:bookmarkEnd w:id="2"/>
      <w:r w:rsidRPr="000C4607">
        <w:t>Application</w:t>
      </w:r>
    </w:p>
    <w:p w:rsidR="00000000" w:rsidRPr="000C4607" w:rsidP="00394277">
      <w:pPr>
        <w:pStyle w:val="BodyText"/>
      </w:pPr>
      <w:r w:rsidRPr="000C4607">
        <w:t>This unit describes the skills and knowledge required to develop and implement a training and assessment plan that ensures that train</w:t>
      </w:r>
      <w:r w:rsidRPr="000C4607">
        <w:t>ing and assessment are accessible to learners with disability.</w:t>
      </w:r>
    </w:p>
    <w:p w:rsidR="00000000" w:rsidRPr="000C4607" w:rsidP="00394277">
      <w:pPr>
        <w:pStyle w:val="BodyText"/>
      </w:pPr>
      <w:r w:rsidRPr="000C4607">
        <w:t>This unit applies to vocational trainers, assessors, and other educational personnel in the vocational education and training (VET) sector who are involved in developing and/or implementing a t</w:t>
      </w:r>
      <w:r w:rsidRPr="000C4607">
        <w:t>raining and assessment plan in a Registered Training Organisation.</w:t>
      </w:r>
    </w:p>
    <w:p w:rsidR="00000000" w:rsidRPr="000C4607" w:rsidP="00394277">
      <w:pPr>
        <w:pStyle w:val="BodyText"/>
      </w:pPr>
      <w:r w:rsidRPr="000C4607">
        <w:t>A person completing this unit is not qualified to be a disability support specialist.</w:t>
      </w:r>
    </w:p>
    <w:p w:rsidR="00000000" w:rsidRPr="000C4607" w:rsidP="00394277">
      <w:pPr>
        <w:pStyle w:val="BodyText"/>
      </w:pPr>
      <w:r w:rsidRPr="000C4607">
        <w:t xml:space="preserve">No licensing, legislative or certification requirements apply to this unit at the time of publication. </w:t>
      </w:r>
    </w:p>
    <w:p w:rsidR="00000000" w:rsidRPr="000C4607" w:rsidP="000C4607">
      <w:pPr>
        <w:pStyle w:val="Heading1"/>
      </w:pPr>
      <w:bookmarkStart w:id="3" w:name="O_1038221"/>
      <w:bookmarkEnd w:id="3"/>
      <w:r w:rsidRPr="000C4607">
        <w:t>Unit Sector</w:t>
      </w:r>
    </w:p>
    <w:p w:rsidR="00000000" w:rsidRPr="000C4607" w:rsidP="00394277">
      <w:pPr>
        <w:pStyle w:val="BodyText"/>
      </w:pPr>
      <w:r w:rsidRPr="000C4607">
        <w:t>Cross Sector Skill</w:t>
      </w:r>
    </w:p>
    <w:p w:rsidR="00000000" w:rsidRPr="000C4607" w:rsidP="000C4607">
      <w:pPr>
        <w:pStyle w:val="Heading1"/>
      </w:pPr>
      <w:bookmarkStart w:id="4" w:name="O_1038222"/>
      <w:bookmarkEnd w:id="4"/>
      <w:r w:rsidRPr="000C4607">
        <w:t>Elements and Performance Criteria</w:t>
      </w:r>
    </w:p>
    <w:tbl>
      <w:tblPr>
        <w:tblW w:w="9350" w:type="dxa"/>
        <w:tblLayout w:type="fixed"/>
        <w:tblCellMar>
          <w:left w:w="62" w:type="dxa"/>
          <w:right w:w="62" w:type="dxa"/>
        </w:tblCellMar>
        <w:tblLook w:val="0000"/>
      </w:tblPr>
      <w:tblGrid>
        <w:gridCol w:w="3677"/>
        <w:gridCol w:w="5673"/>
      </w:tblGrid>
      <w:tr w:rsidTr="000C4607">
        <w:tblPrEx>
          <w:tblW w:w="9350" w:type="dxa"/>
          <w:tblLayout w:type="fixed"/>
          <w:tblCellMar>
            <w:left w:w="62" w:type="dxa"/>
            <w:right w:w="62" w:type="dxa"/>
          </w:tblCellMar>
          <w:tblLook w:val="0000"/>
        </w:tblPrEx>
        <w:tc>
          <w:tcPr>
            <w:tcW w:w="36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607" w:rsidP="000C4607">
            <w:pPr>
              <w:pStyle w:val="BodyText"/>
            </w:pPr>
            <w:r w:rsidRPr="000C4607">
              <w:rPr>
                <w:rStyle w:val="SpecialBold"/>
              </w:rPr>
              <w:t>Elements</w:t>
            </w:r>
          </w:p>
          <w:p w:rsidR="00000000" w:rsidRPr="000C4607" w:rsidP="000C4607">
            <w:pPr>
              <w:pStyle w:val="BodyText"/>
            </w:pPr>
            <w:r w:rsidRPr="000C4607">
              <w:rPr>
                <w:rStyle w:val="Emphasis"/>
              </w:rPr>
              <w:t>Elements describe the essential outcomes.</w:t>
            </w:r>
          </w:p>
        </w:tc>
        <w:tc>
          <w:tcPr>
            <w:tcW w:w="56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607" w:rsidP="000C4607">
            <w:pPr>
              <w:pStyle w:val="BodyText"/>
            </w:pPr>
            <w:r w:rsidRPr="000C4607">
              <w:rPr>
                <w:rStyle w:val="SpecialBold"/>
              </w:rPr>
              <w:t>Performance Criteria</w:t>
            </w:r>
          </w:p>
          <w:p w:rsidR="00000000" w:rsidP="000C4607">
            <w:pPr>
              <w:pStyle w:val="BodyText"/>
              <w:rPr>
                <w:lang w:val="en-NZ"/>
              </w:rPr>
            </w:pPr>
            <w:r w:rsidRPr="000C4607">
              <w:rPr>
                <w:rStyle w:val="Emphasis"/>
              </w:rPr>
              <w:t xml:space="preserve">Performance criteria describe the performance needed to demonstrate achievement of the element. </w:t>
            </w:r>
          </w:p>
        </w:tc>
      </w:tr>
      <w:tr w:rsidTr="000C4607">
        <w:tblPrEx>
          <w:tblW w:w="9350" w:type="dxa"/>
          <w:tblLayout w:type="fixed"/>
          <w:tblCellMar>
            <w:left w:w="62" w:type="dxa"/>
            <w:right w:w="62" w:type="dxa"/>
          </w:tblCellMar>
          <w:tblLook w:val="0000"/>
        </w:tblPrEx>
        <w:trPr>
          <w:trHeight w:val="20"/>
        </w:trPr>
        <w:tc>
          <w:tcPr>
            <w:tcW w:w="36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607">
            <w:pPr>
              <w:pStyle w:val="List"/>
              <w:rPr>
                <w:lang w:val="en-NZ"/>
              </w:rPr>
            </w:pPr>
            <w:r w:rsidRPr="000C4607">
              <w:t xml:space="preserve">1. Develop a training and assessment plan that addresses access and inclusion barriers for learners with disability </w:t>
            </w:r>
          </w:p>
        </w:tc>
        <w:tc>
          <w:tcPr>
            <w:tcW w:w="56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607" w:rsidP="000C4607">
            <w:pPr>
              <w:pStyle w:val="List"/>
            </w:pPr>
            <w:r w:rsidRPr="000C4607">
              <w:t xml:space="preserve">1.1 Review training and assessment being </w:t>
            </w:r>
            <w:r w:rsidRPr="000C4607">
              <w:t>provided and identify potential barriers to access and inclusion for learners with disability</w:t>
            </w:r>
          </w:p>
          <w:p w:rsidR="00000000" w:rsidRPr="000C4607" w:rsidP="000C4607">
            <w:pPr>
              <w:pStyle w:val="List"/>
            </w:pPr>
            <w:r w:rsidRPr="000C4607">
              <w:t>1.2 Investigate strategies and resources that can be included in plan to address identified access barriers</w:t>
            </w:r>
          </w:p>
          <w:p w:rsidR="00000000" w:rsidRPr="000C4607" w:rsidP="000C4607">
            <w:pPr>
              <w:pStyle w:val="List"/>
            </w:pPr>
            <w:r w:rsidRPr="000C4607">
              <w:t>1.3 Refer to specialist support providers and services</w:t>
            </w:r>
            <w:r w:rsidRPr="000C4607">
              <w:t xml:space="preserve"> to address more complex barriers that are beyond scope of own role and responsibilities</w:t>
            </w:r>
          </w:p>
          <w:p w:rsidR="00000000" w:rsidP="000C4607">
            <w:pPr>
              <w:pStyle w:val="List"/>
              <w:rPr>
                <w:lang w:val="en-NZ"/>
              </w:rPr>
            </w:pPr>
            <w:r w:rsidRPr="000C4607">
              <w:t>1.4 Document a training and assessment plan that addresses access and inclusion barriers according to legal and organisational requirements</w:t>
            </w:r>
          </w:p>
        </w:tc>
      </w:tr>
      <w:tr w:rsidTr="000C4607">
        <w:tblPrEx>
          <w:tblW w:w="9350" w:type="dxa"/>
          <w:tblLayout w:type="fixed"/>
          <w:tblCellMar>
            <w:left w:w="62" w:type="dxa"/>
            <w:right w:w="62" w:type="dxa"/>
          </w:tblCellMar>
          <w:tblLook w:val="0000"/>
        </w:tblPrEx>
        <w:trPr>
          <w:trHeight w:val="3367"/>
        </w:trPr>
        <w:tc>
          <w:tcPr>
            <w:tcW w:w="36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607" w:rsidP="000C4607">
            <w:pPr>
              <w:pStyle w:val="List"/>
            </w:pPr>
            <w:r w:rsidRPr="000C4607">
              <w:t>2. Implement developed tra</w:t>
            </w:r>
            <w:r w:rsidRPr="000C4607">
              <w:t xml:space="preserve">ining and assessment plan for learners with disability </w:t>
            </w:r>
          </w:p>
          <w:p w:rsidR="00000000">
            <w:pPr>
              <w:pStyle w:val="List"/>
              <w:keepLines w:val="0"/>
              <w:ind w:left="360" w:hanging="360"/>
              <w:rPr>
                <w:rFonts w:ascii="Tahoma" w:hAnsi="Tahoma"/>
                <w:sz w:val="20"/>
                <w:lang w:val="en-NZ"/>
              </w:rPr>
            </w:pPr>
          </w:p>
        </w:tc>
        <w:tc>
          <w:tcPr>
            <w:tcW w:w="56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607" w:rsidP="000C4607">
            <w:pPr>
              <w:pStyle w:val="List"/>
            </w:pPr>
            <w:r w:rsidRPr="000C4607">
              <w:t xml:space="preserve">2.1 Identify and source resources required to implement training and assessment plan within scope of own role and responsibilities. </w:t>
            </w:r>
          </w:p>
          <w:p w:rsidR="00000000" w:rsidRPr="000C4607" w:rsidP="000C4607">
            <w:pPr>
              <w:pStyle w:val="List"/>
            </w:pPr>
            <w:r w:rsidRPr="000C4607">
              <w:t xml:space="preserve">2.2 Identify and source required resources and specialist support </w:t>
            </w:r>
            <w:r w:rsidRPr="000C4607">
              <w:t>that are outside scope of own role and responsibilities.</w:t>
            </w:r>
          </w:p>
          <w:p w:rsidR="00000000" w:rsidRPr="000C4607" w:rsidP="000C4607">
            <w:pPr>
              <w:pStyle w:val="List"/>
            </w:pPr>
            <w:r w:rsidRPr="000C4607">
              <w:t>2.3 Confirm accessible alternatives for external, off-site and work-based training and assessment activities</w:t>
            </w:r>
          </w:p>
          <w:p w:rsidR="00000000" w:rsidP="000C4607">
            <w:pPr>
              <w:pStyle w:val="List"/>
              <w:rPr>
                <w:lang w:val="en-NZ"/>
              </w:rPr>
            </w:pPr>
            <w:r w:rsidRPr="000C4607">
              <w:t>2.4 Report situations in the training and assessment environment that may represent a health or safety issue according to work health and safety standards and organisational procedures</w:t>
            </w:r>
          </w:p>
        </w:tc>
      </w:tr>
      <w:tr w:rsidTr="000C4607">
        <w:tblPrEx>
          <w:tblW w:w="9350" w:type="dxa"/>
          <w:tblLayout w:type="fixed"/>
          <w:tblCellMar>
            <w:left w:w="62" w:type="dxa"/>
            <w:right w:w="62" w:type="dxa"/>
          </w:tblCellMar>
          <w:tblLook w:val="0000"/>
        </w:tblPrEx>
        <w:trPr>
          <w:trHeight w:val="20"/>
        </w:trPr>
        <w:tc>
          <w:tcPr>
            <w:tcW w:w="36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607">
            <w:pPr>
              <w:pStyle w:val="List"/>
              <w:rPr>
                <w:lang w:val="en-NZ"/>
              </w:rPr>
            </w:pPr>
            <w:r w:rsidRPr="000C4607">
              <w:t>3. Review and improve implemented training and assessment plan</w:t>
            </w:r>
          </w:p>
        </w:tc>
        <w:tc>
          <w:tcPr>
            <w:tcW w:w="56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607" w:rsidP="000C4607">
            <w:pPr>
              <w:pStyle w:val="List"/>
            </w:pPr>
            <w:r w:rsidRPr="000C4607">
              <w:t>3.1 Req</w:t>
            </w:r>
            <w:r w:rsidRPr="000C4607">
              <w:t>uest feedback from learners with disability and specialist support providers on accessibility of training and assessment</w:t>
            </w:r>
          </w:p>
          <w:p w:rsidR="00000000" w:rsidRPr="000C4607" w:rsidP="000C4607">
            <w:pPr>
              <w:pStyle w:val="List"/>
            </w:pPr>
            <w:r w:rsidRPr="000C4607">
              <w:t>3.2 Assess outcomes of training and assessment undertaken in line with plan, and identify opportunities for improving plan</w:t>
            </w:r>
          </w:p>
          <w:p w:rsidR="00000000" w:rsidRPr="000C4607" w:rsidP="000C4607">
            <w:pPr>
              <w:pStyle w:val="List"/>
            </w:pPr>
            <w:r w:rsidRPr="000C4607">
              <w:t>3.3 Adjust t</w:t>
            </w:r>
            <w:r w:rsidRPr="000C4607">
              <w:t>raining and assessment plan based on feedback and assessment to improve accessibility for learners with disability</w:t>
            </w:r>
          </w:p>
        </w:tc>
      </w:tr>
    </w:tbl>
    <w:p w:rsidR="00000000" w:rsidRPr="000C4607" w:rsidP="000C4607">
      <w:pPr>
        <w:pStyle w:val="BodyText"/>
      </w:pPr>
    </w:p>
    <w:p w:rsidR="00000000" w:rsidRPr="000C4607" w:rsidP="000C4607">
      <w:pPr>
        <w:pStyle w:val="AllowPageBreak"/>
      </w:pPr>
    </w:p>
    <w:p w:rsidR="00000000" w:rsidRPr="000C4607" w:rsidP="000C4607">
      <w:pPr>
        <w:pStyle w:val="Heading1"/>
      </w:pPr>
      <w:bookmarkStart w:id="5" w:name="O_1038223"/>
      <w:bookmarkEnd w:id="5"/>
      <w:r w:rsidRPr="000C4607">
        <w:t>Foundation Skills</w:t>
      </w:r>
    </w:p>
    <w:p w:rsidR="00000000" w:rsidRPr="00394277" w:rsidP="00394277">
      <w:pPr>
        <w:pStyle w:val="BodyText"/>
        <w:rPr>
          <w:i/>
        </w:rPr>
      </w:pPr>
      <w:r w:rsidRPr="00394277">
        <w:rPr>
          <w:rStyle w:val="Emphasis"/>
        </w:rPr>
        <w:t>This section describes language, literacy, numeracy and employment skills that are essential to perfor</w:t>
      </w:r>
      <w:r w:rsidRPr="00394277">
        <w:rPr>
          <w:rStyle w:val="Emphasis"/>
        </w:rPr>
        <w:t>mance but not explicit in the performance criteria.</w:t>
      </w:r>
    </w:p>
    <w:tbl>
      <w:tblPr>
        <w:tblW w:w="9344" w:type="dxa"/>
        <w:tblLayout w:type="fixed"/>
        <w:tblCellMar>
          <w:left w:w="62" w:type="dxa"/>
          <w:right w:w="62" w:type="dxa"/>
        </w:tblCellMar>
        <w:tblLook w:val="0000"/>
      </w:tblPr>
      <w:tblGrid>
        <w:gridCol w:w="1784"/>
        <w:gridCol w:w="7560"/>
      </w:tblGrid>
      <w:tr w:rsidTr="000C4607">
        <w:tblPrEx>
          <w:tblW w:w="9344" w:type="dxa"/>
          <w:tblLayout w:type="fixed"/>
          <w:tblCellMar>
            <w:left w:w="62" w:type="dxa"/>
            <w:right w:w="62" w:type="dxa"/>
          </w:tblCellMar>
          <w:tblLook w:val="0000"/>
        </w:tblPrEx>
        <w:tc>
          <w:tcPr>
            <w:tcW w:w="1784"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0C4607" w:rsidP="000C4607">
            <w:pPr>
              <w:pStyle w:val="BodyText"/>
            </w:pPr>
            <w:r w:rsidRPr="000C4607">
              <w:rPr>
                <w:rStyle w:val="SpecialBold"/>
              </w:rPr>
              <w:t>Skill</w:t>
            </w:r>
            <w:r w:rsidRPr="000C4607">
              <w:t xml:space="preserve"> </w:t>
            </w:r>
          </w:p>
        </w:tc>
        <w:tc>
          <w:tcPr>
            <w:tcW w:w="756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C4607">
            <w:pPr>
              <w:pStyle w:val="BodyText"/>
              <w:rPr>
                <w:lang w:val="en-NZ"/>
              </w:rPr>
            </w:pPr>
            <w:r w:rsidRPr="000C4607">
              <w:rPr>
                <w:rStyle w:val="SpecialBold"/>
              </w:rPr>
              <w:t>Description</w:t>
            </w:r>
            <w:r w:rsidRPr="000C4607">
              <w:t xml:space="preserve"> </w:t>
            </w:r>
          </w:p>
        </w:tc>
      </w:tr>
      <w:tr w:rsidTr="000C4607">
        <w:tblPrEx>
          <w:tblW w:w="9344" w:type="dxa"/>
          <w:tblLayout w:type="fixed"/>
          <w:tblCellMar>
            <w:left w:w="62" w:type="dxa"/>
            <w:right w:w="62" w:type="dxa"/>
          </w:tblCellMar>
          <w:tblLook w:val="0000"/>
        </w:tblPrEx>
        <w:trPr>
          <w:trHeight w:val="660"/>
        </w:trPr>
        <w:tc>
          <w:tcPr>
            <w:tcW w:w="1784"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C4607">
            <w:pPr>
              <w:pStyle w:val="BodyText"/>
              <w:rPr>
                <w:lang w:val="en-NZ"/>
              </w:rPr>
            </w:pPr>
            <w:r w:rsidRPr="000C4607">
              <w:t>Reading</w:t>
            </w:r>
          </w:p>
        </w:tc>
        <w:tc>
          <w:tcPr>
            <w:tcW w:w="756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0C4607" w:rsidP="000C4607">
            <w:pPr>
              <w:pStyle w:val="ListBullet"/>
            </w:pPr>
            <w:r w:rsidRPr="000C4607">
              <w:t>Accesses, organises and evaluates documentation and information relevant to the learning context to identify relevance for training and assessment plan</w:t>
            </w:r>
          </w:p>
          <w:p w:rsidR="00000000" w:rsidP="000C4607">
            <w:pPr>
              <w:pStyle w:val="ListBullet"/>
              <w:rPr>
                <w:lang w:val="en-NZ"/>
              </w:rPr>
            </w:pPr>
            <w:r w:rsidRPr="000C4607">
              <w:t>Identifies and confirms legal and organisational requirements</w:t>
            </w:r>
          </w:p>
        </w:tc>
      </w:tr>
      <w:tr w:rsidTr="000C4607">
        <w:tblPrEx>
          <w:tblW w:w="9344" w:type="dxa"/>
          <w:tblLayout w:type="fixed"/>
          <w:tblCellMar>
            <w:left w:w="62" w:type="dxa"/>
            <w:right w:w="62" w:type="dxa"/>
          </w:tblCellMar>
          <w:tblLook w:val="0000"/>
        </w:tblPrEx>
        <w:trPr>
          <w:trHeight w:val="660"/>
        </w:trPr>
        <w:tc>
          <w:tcPr>
            <w:tcW w:w="1784"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C4607">
            <w:pPr>
              <w:pStyle w:val="BodyText"/>
              <w:rPr>
                <w:lang w:val="en-NZ"/>
              </w:rPr>
            </w:pPr>
            <w:r w:rsidRPr="000C4607">
              <w:t>Oral Communication</w:t>
            </w:r>
          </w:p>
        </w:tc>
        <w:tc>
          <w:tcPr>
            <w:tcW w:w="756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0C4607" w:rsidP="000C4607">
            <w:pPr>
              <w:pStyle w:val="ListBullet"/>
            </w:pPr>
            <w:r w:rsidRPr="000C4607">
              <w:t>Uses effective communication techniques suited to a broad range of audiences</w:t>
            </w:r>
          </w:p>
          <w:p w:rsidR="00000000" w:rsidRPr="000C4607" w:rsidP="000C4607">
            <w:pPr>
              <w:pStyle w:val="ListBullet"/>
            </w:pPr>
            <w:r w:rsidRPr="000C4607">
              <w:t>Use appropriate and respectful language when communicating with learners with disability</w:t>
            </w:r>
          </w:p>
          <w:p w:rsidR="00000000" w:rsidP="000C4607">
            <w:pPr>
              <w:pStyle w:val="ListBullet"/>
              <w:rPr>
                <w:lang w:val="en-NZ"/>
              </w:rPr>
            </w:pPr>
            <w:r w:rsidRPr="000C4607">
              <w:t>Identif</w:t>
            </w:r>
            <w:r w:rsidRPr="000C4607">
              <w:t>y and use communication techniques suited to communicative abilities and preferences of broad range of learners with disability</w:t>
            </w:r>
          </w:p>
        </w:tc>
      </w:tr>
      <w:tr w:rsidTr="000C4607">
        <w:tblPrEx>
          <w:tblW w:w="9344" w:type="dxa"/>
          <w:tblLayout w:type="fixed"/>
          <w:tblCellMar>
            <w:left w:w="62" w:type="dxa"/>
            <w:right w:w="62" w:type="dxa"/>
          </w:tblCellMar>
          <w:tblLook w:val="0000"/>
        </w:tblPrEx>
        <w:trPr>
          <w:trHeight w:val="720"/>
        </w:trPr>
        <w:tc>
          <w:tcPr>
            <w:tcW w:w="1784"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C4607">
            <w:pPr>
              <w:pStyle w:val="BodyText"/>
              <w:rPr>
                <w:lang w:val="en-NZ"/>
              </w:rPr>
            </w:pPr>
            <w:r w:rsidRPr="000C4607">
              <w:t>Interact with others</w:t>
            </w:r>
          </w:p>
        </w:tc>
        <w:tc>
          <w:tcPr>
            <w:tcW w:w="756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C4607">
            <w:pPr>
              <w:pStyle w:val="ListBullet"/>
              <w:rPr>
                <w:lang w:val="en-NZ"/>
              </w:rPr>
            </w:pPr>
            <w:r w:rsidRPr="000C4607">
              <w:t xml:space="preserve">Uses inclusive and collaborative techniques to seek feedback, negotiate and consult with a range </w:t>
            </w:r>
            <w:r w:rsidRPr="000C4607">
              <w:t>of stakeholders</w:t>
            </w:r>
          </w:p>
        </w:tc>
      </w:tr>
      <w:tr w:rsidTr="000C4607">
        <w:tblPrEx>
          <w:tblW w:w="9344" w:type="dxa"/>
          <w:tblLayout w:type="fixed"/>
          <w:tblCellMar>
            <w:left w:w="62" w:type="dxa"/>
            <w:right w:w="62" w:type="dxa"/>
          </w:tblCellMar>
          <w:tblLook w:val="0000"/>
        </w:tblPrEx>
        <w:trPr>
          <w:trHeight w:val="460"/>
        </w:trPr>
        <w:tc>
          <w:tcPr>
            <w:tcW w:w="1784"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C4607">
            <w:pPr>
              <w:pStyle w:val="BodyText"/>
              <w:rPr>
                <w:lang w:val="en-NZ"/>
              </w:rPr>
            </w:pPr>
            <w:r w:rsidRPr="000C4607">
              <w:t>Get the work done</w:t>
            </w:r>
          </w:p>
        </w:tc>
        <w:tc>
          <w:tcPr>
            <w:tcW w:w="756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0C4607" w:rsidP="000C4607">
            <w:pPr>
              <w:pStyle w:val="ListBullet"/>
            </w:pPr>
            <w:r w:rsidRPr="000C4607">
              <w:t>Organises and completes work according to defined requirements, taking responsibility for decisions and sequencing tasks to achieve efficient outcomes</w:t>
            </w:r>
          </w:p>
        </w:tc>
      </w:tr>
    </w:tbl>
    <w:p w:rsidR="00000000" w:rsidRPr="000C4607" w:rsidP="000C4607">
      <w:pPr>
        <w:pStyle w:val="BodyText"/>
      </w:pPr>
    </w:p>
    <w:p w:rsidR="00000000" w:rsidRPr="000C4607" w:rsidP="000C4607">
      <w:pPr>
        <w:pStyle w:val="AllowPageBreak"/>
      </w:pPr>
    </w:p>
    <w:p w:rsidR="00000000" w:rsidRPr="000C4607" w:rsidP="000C4607">
      <w:pPr>
        <w:pStyle w:val="Heading1"/>
      </w:pPr>
      <w:bookmarkStart w:id="6" w:name="O_1038225"/>
      <w:bookmarkEnd w:id="6"/>
      <w:r w:rsidRPr="000C4607">
        <w:t>Unit Mapping Information</w:t>
      </w:r>
    </w:p>
    <w:p w:rsidR="00000000" w:rsidRPr="000C4607" w:rsidP="00394277">
      <w:pPr>
        <w:pStyle w:val="BodyText"/>
      </w:pPr>
      <w:r w:rsidRPr="000C4607">
        <w:t>No equivalent unit. New unit.</w:t>
      </w:r>
    </w:p>
    <w:p w:rsidR="00000000" w:rsidRPr="000C4607" w:rsidP="000C4607">
      <w:pPr>
        <w:pStyle w:val="Heading1"/>
      </w:pPr>
      <w:bookmarkStart w:id="7" w:name="O_1038232"/>
      <w:bookmarkEnd w:id="7"/>
      <w:r w:rsidRPr="000C4607">
        <w:t>Links</w:t>
      </w:r>
    </w:p>
    <w:p w:rsidR="00000000" w:rsidRPr="000C4607" w:rsidP="00394277">
      <w:pPr>
        <w:pStyle w:val="BodyText"/>
      </w:pPr>
      <w:r w:rsidRPr="000C4607">
        <w:t xml:space="preserve">Companion Volume Implementation Guide is available from VETNet - </w:t>
      </w:r>
      <w:r>
        <w:fldChar w:fldCharType="begin"/>
      </w:r>
      <w:r>
        <w:instrText xml:space="preserve"> HYPERLINK "https://vetnet.gov.au/Pages/TrainingDocs.aspx?q=35337905-785d-4f93-8777-e9991ad4c6c3" </w:instrText>
      </w:r>
      <w:r>
        <w:fldChar w:fldCharType="separate"/>
      </w:r>
      <w:r w:rsidRPr="002A5719">
        <w:rPr>
          <w:rStyle w:val="Hyperlink"/>
        </w:rPr>
        <w:t>https://vetnet.gov.au/Pages/TrainingDocs.aspx?q=35337905-785d-4f93-8777-e9991ad4c6c3</w:t>
      </w:r>
      <w:r>
        <w:fldChar w:fldCharType="end"/>
      </w:r>
    </w:p>
    <w:p w:rsidR="00000000" w:rsidRPr="000C4607" w:rsidP="00394277">
      <w:pPr>
        <w:pStyle w:val="BodyText"/>
        <w:sectPr w:rsidSect="000C4607">
          <w:headerReference w:type="default" r:id="rId10"/>
          <w:footerReference w:type="default" r:id="rId11"/>
          <w:pgSz w:w="11908" w:h="16833"/>
          <w:pgMar w:top="1702" w:right="1418" w:bottom="1702" w:left="1418" w:header="992" w:footer="992" w:gutter="0"/>
          <w:cols w:space="720"/>
          <w:noEndnote/>
          <w:docGrid w:linePitch="299"/>
        </w:sectPr>
      </w:pPr>
    </w:p>
    <w:p w:rsidR="00000000" w:rsidRPr="000C4607" w:rsidP="000C4607">
      <w:pPr>
        <w:pStyle w:val="SuperHeading"/>
      </w:pPr>
      <w:r w:rsidRPr="000C4607">
        <w:t>Asse</w:t>
      </w:r>
      <w:r w:rsidRPr="000C4607">
        <w:t>ssment Requirements for TAEXDB501 Develop and implement accessible training and assessment plans for learners with disability</w:t>
      </w:r>
    </w:p>
    <w:p w:rsidR="00000000" w:rsidRPr="000C4607" w:rsidP="000C4607">
      <w:pPr>
        <w:pStyle w:val="Heading1"/>
      </w:pPr>
      <w:bookmarkStart w:id="8" w:name="O_1038227"/>
      <w:bookmarkEnd w:id="8"/>
      <w:r w:rsidRPr="000C4607">
        <w:t>Modification History</w:t>
      </w:r>
    </w:p>
    <w:tbl>
      <w:tblPr>
        <w:tblW w:w="9468" w:type="dxa"/>
        <w:tblLayout w:type="fixed"/>
        <w:tblCellMar>
          <w:left w:w="62" w:type="dxa"/>
          <w:right w:w="62" w:type="dxa"/>
        </w:tblCellMar>
        <w:tblLook w:val="0000"/>
      </w:tblPr>
      <w:tblGrid>
        <w:gridCol w:w="2694"/>
        <w:gridCol w:w="6774"/>
      </w:tblGrid>
      <w:tr w:rsidTr="000C4607">
        <w:tblPrEx>
          <w:tblW w:w="9468"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607" w:rsidP="000C4607">
            <w:pPr>
              <w:pStyle w:val="BodyText"/>
            </w:pPr>
            <w:r w:rsidRPr="000C4607">
              <w:rPr>
                <w:rStyle w:val="SpecialBold"/>
              </w:rPr>
              <w:t>Release</w:t>
            </w:r>
          </w:p>
        </w:tc>
        <w:tc>
          <w:tcPr>
            <w:tcW w:w="67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607">
            <w:pPr>
              <w:pStyle w:val="BodyText"/>
              <w:rPr>
                <w:lang w:val="en-NZ"/>
              </w:rPr>
            </w:pPr>
            <w:r w:rsidRPr="000C4607">
              <w:rPr>
                <w:rStyle w:val="SpecialBold"/>
              </w:rPr>
              <w:t>Comments</w:t>
            </w:r>
          </w:p>
        </w:tc>
      </w:tr>
      <w:tr w:rsidTr="000C4607">
        <w:tblPrEx>
          <w:tblW w:w="9468"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607">
            <w:pPr>
              <w:pStyle w:val="BodyText"/>
              <w:rPr>
                <w:lang w:val="en-NZ"/>
              </w:rPr>
            </w:pPr>
            <w:r w:rsidRPr="000C4607">
              <w:t>Release 1</w:t>
            </w:r>
          </w:p>
        </w:tc>
        <w:tc>
          <w:tcPr>
            <w:tcW w:w="67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607" w:rsidP="000C4607">
            <w:pPr>
              <w:pStyle w:val="BodyText"/>
            </w:pPr>
            <w:r w:rsidRPr="000C4607">
              <w:t>This version first released with TAE Training and Education Training Package Version 3.0.</w:t>
            </w:r>
          </w:p>
        </w:tc>
      </w:tr>
    </w:tbl>
    <w:p w:rsidR="00394277" w:rsidP="000C4607">
      <w:pPr>
        <w:pStyle w:val="BodyText"/>
      </w:pPr>
    </w:p>
    <w:p w:rsidR="00394277" w:rsidP="000C4607">
      <w:pPr>
        <w:pStyle w:val="BodyText"/>
      </w:pPr>
    </w:p>
    <w:p w:rsidR="00000000" w:rsidRPr="000C4607" w:rsidP="000C4607">
      <w:pPr>
        <w:pStyle w:val="Heading1"/>
      </w:pPr>
      <w:bookmarkStart w:id="9" w:name="O_1038228"/>
      <w:bookmarkEnd w:id="9"/>
      <w:r w:rsidRPr="000C4607">
        <w:t>Performance Evidence</w:t>
      </w:r>
    </w:p>
    <w:p w:rsidR="00000000" w:rsidRPr="000C4607" w:rsidP="00394277">
      <w:pPr>
        <w:pStyle w:val="BodyText"/>
      </w:pPr>
      <w:r w:rsidRPr="000C4607">
        <w:t>The candidate must demonstrate the ability to complete the tasks outlined in the elements, performance criteria and foundation skills of this unit, including on at least one occasion, evidence of the ability to:</w:t>
      </w:r>
    </w:p>
    <w:p w:rsidR="00000000" w:rsidRPr="000C4607" w:rsidP="000C4607">
      <w:pPr>
        <w:pStyle w:val="ListBullet"/>
      </w:pPr>
      <w:r w:rsidRPr="000C4607">
        <w:t>develop and implement a training and assess</w:t>
      </w:r>
      <w:r w:rsidRPr="000C4607">
        <w:t>ment plan for delivering and assessing a unit of competency to a group of learners, where at least three of the learner group have differing disabilities.</w:t>
      </w:r>
    </w:p>
    <w:p w:rsidR="00000000" w:rsidRPr="000C4607" w:rsidP="00394277">
      <w:pPr>
        <w:pStyle w:val="BodyText"/>
      </w:pPr>
      <w:r w:rsidRPr="000C4607">
        <w:t xml:space="preserve">The above plan should include at least four of the following accessibility adaptations: </w:t>
      </w:r>
    </w:p>
    <w:p w:rsidR="00000000" w:rsidRPr="000C4607" w:rsidP="000C4607">
      <w:pPr>
        <w:pStyle w:val="ListBullet"/>
      </w:pPr>
      <w:r w:rsidRPr="000C4607">
        <w:t>teaching st</w:t>
      </w:r>
      <w:r w:rsidRPr="000C4607">
        <w:t>rategies and methods</w:t>
      </w:r>
    </w:p>
    <w:p w:rsidR="00000000" w:rsidRPr="000C4607" w:rsidP="000C4607">
      <w:pPr>
        <w:pStyle w:val="ListBullet"/>
      </w:pPr>
      <w:r w:rsidRPr="000C4607">
        <w:t>program structure and/or timeframes</w:t>
      </w:r>
    </w:p>
    <w:p w:rsidR="00000000" w:rsidRPr="000C4607" w:rsidP="000C4607">
      <w:pPr>
        <w:pStyle w:val="ListBullet"/>
      </w:pPr>
      <w:r w:rsidRPr="000C4607">
        <w:t>training and assessment resources and material</w:t>
      </w:r>
    </w:p>
    <w:p w:rsidR="00000000" w:rsidRPr="000C4607" w:rsidP="000C4607">
      <w:pPr>
        <w:pStyle w:val="ListBullet"/>
      </w:pPr>
      <w:r w:rsidRPr="000C4607">
        <w:t>communication strategies</w:t>
      </w:r>
    </w:p>
    <w:p w:rsidR="00000000" w:rsidRPr="000C4607" w:rsidP="000C4607">
      <w:pPr>
        <w:pStyle w:val="ListBullet"/>
      </w:pPr>
      <w:r w:rsidRPr="000C4607">
        <w:t>layout of physical learning environment</w:t>
      </w:r>
    </w:p>
    <w:p w:rsidR="00000000" w:rsidRPr="000C4607" w:rsidP="000C4607">
      <w:pPr>
        <w:pStyle w:val="ListBullet"/>
      </w:pPr>
      <w:r w:rsidRPr="000C4607">
        <w:t>learning and assessment tasks, activities and formats.</w:t>
      </w:r>
    </w:p>
    <w:p w:rsidR="00000000" w:rsidRPr="000C4607" w:rsidP="00394277">
      <w:pPr>
        <w:pStyle w:val="BodyText"/>
      </w:pPr>
      <w:r w:rsidRPr="000C4607">
        <w:t>In the course of implementing the above plan, the candidate must:</w:t>
      </w:r>
    </w:p>
    <w:p w:rsidR="00000000" w:rsidRPr="000C4607" w:rsidP="000C4607">
      <w:pPr>
        <w:pStyle w:val="ListBullet"/>
      </w:pPr>
      <w:r w:rsidRPr="000C4607">
        <w:t>communicate appropriately with above learners and use augmentative and alternative communication strategies or devices as required</w:t>
      </w:r>
    </w:p>
    <w:p w:rsidR="00000000" w:rsidRPr="000C4607" w:rsidP="000C4607">
      <w:pPr>
        <w:pStyle w:val="ListBullet"/>
      </w:pPr>
      <w:r w:rsidRPr="000C4607">
        <w:t>implement relevant assistive resources, equipment or techn</w:t>
      </w:r>
      <w:r w:rsidRPr="000C4607">
        <w:t>ologies in the training environment.</w:t>
      </w:r>
    </w:p>
    <w:p w:rsidR="00000000" w:rsidRPr="000C4607" w:rsidP="000C4607">
      <w:pPr>
        <w:pStyle w:val="AllowPageBreak"/>
      </w:pPr>
    </w:p>
    <w:p w:rsidR="00000000" w:rsidRPr="000C4607" w:rsidP="000C4607">
      <w:pPr>
        <w:pStyle w:val="Heading1"/>
      </w:pPr>
      <w:bookmarkStart w:id="10" w:name="O_1038229"/>
      <w:bookmarkEnd w:id="10"/>
      <w:r w:rsidRPr="000C4607">
        <w:t>Knowledge Evidence</w:t>
      </w:r>
    </w:p>
    <w:p w:rsidR="00000000" w:rsidRPr="000C4607" w:rsidP="00394277">
      <w:pPr>
        <w:pStyle w:val="BodyText"/>
      </w:pPr>
      <w:r w:rsidRPr="000C4607">
        <w:t>The candidate must be able to demonstrate knowledge to effectively complete the tasks outlined in the elements and performance criteria of this unit. This includes knowledge of:</w:t>
      </w:r>
    </w:p>
    <w:p w:rsidR="00000000" w:rsidRPr="000C4607" w:rsidP="000C4607">
      <w:pPr>
        <w:pStyle w:val="ListBullet"/>
      </w:pPr>
      <w:r w:rsidRPr="000C4607">
        <w:t>cu</w:t>
      </w:r>
      <w:r w:rsidRPr="000C4607">
        <w:t>rrent legislation and standards for working with learners with disability, including:</w:t>
      </w:r>
    </w:p>
    <w:p w:rsidR="00000000" w:rsidRPr="000C4607" w:rsidP="000C4607">
      <w:pPr>
        <w:pStyle w:val="ListBullet2"/>
      </w:pPr>
      <w:r w:rsidRPr="000C4607">
        <w:t>Disability Discrimination Act</w:t>
      </w:r>
    </w:p>
    <w:p w:rsidR="00000000" w:rsidRPr="000C4607" w:rsidP="000C4607">
      <w:pPr>
        <w:pStyle w:val="ListBullet2"/>
      </w:pPr>
      <w:r w:rsidRPr="000C4607">
        <w:t>Standards for Registered Training Organisations (RTOs), or other State/Territory legislation relevant to RTOs where applicable</w:t>
      </w:r>
    </w:p>
    <w:p w:rsidR="00000000" w:rsidRPr="000C4607" w:rsidP="000C4607">
      <w:pPr>
        <w:pStyle w:val="ListBullet2"/>
      </w:pPr>
      <w:r w:rsidRPr="000C4607">
        <w:t>Disabil</w:t>
      </w:r>
      <w:r w:rsidRPr="000C4607">
        <w:t>ity Standards for Education</w:t>
      </w:r>
    </w:p>
    <w:p w:rsidR="00000000" w:rsidRPr="000C4607" w:rsidP="000C4607">
      <w:pPr>
        <w:pStyle w:val="ListBullet2"/>
      </w:pPr>
      <w:r w:rsidRPr="000C4607">
        <w:t>United Nations Convention on the Rights of Persons with Disabilities</w:t>
      </w:r>
    </w:p>
    <w:p w:rsidR="00000000" w:rsidRPr="000C4607" w:rsidP="000C4607">
      <w:pPr>
        <w:pStyle w:val="ListBullet2"/>
      </w:pPr>
      <w:r w:rsidRPr="000C4607">
        <w:t>Disability Services Act</w:t>
      </w:r>
    </w:p>
    <w:p w:rsidR="00000000" w:rsidRPr="000C4607" w:rsidP="000C4607">
      <w:pPr>
        <w:pStyle w:val="ListBullet2"/>
      </w:pPr>
      <w:r w:rsidRPr="000C4607">
        <w:t>National Disability Strategy</w:t>
      </w:r>
    </w:p>
    <w:p w:rsidR="00000000" w:rsidRPr="000C4607" w:rsidP="000C4607">
      <w:pPr>
        <w:pStyle w:val="ListBullet"/>
      </w:pPr>
      <w:r w:rsidRPr="000C4607">
        <w:t>organisation protocols, policies and procedures for:</w:t>
      </w:r>
    </w:p>
    <w:p w:rsidR="00000000" w:rsidRPr="000C4607" w:rsidP="000C4607">
      <w:pPr>
        <w:pStyle w:val="ListBullet2"/>
      </w:pPr>
      <w:r w:rsidRPr="000C4607">
        <w:t>providing support to learners with disability</w:t>
      </w:r>
    </w:p>
    <w:p w:rsidR="00000000" w:rsidRPr="000C4607" w:rsidP="000C4607">
      <w:pPr>
        <w:pStyle w:val="ListBullet2"/>
      </w:pPr>
      <w:r w:rsidRPr="000C4607">
        <w:t>reaso</w:t>
      </w:r>
      <w:r w:rsidRPr="000C4607">
        <w:t>nable adjustments for learners with disability</w:t>
      </w:r>
    </w:p>
    <w:p w:rsidR="00000000" w:rsidRPr="000C4607" w:rsidP="000C4607">
      <w:pPr>
        <w:pStyle w:val="ListBullet2"/>
      </w:pPr>
      <w:r w:rsidRPr="000C4607">
        <w:t>making changes to training and assessment to facilitate equal access and inclusion</w:t>
      </w:r>
    </w:p>
    <w:p w:rsidR="00000000" w:rsidRPr="000C4607" w:rsidP="000C4607">
      <w:pPr>
        <w:pStyle w:val="ListBullet2"/>
      </w:pPr>
      <w:r w:rsidRPr="000C4607">
        <w:t>maintaining confidentiality and privacy for learners disclosing and/or sharing information about their disability</w:t>
      </w:r>
    </w:p>
    <w:p w:rsidR="00000000" w:rsidRPr="000C4607" w:rsidP="000C4607">
      <w:pPr>
        <w:pStyle w:val="ListBullet2"/>
      </w:pPr>
      <w:r w:rsidRPr="000C4607">
        <w:t xml:space="preserve">referral to </w:t>
      </w:r>
      <w:r w:rsidRPr="000C4607">
        <w:t>additional supports and specialist services</w:t>
      </w:r>
    </w:p>
    <w:p w:rsidR="00000000" w:rsidRPr="000C4607" w:rsidP="000C4607">
      <w:pPr>
        <w:pStyle w:val="ListBullet"/>
      </w:pPr>
      <w:r w:rsidRPr="000C4607">
        <w:t xml:space="preserve">persons covered by the Disability Discrimination Act </w:t>
      </w:r>
    </w:p>
    <w:p w:rsidR="00000000" w:rsidRPr="000C4607" w:rsidP="000C4607">
      <w:pPr>
        <w:pStyle w:val="ListBullet"/>
      </w:pPr>
      <w:r w:rsidRPr="000C4607">
        <w:t>social model and medical models of disability</w:t>
      </w:r>
    </w:p>
    <w:p w:rsidR="00000000" w:rsidRPr="000C4607" w:rsidP="000C4607">
      <w:pPr>
        <w:pStyle w:val="ListBullet"/>
      </w:pPr>
      <w:r w:rsidRPr="000C4607">
        <w:t xml:space="preserve">barriers to access and inclusion that may exist within learning and assessment environments </w:t>
      </w:r>
    </w:p>
    <w:p w:rsidR="00000000" w:rsidRPr="000C4607" w:rsidP="000C4607">
      <w:pPr>
        <w:pStyle w:val="ListBullet"/>
      </w:pPr>
      <w:r w:rsidRPr="000C4607">
        <w:t>inclusive language and person-first expressions to use when communicating with, or about, learners with disability</w:t>
      </w:r>
    </w:p>
    <w:p w:rsidR="00000000" w:rsidRPr="000C4607" w:rsidP="000C4607">
      <w:pPr>
        <w:pStyle w:val="ListBullet"/>
      </w:pPr>
      <w:r w:rsidRPr="000C4607">
        <w:t>key components of training and assessment plans that facilitate equal access and inclusion, including:</w:t>
      </w:r>
    </w:p>
    <w:p w:rsidR="00000000" w:rsidRPr="000C4607" w:rsidP="000C4607">
      <w:pPr>
        <w:pStyle w:val="ListBullet2"/>
      </w:pPr>
      <w:r w:rsidRPr="000C4607">
        <w:t>mode of delivery</w:t>
      </w:r>
    </w:p>
    <w:p w:rsidR="00000000" w:rsidRPr="000C4607" w:rsidP="000C4607">
      <w:pPr>
        <w:pStyle w:val="ListBullet2"/>
      </w:pPr>
      <w:r w:rsidRPr="000C4607">
        <w:t>duration and schedul</w:t>
      </w:r>
      <w:r w:rsidRPr="000C4607">
        <w:t>ing</w:t>
      </w:r>
    </w:p>
    <w:p w:rsidR="00000000" w:rsidRPr="000C4607" w:rsidP="000C4607">
      <w:pPr>
        <w:pStyle w:val="ListBullet2"/>
      </w:pPr>
      <w:r w:rsidRPr="000C4607">
        <w:t>teaching and assessment methods, resources, materials and activities</w:t>
      </w:r>
    </w:p>
    <w:p w:rsidR="00000000" w:rsidRPr="000C4607" w:rsidP="000C4607">
      <w:pPr>
        <w:pStyle w:val="ListBullet2"/>
      </w:pPr>
      <w:r w:rsidRPr="000C4607">
        <w:t>required features of equipment, training and/or assessment space, and environment</w:t>
      </w:r>
    </w:p>
    <w:p w:rsidR="00000000" w:rsidRPr="000C4607" w:rsidP="000C4607">
      <w:pPr>
        <w:pStyle w:val="ListBullet2"/>
      </w:pPr>
      <w:r w:rsidRPr="000C4607">
        <w:t>specialist services, aids and facilities that support equal participation in training and assessment</w:t>
      </w:r>
    </w:p>
    <w:p w:rsidR="00000000" w:rsidRPr="000C4607" w:rsidP="000C4607">
      <w:pPr>
        <w:pStyle w:val="ListBullet"/>
      </w:pPr>
      <w:r w:rsidRPr="000C4607">
        <w:t>communication strategies and techniques, including augmentative and alternative communication methods and aids</w:t>
      </w:r>
    </w:p>
    <w:p w:rsidR="00000000" w:rsidRPr="000C4607" w:rsidP="000C4607">
      <w:pPr>
        <w:pStyle w:val="ListBullet"/>
      </w:pPr>
      <w:r w:rsidRPr="000C4607">
        <w:t>formats for presenting information and materials, including plain English principles.</w:t>
      </w:r>
    </w:p>
    <w:p w:rsidR="00000000" w:rsidRPr="000C4607" w:rsidP="000C4607">
      <w:pPr>
        <w:pStyle w:val="AllowPageBreak"/>
      </w:pPr>
    </w:p>
    <w:p w:rsidR="00000000" w:rsidRPr="000C4607" w:rsidP="000C4607">
      <w:pPr>
        <w:pStyle w:val="Heading1"/>
      </w:pPr>
      <w:bookmarkStart w:id="11" w:name="O_1038230"/>
      <w:bookmarkEnd w:id="11"/>
      <w:r w:rsidRPr="000C4607">
        <w:t>Assessment Conditions</w:t>
      </w:r>
    </w:p>
    <w:p w:rsidR="00000000" w:rsidRPr="000C4607" w:rsidP="00394277">
      <w:pPr>
        <w:pStyle w:val="BodyText"/>
      </w:pPr>
      <w:r w:rsidRPr="000C4607">
        <w:t>Skills must be de</w:t>
      </w:r>
      <w:r w:rsidRPr="000C4607">
        <w:t>monstrated in a real or simulated vocational education and training workplace. Simulations and scenarios are only to be used where assessment in a workplace situation would be impractical, inappropriate, or not possible, particularly where skills relate to</w:t>
      </w:r>
      <w:r w:rsidRPr="000C4607">
        <w:t xml:space="preserve"> more sensitive, critical or highly resource-dependent instances. </w:t>
      </w:r>
    </w:p>
    <w:p w:rsidR="00000000" w:rsidRPr="000C4607" w:rsidP="00394277">
      <w:pPr>
        <w:pStyle w:val="BodyText"/>
      </w:pPr>
      <w:r w:rsidRPr="000C4607">
        <w:t>Access to facilities, equipment, resources and technologies is required for the implementation of the training and assessment plan specified in the performance evidence, including:</w:t>
      </w:r>
    </w:p>
    <w:p w:rsidR="00000000" w:rsidRPr="000C4607" w:rsidP="000C4607">
      <w:pPr>
        <w:pStyle w:val="ListBullet"/>
      </w:pPr>
      <w:r w:rsidRPr="000C4607">
        <w:t>adaptive and/or assistive technologies or equipment</w:t>
      </w:r>
    </w:p>
    <w:p w:rsidR="00000000" w:rsidRPr="000C4607" w:rsidP="000C4607">
      <w:pPr>
        <w:pStyle w:val="ListBullet"/>
      </w:pPr>
      <w:r w:rsidRPr="000C4607">
        <w:t>alternative and augmentative communication techniques or devices</w:t>
      </w:r>
    </w:p>
    <w:p w:rsidR="00000000" w:rsidRPr="000C4607" w:rsidP="000C4607">
      <w:pPr>
        <w:pStyle w:val="ListBullet"/>
      </w:pPr>
      <w:r w:rsidRPr="000C4607">
        <w:t>adapted training and/or assessment resources and materials</w:t>
      </w:r>
    </w:p>
    <w:p w:rsidR="00000000" w:rsidRPr="000C4607" w:rsidP="000C4607">
      <w:pPr>
        <w:pStyle w:val="ListBullet"/>
      </w:pPr>
      <w:r w:rsidRPr="000C4607">
        <w:t>information on the learner cohort, including learners with differing disabilitie</w:t>
      </w:r>
      <w:r w:rsidRPr="000C4607">
        <w:t>s</w:t>
      </w:r>
    </w:p>
    <w:p w:rsidR="00000000" w:rsidRPr="000C4607" w:rsidP="000C4607">
      <w:pPr>
        <w:pStyle w:val="ListBullet"/>
      </w:pPr>
      <w:r w:rsidRPr="000C4607">
        <w:t>relevant legislation, accessibility and workplace health and safety standards, and workplace documents</w:t>
      </w:r>
    </w:p>
    <w:p w:rsidR="00000000" w:rsidRPr="000C4607" w:rsidP="000C4607">
      <w:pPr>
        <w:pStyle w:val="ListBullet"/>
      </w:pPr>
      <w:r w:rsidRPr="000C4607">
        <w:t>organisational protocols and procedures for supporting learners with disability</w:t>
      </w:r>
    </w:p>
    <w:p w:rsidR="00000000" w:rsidRPr="000C4607" w:rsidP="000C4607">
      <w:pPr>
        <w:pStyle w:val="ListBullet"/>
      </w:pPr>
      <w:r w:rsidRPr="000C4607">
        <w:t>training and assessment materials and learning environments</w:t>
      </w:r>
    </w:p>
    <w:p w:rsidR="00000000" w:rsidRPr="000C4607" w:rsidP="000C4607">
      <w:pPr>
        <w:pStyle w:val="ListBullet"/>
      </w:pPr>
      <w:r w:rsidRPr="000C4607">
        <w:t>opportuniti</w:t>
      </w:r>
      <w:r w:rsidRPr="000C4607">
        <w:t>es to collaborate with, and seek feedback from, people with disability, accessibility experts and/or specialist support providers.</w:t>
      </w:r>
    </w:p>
    <w:p w:rsidR="00000000" w:rsidRPr="000C4607" w:rsidP="00394277">
      <w:pPr>
        <w:pStyle w:val="BodyText"/>
      </w:pPr>
      <w:r w:rsidRPr="000C4607">
        <w:t>Assessors must satisfy the requirements for assessors in applicable vocational education and training legislation, frameworks</w:t>
      </w:r>
      <w:r w:rsidRPr="000C4607">
        <w:t xml:space="preserve"> and/or standards. </w:t>
      </w:r>
    </w:p>
    <w:p w:rsidR="00000000" w:rsidRPr="000C4607" w:rsidP="000C4607">
      <w:pPr>
        <w:pStyle w:val="Heading1"/>
      </w:pPr>
      <w:bookmarkStart w:id="12" w:name="O_1038233"/>
      <w:bookmarkEnd w:id="12"/>
      <w:r w:rsidRPr="000C4607">
        <w:t>Links</w:t>
      </w:r>
    </w:p>
    <w:p w:rsidR="00000000" w:rsidRPr="000C4607" w:rsidP="00394277">
      <w:pPr>
        <w:pStyle w:val="BodyText"/>
      </w:pPr>
      <w:r w:rsidRPr="000C4607">
        <w:t xml:space="preserve">Companion Volume Implementation Guide is available from VETNet - </w:t>
      </w:r>
      <w:r>
        <w:fldChar w:fldCharType="begin"/>
      </w:r>
      <w:r>
        <w:instrText xml:space="preserve"> HYPERLINK "https://vetnet.gov.au/Pages/TrainingDocs.aspx?q=35337905-785d-4f93-8777-e9991ad4c6c3" </w:instrText>
      </w:r>
      <w:r>
        <w:fldChar w:fldCharType="separate"/>
      </w:r>
      <w:r w:rsidRPr="002A5719">
        <w:rPr>
          <w:rStyle w:val="Hyperlink"/>
        </w:rPr>
        <w:t>https://vetnet.gov.au/Pages/TrainingDocs.aspx?q=35337905-785d-4f93-8777-e9991ad4c6c3</w:t>
      </w:r>
      <w:r>
        <w:fldChar w:fldCharType="end"/>
      </w:r>
    </w:p>
    <w:p w:rsidR="00000000" w:rsidRPr="000C4607" w:rsidP="000C4607"/>
    <w:sectPr w:rsidSect="000C460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6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607" w:rsidRPr="00394277" w:rsidP="003942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6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277" w:rsidP="000C46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94277" w:rsidP="000C460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394277" w:rsidP="000C460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607" w:rsidP="000C4607">
    <w:pPr>
      <w:pStyle w:val="Footer"/>
      <w:framePr w:wrap="around"/>
    </w:pPr>
    <w:r>
      <w:fldChar w:fldCharType="begin"/>
    </w:r>
    <w:r>
      <w:instrText xml:space="preserve"> DOCPROPERTY  Subject  \* MERGEFORMAT </w:instrText>
    </w:r>
    <w:r>
      <w:fldChar w:fldCharType="separate"/>
    </w:r>
    <w:r w:rsidR="00394277">
      <w:t>Approved</w:t>
    </w:r>
    <w:r w:rsidR="00394277">
      <w:fldChar w:fldCharType="end"/>
    </w:r>
    <w:r>
      <w:tab/>
      <w:t xml:space="preserve">Page </w:t>
    </w:r>
    <w:r>
      <w:fldChar w:fldCharType="begin"/>
    </w:r>
    <w:r>
      <w:instrText xml:space="preserve"> PAGE  \* Arabic  \* MERGEFORMAT </w:instrText>
    </w:r>
    <w:r>
      <w:fldChar w:fldCharType="separate"/>
    </w:r>
    <w:r w:rsidR="0039427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94277">
      <w:rPr>
        <w:noProof/>
      </w:rPr>
      <w:t>4</w:t>
    </w:r>
    <w:r>
      <w:rPr>
        <w:noProof/>
      </w:rPr>
      <w:fldChar w:fldCharType="end"/>
    </w:r>
  </w:p>
  <w:p w:rsidR="000C4607" w:rsidP="000C4607">
    <w:pPr>
      <w:pStyle w:val="Footer"/>
      <w:framePr w:wrap="around"/>
    </w:pPr>
    <w:r>
      <w:t xml:space="preserve">© Commonwealth of Australia, </w:t>
    </w:r>
    <w:r>
      <w:fldChar w:fldCharType="begin"/>
    </w:r>
    <w:r>
      <w:instrText xml:space="preserve"> DATE  \@ "yyyy"  \* MERGEFORMAT </w:instrText>
    </w:r>
    <w:r>
      <w:fldChar w:fldCharType="separate"/>
    </w:r>
    <w:r w:rsidR="00394277">
      <w:rPr>
        <w:noProof/>
      </w:rPr>
      <w:t>2025</w:t>
    </w:r>
    <w:r>
      <w:fldChar w:fldCharType="end"/>
    </w:r>
    <w:r>
      <w:tab/>
    </w:r>
    <w:r>
      <w:fldChar w:fldCharType="begin"/>
    </w:r>
    <w:r>
      <w:instrText xml:space="preserve"> DOCPROPERTY  Author  \* MERGEFORMAT </w:instrText>
    </w:r>
    <w:r>
      <w:fldChar w:fldCharType="separate"/>
    </w:r>
    <w:r w:rsidR="00394277">
      <w:t>DEWR</w:t>
    </w:r>
    <w:r w:rsidR="00394277">
      <w:fldChar w:fldCharType="end"/>
    </w:r>
  </w:p>
  <w:p w:rsidR="000C4607" w:rsidP="000C46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6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2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4607" w:rsidRPr="00394277" w:rsidP="003942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6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277" w:rsidRPr="002D2AF8" w:rsidP="000C4607">
    <w:pPr>
      <w:pStyle w:val="Header"/>
      <w:framePr w:wrap="around"/>
    </w:pPr>
    <w:r>
      <w:fldChar w:fldCharType="begin"/>
    </w:r>
    <w:r>
      <w:instrText xml:space="preserve"> TITLE   \* MERGEFORMAT </w:instrText>
    </w:r>
    <w:r>
      <w:fldChar w:fldCharType="separate"/>
    </w:r>
    <w:r>
      <w:t>TAEXDB501 Develop and implement accessible training and assessment plans for learners with disability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94277" w:rsidP="000C460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607" w:rsidRPr="002D2AF8" w:rsidP="000C4607">
    <w:pPr>
      <w:pStyle w:val="Header"/>
      <w:framePr w:wrap="around"/>
    </w:pPr>
    <w:r>
      <w:fldChar w:fldCharType="begin"/>
    </w:r>
    <w:r>
      <w:instrText xml:space="preserve"> TITLE   \* MERGEFORMAT </w:instrText>
    </w:r>
    <w:r>
      <w:fldChar w:fldCharType="separate"/>
    </w:r>
    <w:r w:rsidR="00394277">
      <w:t>TAEXDB501 Develop and implement accessible training and assessment plans for learners with disability</w:t>
    </w:r>
    <w:r w:rsidR="00394277">
      <w:fldChar w:fldCharType="end"/>
    </w:r>
    <w:r>
      <w:tab/>
      <w:t xml:space="preserve">Date this document was generated: </w:t>
    </w:r>
    <w:r>
      <w:fldChar w:fldCharType="begin"/>
    </w:r>
    <w:r>
      <w:instrText xml:space="preserve"> CREATEDATE  \@ "d MMMM yyyy"  \* MERGEFORMAT </w:instrText>
    </w:r>
    <w:r>
      <w:fldChar w:fldCharType="separate"/>
    </w:r>
    <w:r w:rsidR="00394277">
      <w:rPr>
        <w:noProof/>
      </w:rPr>
      <w:t>2 March 2025</w:t>
    </w:r>
    <w:r>
      <w:fldChar w:fldCharType="end"/>
    </w:r>
  </w:p>
  <w:p w:rsidR="000C4607" w:rsidP="000C46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D03A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E29B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7C34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46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4607"/>
    <w:pPr>
      <w:spacing w:before="360" w:after="60"/>
      <w:outlineLvl w:val="0"/>
    </w:pPr>
    <w:rPr>
      <w:sz w:val="32"/>
    </w:rPr>
  </w:style>
  <w:style w:type="paragraph" w:styleId="Heading2">
    <w:name w:val="heading 2"/>
    <w:basedOn w:val="HeadingBase"/>
    <w:next w:val="BodyText"/>
    <w:link w:val="Heading2Char"/>
    <w:qFormat/>
    <w:rsid w:val="000C4607"/>
    <w:pPr>
      <w:keepLines/>
      <w:spacing w:before="240" w:after="120"/>
      <w:outlineLvl w:val="1"/>
    </w:pPr>
    <w:rPr>
      <w:sz w:val="28"/>
      <w:szCs w:val="40"/>
    </w:rPr>
  </w:style>
  <w:style w:type="paragraph" w:styleId="Heading3">
    <w:name w:val="heading 3"/>
    <w:basedOn w:val="HeadingBase"/>
    <w:next w:val="BodyText"/>
    <w:link w:val="Heading3Char"/>
    <w:qFormat/>
    <w:rsid w:val="000C4607"/>
    <w:pPr>
      <w:spacing w:before="180" w:after="120"/>
      <w:outlineLvl w:val="2"/>
    </w:pPr>
    <w:rPr>
      <w:spacing w:val="-10"/>
      <w:kern w:val="32"/>
    </w:rPr>
  </w:style>
  <w:style w:type="paragraph" w:styleId="Heading4">
    <w:name w:val="heading 4"/>
    <w:basedOn w:val="HeadingBase"/>
    <w:next w:val="BodyText"/>
    <w:link w:val="Heading4Char"/>
    <w:qFormat/>
    <w:rsid w:val="000C4607"/>
    <w:pPr>
      <w:spacing w:before="160" w:after="120"/>
      <w:outlineLvl w:val="3"/>
    </w:pPr>
    <w:rPr>
      <w:sz w:val="22"/>
    </w:rPr>
  </w:style>
  <w:style w:type="paragraph" w:styleId="Heading5">
    <w:name w:val="heading 5"/>
    <w:basedOn w:val="HeadingBase"/>
    <w:next w:val="Normal"/>
    <w:link w:val="Heading5Char"/>
    <w:qFormat/>
    <w:rsid w:val="000C4607"/>
    <w:pPr>
      <w:spacing w:before="80"/>
      <w:outlineLvl w:val="4"/>
    </w:pPr>
    <w:rPr>
      <w:color w:val="918585"/>
      <w:sz w:val="20"/>
    </w:rPr>
  </w:style>
  <w:style w:type="paragraph" w:styleId="Heading6">
    <w:name w:val="heading 6"/>
    <w:basedOn w:val="HeadingBase"/>
    <w:next w:val="Normal"/>
    <w:link w:val="Heading6Char"/>
    <w:qFormat/>
    <w:rsid w:val="000C4607"/>
    <w:pPr>
      <w:spacing w:before="60"/>
      <w:outlineLvl w:val="5"/>
    </w:pPr>
    <w:rPr>
      <w:color w:val="918585"/>
      <w:sz w:val="20"/>
    </w:rPr>
  </w:style>
  <w:style w:type="paragraph" w:styleId="Heading7">
    <w:name w:val="heading 7"/>
    <w:basedOn w:val="Normal"/>
    <w:next w:val="Normal"/>
    <w:link w:val="Heading7Char"/>
    <w:qFormat/>
    <w:rsid w:val="000C4607"/>
    <w:pPr>
      <w:ind w:left="720"/>
      <w:outlineLvl w:val="6"/>
    </w:pPr>
    <w:rPr>
      <w:i/>
    </w:rPr>
  </w:style>
  <w:style w:type="paragraph" w:styleId="Heading8">
    <w:name w:val="heading 8"/>
    <w:basedOn w:val="Normal"/>
    <w:next w:val="Normal"/>
    <w:link w:val="Heading8Char"/>
    <w:qFormat/>
    <w:rsid w:val="000C4607"/>
    <w:pPr>
      <w:ind w:left="720"/>
      <w:outlineLvl w:val="7"/>
    </w:pPr>
    <w:rPr>
      <w:i/>
    </w:rPr>
  </w:style>
  <w:style w:type="paragraph" w:styleId="Heading9">
    <w:name w:val="heading 9"/>
    <w:basedOn w:val="Normal"/>
    <w:next w:val="Normal"/>
    <w:link w:val="Heading9Char"/>
    <w:qFormat/>
    <w:rsid w:val="000C4607"/>
    <w:pPr>
      <w:ind w:left="720"/>
      <w:outlineLvl w:val="8"/>
    </w:pPr>
    <w:rPr>
      <w:i/>
    </w:rPr>
  </w:style>
  <w:style w:type="character" w:default="1" w:styleId="DefaultParagraphFont">
    <w:name w:val="Default Paragraph Font"/>
    <w:uiPriority w:val="1"/>
    <w:unhideWhenUsed/>
    <w:rsid w:val="000C46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4607"/>
  </w:style>
  <w:style w:type="character" w:customStyle="1" w:styleId="Heading1Char">
    <w:name w:val="Heading 1 Char"/>
    <w:basedOn w:val="DefaultParagraphFont"/>
    <w:link w:val="Heading1"/>
    <w:rsid w:val="000C4607"/>
    <w:rPr>
      <w:rFonts w:ascii="Times New Roman" w:eastAsia="Times New Roman" w:hAnsi="Times New Roman" w:cs="Times New Roman"/>
      <w:b/>
      <w:sz w:val="32"/>
      <w:szCs w:val="20"/>
      <w:lang w:eastAsia="en-US"/>
    </w:rPr>
  </w:style>
  <w:style w:type="paragraph" w:styleId="BodyText">
    <w:name w:val="Body Text"/>
    <w:basedOn w:val="Normal"/>
    <w:link w:val="BodyTextChar"/>
    <w:rsid w:val="000C46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4607"/>
    <w:rPr>
      <w:rFonts w:ascii="Times New Roman" w:eastAsia="Times New Roman" w:hAnsi="Times New Roman" w:cs="Times New Roman"/>
      <w:sz w:val="24"/>
      <w:lang w:eastAsia="en-US"/>
    </w:rPr>
  </w:style>
  <w:style w:type="paragraph" w:styleId="List">
    <w:name w:val="List"/>
    <w:basedOn w:val="BodyText"/>
    <w:next w:val="BodyText"/>
    <w:rsid w:val="000C4607"/>
    <w:pPr>
      <w:tabs>
        <w:tab w:val="left" w:pos="340"/>
      </w:tabs>
      <w:spacing w:before="60" w:after="60"/>
      <w:ind w:left="340" w:hanging="340"/>
    </w:pPr>
  </w:style>
  <w:style w:type="paragraph" w:styleId="ListBullet">
    <w:name w:val="List Bullet"/>
    <w:basedOn w:val="List"/>
    <w:rsid w:val="000C4607"/>
    <w:pPr>
      <w:numPr>
        <w:numId w:val="12"/>
      </w:numPr>
      <w:tabs>
        <w:tab w:val="clear" w:pos="340"/>
      </w:tabs>
      <w:spacing w:before="40" w:after="40"/>
    </w:pPr>
  </w:style>
  <w:style w:type="character" w:customStyle="1" w:styleId="SpecialBold">
    <w:name w:val="Special Bold"/>
    <w:basedOn w:val="DefaultParagraphFont"/>
    <w:rsid w:val="000C4607"/>
    <w:rPr>
      <w:b/>
      <w:spacing w:val="0"/>
    </w:rPr>
  </w:style>
  <w:style w:type="paragraph" w:styleId="ListBullet2">
    <w:name w:val="List Bullet 2"/>
    <w:basedOn w:val="List2"/>
    <w:rsid w:val="000C4607"/>
    <w:pPr>
      <w:numPr>
        <w:numId w:val="13"/>
      </w:numPr>
      <w:tabs>
        <w:tab w:val="clear" w:pos="680"/>
      </w:tabs>
    </w:pPr>
  </w:style>
  <w:style w:type="character" w:styleId="Emphasis">
    <w:name w:val="Emphasis"/>
    <w:basedOn w:val="DefaultParagraphFont"/>
    <w:qFormat/>
    <w:rsid w:val="000C4607"/>
    <w:rPr>
      <w:i/>
    </w:rPr>
  </w:style>
  <w:style w:type="paragraph" w:customStyle="1" w:styleId="SuperHeading">
    <w:name w:val="SuperHeading"/>
    <w:basedOn w:val="Normal"/>
    <w:rsid w:val="000C4607"/>
    <w:pPr>
      <w:spacing w:before="240" w:after="120"/>
      <w:outlineLvl w:val="0"/>
    </w:pPr>
    <w:rPr>
      <w:rFonts w:ascii="Times New Roman" w:hAnsi="Times New Roman"/>
      <w:b/>
      <w:sz w:val="32"/>
    </w:rPr>
  </w:style>
  <w:style w:type="paragraph" w:customStyle="1" w:styleId="AllowPageBreak">
    <w:name w:val="AllowPageBreak"/>
    <w:rsid w:val="000C46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C46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46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46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46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46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46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46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4607"/>
    <w:rPr>
      <w:rFonts w:ascii="Courier New" w:eastAsia="Times New Roman" w:hAnsi="Courier New" w:cs="Times New Roman"/>
      <w:i/>
      <w:szCs w:val="20"/>
      <w:lang w:eastAsia="en-US"/>
    </w:rPr>
  </w:style>
  <w:style w:type="paragraph" w:customStyle="1" w:styleId="HeadingBase">
    <w:name w:val="Heading Base"/>
    <w:rsid w:val="000C46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4607"/>
    <w:pPr>
      <w:tabs>
        <w:tab w:val="right" w:leader="dot" w:pos="9072"/>
      </w:tabs>
      <w:ind w:left="567"/>
    </w:pPr>
    <w:rPr>
      <w:szCs w:val="22"/>
    </w:rPr>
  </w:style>
  <w:style w:type="paragraph" w:customStyle="1" w:styleId="TOCBase">
    <w:name w:val="TOC Base"/>
    <w:rsid w:val="000C46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4607"/>
    <w:pPr>
      <w:tabs>
        <w:tab w:val="right" w:leader="dot" w:pos="9072"/>
      </w:tabs>
      <w:spacing w:before="40" w:after="40"/>
      <w:ind w:left="284"/>
    </w:pPr>
    <w:rPr>
      <w:rFonts w:ascii="Times New Roman" w:hAnsi="Times New Roman"/>
    </w:rPr>
  </w:style>
  <w:style w:type="paragraph" w:styleId="TOC1">
    <w:name w:val="toc 1"/>
    <w:basedOn w:val="TOCBase"/>
    <w:next w:val="Normal"/>
    <w:rsid w:val="000C46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46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4607"/>
    <w:rPr>
      <w:rFonts w:ascii="Times New Roman" w:eastAsia="Times New Roman" w:hAnsi="Times New Roman" w:cs="Times New Roman"/>
      <w:sz w:val="16"/>
      <w:lang w:eastAsia="en-US"/>
    </w:rPr>
  </w:style>
  <w:style w:type="paragraph" w:styleId="Title">
    <w:name w:val="Title"/>
    <w:basedOn w:val="HeadingBase"/>
    <w:link w:val="TitleChar"/>
    <w:qFormat/>
    <w:rsid w:val="000C4607"/>
    <w:pPr>
      <w:spacing w:before="5040"/>
      <w:jc w:val="center"/>
    </w:pPr>
    <w:rPr>
      <w:sz w:val="48"/>
      <w:szCs w:val="72"/>
      <w:lang w:val="en-US"/>
    </w:rPr>
  </w:style>
  <w:style w:type="character" w:customStyle="1" w:styleId="TitleChar">
    <w:name w:val="Title Char"/>
    <w:basedOn w:val="DefaultParagraphFont"/>
    <w:link w:val="Title"/>
    <w:rsid w:val="000C46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4607"/>
    <w:pPr>
      <w:tabs>
        <w:tab w:val="left" w:pos="3600"/>
        <w:tab w:val="left" w:pos="3958"/>
      </w:tabs>
    </w:pPr>
  </w:style>
  <w:style w:type="paragraph" w:customStyle="1" w:styleId="Note">
    <w:name w:val="Note"/>
    <w:basedOn w:val="BodyText"/>
    <w:rsid w:val="000C46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4607"/>
    <w:pPr>
      <w:framePr w:wrap="auto" w:hAnchor="text" w:y="6049"/>
    </w:pPr>
    <w:rPr>
      <w:color w:val="000000"/>
      <w:sz w:val="40"/>
    </w:rPr>
  </w:style>
  <w:style w:type="paragraph" w:customStyle="1" w:styleId="TOCTitle">
    <w:name w:val="TOCTitle"/>
    <w:basedOn w:val="Heading1"/>
    <w:rsid w:val="000C4607"/>
    <w:pPr>
      <w:spacing w:after="240"/>
      <w:jc w:val="center"/>
      <w:outlineLvl w:val="9"/>
    </w:pPr>
    <w:rPr>
      <w:caps/>
    </w:rPr>
  </w:style>
  <w:style w:type="paragraph" w:customStyle="1" w:styleId="Version">
    <w:name w:val="Version"/>
    <w:rsid w:val="000C46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4607"/>
    <w:pPr>
      <w:keepNext w:val="0"/>
      <w:tabs>
        <w:tab w:val="right" w:pos="4176"/>
      </w:tabs>
      <w:ind w:left="198" w:hanging="198"/>
    </w:pPr>
    <w:rPr>
      <w:rFonts w:ascii="Garamond" w:hAnsi="Garamond"/>
    </w:rPr>
  </w:style>
  <w:style w:type="paragraph" w:styleId="IndexHeading">
    <w:name w:val="index heading"/>
    <w:basedOn w:val="Normal"/>
    <w:next w:val="Index1"/>
    <w:semiHidden/>
    <w:rsid w:val="000C4607"/>
    <w:pPr>
      <w:spacing w:before="120" w:after="120"/>
    </w:pPr>
    <w:rPr>
      <w:rFonts w:ascii="Arial" w:hAnsi="Arial"/>
      <w:b/>
      <w:color w:val="918585"/>
      <w:sz w:val="24"/>
    </w:rPr>
  </w:style>
  <w:style w:type="paragraph" w:styleId="Header">
    <w:name w:val="header"/>
    <w:basedOn w:val="Normal"/>
    <w:link w:val="HeaderChar"/>
    <w:rsid w:val="000C46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4607"/>
    <w:rPr>
      <w:rFonts w:ascii="Times New Roman" w:eastAsia="Times New Roman" w:hAnsi="Times New Roman" w:cs="Times New Roman"/>
      <w:sz w:val="16"/>
      <w:szCs w:val="20"/>
      <w:lang w:val="en-GB" w:eastAsia="en-US"/>
    </w:rPr>
  </w:style>
  <w:style w:type="paragraph" w:customStyle="1" w:styleId="Chapter">
    <w:name w:val="Chapter"/>
    <w:basedOn w:val="Normal"/>
    <w:rsid w:val="000C4607"/>
    <w:pPr>
      <w:spacing w:before="240"/>
    </w:pPr>
    <w:rPr>
      <w:rFonts w:ascii="Times New Roman" w:hAnsi="Times New Roman"/>
      <w:smallCaps/>
      <w:spacing w:val="80"/>
      <w:sz w:val="28"/>
    </w:rPr>
  </w:style>
  <w:style w:type="paragraph" w:customStyle="1" w:styleId="InChapter">
    <w:name w:val="InChapter"/>
    <w:basedOn w:val="Heading3"/>
    <w:rsid w:val="000C4607"/>
    <w:pPr>
      <w:spacing w:after="240"/>
      <w:outlineLvl w:val="9"/>
    </w:pPr>
    <w:rPr>
      <w:noProof/>
    </w:rPr>
  </w:style>
  <w:style w:type="paragraph" w:styleId="Index2">
    <w:name w:val="index 2"/>
    <w:basedOn w:val="Normal"/>
    <w:next w:val="Normal"/>
    <w:semiHidden/>
    <w:rsid w:val="000C4607"/>
    <w:pPr>
      <w:tabs>
        <w:tab w:val="right" w:pos="4176"/>
      </w:tabs>
      <w:ind w:left="568" w:hanging="284"/>
    </w:pPr>
    <w:rPr>
      <w:rFonts w:ascii="Garamond" w:hAnsi="Garamond"/>
    </w:rPr>
  </w:style>
  <w:style w:type="paragraph" w:customStyle="1" w:styleId="Byline">
    <w:name w:val="Byline"/>
    <w:rsid w:val="000C46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4607"/>
    <w:pPr>
      <w:tabs>
        <w:tab w:val="clear" w:pos="3600"/>
        <w:tab w:val="clear" w:pos="3958"/>
      </w:tabs>
      <w:jc w:val="right"/>
    </w:pPr>
  </w:style>
  <w:style w:type="paragraph" w:styleId="Caption">
    <w:name w:val="caption"/>
    <w:basedOn w:val="BodyText"/>
    <w:next w:val="Normal"/>
    <w:qFormat/>
    <w:rsid w:val="000C4607"/>
    <w:pPr>
      <w:framePr w:w="2268" w:hSpace="181" w:vSpace="181" w:wrap="around" w:vAnchor="text" w:hAnchor="page" w:x="1135" w:y="285" w:anchorLock="1"/>
    </w:pPr>
    <w:rPr>
      <w:i/>
    </w:rPr>
  </w:style>
  <w:style w:type="paragraph" w:customStyle="1" w:styleId="MiniTOCTitle">
    <w:name w:val="MiniTOCTitle"/>
    <w:basedOn w:val="Heading4"/>
    <w:rsid w:val="000C4607"/>
    <w:pPr>
      <w:spacing w:before="240"/>
      <w:outlineLvl w:val="9"/>
    </w:pPr>
    <w:rPr>
      <w:noProof/>
      <w:sz w:val="24"/>
    </w:rPr>
  </w:style>
  <w:style w:type="paragraph" w:customStyle="1" w:styleId="MiniTOCItem">
    <w:name w:val="MiniTOCItem"/>
    <w:basedOn w:val="ListBullet"/>
    <w:rsid w:val="000C4607"/>
    <w:pPr>
      <w:numPr>
        <w:numId w:val="0"/>
      </w:numPr>
      <w:tabs>
        <w:tab w:val="right" w:leader="dot" w:pos="6521"/>
      </w:tabs>
      <w:spacing w:before="0" w:after="0"/>
    </w:pPr>
  </w:style>
  <w:style w:type="paragraph" w:customStyle="1" w:styleId="TOFTitle">
    <w:name w:val="TOFTitle"/>
    <w:basedOn w:val="TOCTitle"/>
    <w:rsid w:val="000C4607"/>
  </w:style>
  <w:style w:type="paragraph" w:styleId="TableofFigures">
    <w:name w:val="table of figures"/>
    <w:basedOn w:val="Normal"/>
    <w:next w:val="Normal"/>
    <w:semiHidden/>
    <w:rsid w:val="000C4607"/>
    <w:pPr>
      <w:tabs>
        <w:tab w:val="right" w:leader="dot" w:pos="9072"/>
      </w:tabs>
      <w:ind w:left="970" w:hanging="403"/>
    </w:pPr>
    <w:rPr>
      <w:rFonts w:ascii="Times New Roman" w:hAnsi="Times New Roman"/>
      <w:b/>
    </w:rPr>
  </w:style>
  <w:style w:type="paragraph" w:styleId="ListNumber">
    <w:name w:val="List Number"/>
    <w:basedOn w:val="List"/>
    <w:rsid w:val="000C4607"/>
    <w:pPr>
      <w:numPr>
        <w:numId w:val="15"/>
      </w:numPr>
      <w:tabs>
        <w:tab w:val="clear" w:pos="340"/>
      </w:tabs>
    </w:pPr>
  </w:style>
  <w:style w:type="character" w:customStyle="1" w:styleId="WingdingSymbols">
    <w:name w:val="Wingding Symbols"/>
    <w:rsid w:val="000C4607"/>
    <w:rPr>
      <w:rFonts w:ascii="Wingdings" w:hAnsi="Wingdings"/>
    </w:rPr>
  </w:style>
  <w:style w:type="paragraph" w:customStyle="1" w:styleId="TableHeading">
    <w:name w:val="Table Heading"/>
    <w:basedOn w:val="HeadingBase"/>
    <w:rsid w:val="000C4607"/>
    <w:pPr>
      <w:keepLines/>
      <w:pBdr>
        <w:bottom w:val="single" w:sz="6" w:space="1" w:color="918585"/>
      </w:pBdr>
      <w:spacing w:before="240"/>
    </w:pPr>
  </w:style>
  <w:style w:type="character" w:customStyle="1" w:styleId="HotSpot">
    <w:name w:val="HotSpot"/>
    <w:rsid w:val="000C4607"/>
    <w:rPr>
      <w:color w:val="0033CC"/>
      <w:u w:val="none"/>
    </w:rPr>
  </w:style>
  <w:style w:type="paragraph" w:customStyle="1" w:styleId="BodyTextRight">
    <w:name w:val="Body Text Right"/>
    <w:basedOn w:val="BodyText"/>
    <w:rsid w:val="000C4607"/>
    <w:pPr>
      <w:spacing w:before="0" w:after="0"/>
      <w:jc w:val="right"/>
    </w:pPr>
  </w:style>
  <w:style w:type="paragraph" w:styleId="Index3">
    <w:name w:val="index 3"/>
    <w:basedOn w:val="ListNumber2"/>
    <w:next w:val="Normal"/>
    <w:semiHidden/>
    <w:rsid w:val="000C4607"/>
    <w:pPr>
      <w:numPr>
        <w:numId w:val="0"/>
      </w:numPr>
      <w:tabs>
        <w:tab w:val="right" w:leader="dot" w:pos="4176"/>
      </w:tabs>
    </w:pPr>
  </w:style>
  <w:style w:type="paragraph" w:styleId="ListNumber2">
    <w:name w:val="List Number 2"/>
    <w:basedOn w:val="List2"/>
    <w:rsid w:val="000C4607"/>
    <w:pPr>
      <w:numPr>
        <w:numId w:val="10"/>
      </w:numPr>
      <w:tabs>
        <w:tab w:val="clear" w:pos="1060"/>
      </w:tabs>
    </w:pPr>
  </w:style>
  <w:style w:type="paragraph" w:customStyle="1" w:styleId="MarginNote">
    <w:name w:val="Margin Note"/>
    <w:basedOn w:val="BodyText"/>
    <w:rsid w:val="000C46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46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46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4607"/>
    <w:rPr>
      <w:sz w:val="32"/>
    </w:rPr>
  </w:style>
  <w:style w:type="paragraph" w:customStyle="1" w:styleId="HeadingProcedure">
    <w:name w:val="Heading Procedure"/>
    <w:basedOn w:val="HeadingBase"/>
    <w:next w:val="Normal"/>
    <w:rsid w:val="000C4607"/>
    <w:pPr>
      <w:tabs>
        <w:tab w:val="left" w:pos="0"/>
      </w:tabs>
      <w:spacing w:before="120" w:after="60"/>
    </w:pPr>
    <w:rPr>
      <w:i/>
      <w:color w:val="918585"/>
      <w:sz w:val="22"/>
    </w:rPr>
  </w:style>
  <w:style w:type="paragraph" w:customStyle="1" w:styleId="TableBodyText">
    <w:name w:val="Table Body Text"/>
    <w:basedOn w:val="BodyText"/>
    <w:rsid w:val="000C4607"/>
    <w:pPr>
      <w:spacing w:before="60" w:after="60"/>
    </w:pPr>
  </w:style>
  <w:style w:type="paragraph" w:styleId="ListContinue">
    <w:name w:val="List Continue"/>
    <w:basedOn w:val="List"/>
    <w:rsid w:val="000C4607"/>
    <w:pPr>
      <w:ind w:firstLine="0"/>
    </w:pPr>
  </w:style>
  <w:style w:type="paragraph" w:customStyle="1" w:styleId="ListNote">
    <w:name w:val="List Note"/>
    <w:basedOn w:val="List"/>
    <w:rsid w:val="000C4607"/>
    <w:pPr>
      <w:pBdr>
        <w:top w:val="single" w:sz="6" w:space="2" w:color="918585"/>
        <w:bottom w:val="single" w:sz="6" w:space="2" w:color="918585"/>
      </w:pBdr>
      <w:tabs>
        <w:tab w:val="left" w:pos="1021"/>
      </w:tabs>
      <w:ind w:firstLine="0"/>
    </w:pPr>
  </w:style>
  <w:style w:type="paragraph" w:customStyle="1" w:styleId="Warning">
    <w:name w:val="Warning"/>
    <w:basedOn w:val="BodyText"/>
    <w:rsid w:val="000C4607"/>
    <w:pPr>
      <w:shd w:val="clear" w:color="auto" w:fill="D9D9D9"/>
      <w:tabs>
        <w:tab w:val="left" w:pos="992"/>
      </w:tabs>
      <w:ind w:left="119" w:right="119"/>
    </w:pPr>
    <w:rPr>
      <w:sz w:val="20"/>
    </w:rPr>
  </w:style>
  <w:style w:type="paragraph" w:customStyle="1" w:styleId="MarginIcons">
    <w:name w:val="Margin Icons"/>
    <w:basedOn w:val="BodyText"/>
    <w:rsid w:val="000C46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4607"/>
    <w:rPr>
      <w:rFonts w:ascii="Courier New" w:hAnsi="Courier New"/>
    </w:rPr>
  </w:style>
  <w:style w:type="paragraph" w:customStyle="1" w:styleId="NoteBullet">
    <w:name w:val="Note Bullet"/>
    <w:basedOn w:val="Note"/>
    <w:rsid w:val="000C4607"/>
    <w:pPr>
      <w:tabs>
        <w:tab w:val="clear" w:pos="680"/>
      </w:tabs>
      <w:spacing w:before="60" w:after="60"/>
    </w:pPr>
  </w:style>
  <w:style w:type="paragraph" w:customStyle="1" w:styleId="SubHeading2">
    <w:name w:val="SubHeading2"/>
    <w:basedOn w:val="HeadingBase"/>
    <w:rsid w:val="000C4607"/>
    <w:pPr>
      <w:spacing w:before="240" w:after="60"/>
    </w:pPr>
    <w:rPr>
      <w:sz w:val="20"/>
    </w:rPr>
  </w:style>
  <w:style w:type="paragraph" w:customStyle="1" w:styleId="SubHeading1">
    <w:name w:val="SubHeading1"/>
    <w:basedOn w:val="HeadingBase"/>
    <w:rsid w:val="000C4607"/>
    <w:pPr>
      <w:spacing w:before="240" w:after="60"/>
    </w:pPr>
    <w:rPr>
      <w:color w:val="918585"/>
      <w:sz w:val="22"/>
    </w:rPr>
  </w:style>
  <w:style w:type="paragraph" w:customStyle="1" w:styleId="SideHeading">
    <w:name w:val="Side Heading"/>
    <w:basedOn w:val="HeadingBase"/>
    <w:rsid w:val="000C46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4607"/>
    <w:pPr>
      <w:tabs>
        <w:tab w:val="num" w:pos="360"/>
      </w:tabs>
    </w:pPr>
  </w:style>
  <w:style w:type="paragraph" w:styleId="PlainText">
    <w:name w:val="Plain Text"/>
    <w:basedOn w:val="Normal"/>
    <w:link w:val="PlainTextChar"/>
    <w:rsid w:val="000C4607"/>
    <w:rPr>
      <w:sz w:val="20"/>
    </w:rPr>
  </w:style>
  <w:style w:type="character" w:customStyle="1" w:styleId="PlainTextChar">
    <w:name w:val="Plain Text Char"/>
    <w:basedOn w:val="DefaultParagraphFont"/>
    <w:link w:val="PlainText"/>
    <w:rsid w:val="000C4607"/>
    <w:rPr>
      <w:rFonts w:ascii="Courier New" w:eastAsia="Times New Roman" w:hAnsi="Courier New" w:cs="Times New Roman"/>
      <w:sz w:val="20"/>
      <w:szCs w:val="20"/>
      <w:lang w:eastAsia="en-US"/>
    </w:rPr>
  </w:style>
  <w:style w:type="character" w:customStyle="1" w:styleId="MenuOption">
    <w:name w:val="Menu Option"/>
    <w:basedOn w:val="DefaultParagraphFont"/>
    <w:rsid w:val="000C4607"/>
    <w:rPr>
      <w:b/>
      <w:smallCaps/>
    </w:rPr>
  </w:style>
  <w:style w:type="paragraph" w:customStyle="1" w:styleId="TableListNumber">
    <w:name w:val="Table List Number"/>
    <w:basedOn w:val="ListNumber"/>
    <w:rsid w:val="000C4607"/>
    <w:pPr>
      <w:numPr>
        <w:numId w:val="0"/>
      </w:numPr>
    </w:pPr>
  </w:style>
  <w:style w:type="paragraph" w:styleId="TOC4">
    <w:name w:val="toc 4"/>
    <w:basedOn w:val="TOCBase"/>
    <w:next w:val="Normal"/>
    <w:semiHidden/>
    <w:rsid w:val="000C4607"/>
    <w:pPr>
      <w:tabs>
        <w:tab w:val="right" w:leader="dot" w:pos="9071"/>
      </w:tabs>
      <w:ind w:left="1701"/>
    </w:pPr>
  </w:style>
  <w:style w:type="paragraph" w:customStyle="1" w:styleId="ListAlpha">
    <w:name w:val="List Alpha"/>
    <w:basedOn w:val="List"/>
    <w:rsid w:val="000C4607"/>
    <w:pPr>
      <w:numPr>
        <w:numId w:val="9"/>
      </w:numPr>
    </w:pPr>
  </w:style>
  <w:style w:type="paragraph" w:customStyle="1" w:styleId="ListAlpha2">
    <w:name w:val="List Alpha 2"/>
    <w:basedOn w:val="List2"/>
    <w:rsid w:val="000C4607"/>
    <w:pPr>
      <w:numPr>
        <w:numId w:val="8"/>
      </w:numPr>
    </w:pPr>
  </w:style>
  <w:style w:type="paragraph" w:styleId="List2">
    <w:name w:val="List 2"/>
    <w:basedOn w:val="BodyText"/>
    <w:rsid w:val="000C4607"/>
    <w:pPr>
      <w:tabs>
        <w:tab w:val="left" w:pos="680"/>
      </w:tabs>
      <w:spacing w:before="60" w:after="60"/>
      <w:ind w:left="680" w:hanging="340"/>
    </w:pPr>
  </w:style>
  <w:style w:type="paragraph" w:styleId="List3">
    <w:name w:val="List 3"/>
    <w:basedOn w:val="BodyText"/>
    <w:rsid w:val="000C4607"/>
    <w:pPr>
      <w:tabs>
        <w:tab w:val="left" w:pos="1021"/>
      </w:tabs>
      <w:spacing w:before="60" w:after="60"/>
      <w:ind w:left="1020" w:hanging="340"/>
    </w:pPr>
  </w:style>
  <w:style w:type="paragraph" w:styleId="List4">
    <w:name w:val="List 4"/>
    <w:basedOn w:val="BodyText"/>
    <w:rsid w:val="000C4607"/>
    <w:pPr>
      <w:tabs>
        <w:tab w:val="left" w:pos="1361"/>
      </w:tabs>
      <w:spacing w:before="60" w:after="60"/>
      <w:ind w:left="1361" w:hanging="340"/>
    </w:pPr>
  </w:style>
  <w:style w:type="paragraph" w:styleId="List5">
    <w:name w:val="List 5"/>
    <w:basedOn w:val="BodyText"/>
    <w:rsid w:val="000C4607"/>
    <w:pPr>
      <w:tabs>
        <w:tab w:val="left" w:pos="1701"/>
      </w:tabs>
      <w:spacing w:before="60" w:after="60"/>
      <w:ind w:left="1701" w:hanging="340"/>
    </w:pPr>
  </w:style>
  <w:style w:type="paragraph" w:styleId="ListBullet3">
    <w:name w:val="List Bullet 3"/>
    <w:basedOn w:val="List3"/>
    <w:rsid w:val="000C4607"/>
    <w:pPr>
      <w:numPr>
        <w:numId w:val="14"/>
      </w:numPr>
      <w:tabs>
        <w:tab w:val="clear" w:pos="1021"/>
      </w:tabs>
      <w:ind w:left="1037" w:hanging="357"/>
    </w:pPr>
  </w:style>
  <w:style w:type="paragraph" w:styleId="ListBullet4">
    <w:name w:val="List Bullet 4"/>
    <w:basedOn w:val="List4"/>
    <w:rsid w:val="000C4607"/>
    <w:pPr>
      <w:numPr>
        <w:numId w:val="3"/>
      </w:numPr>
      <w:tabs>
        <w:tab w:val="clear" w:pos="1361"/>
      </w:tabs>
    </w:pPr>
  </w:style>
  <w:style w:type="paragraph" w:styleId="ListBullet5">
    <w:name w:val="List Bullet 5"/>
    <w:basedOn w:val="List5"/>
    <w:rsid w:val="000C4607"/>
    <w:pPr>
      <w:numPr>
        <w:numId w:val="4"/>
      </w:numPr>
    </w:pPr>
  </w:style>
  <w:style w:type="paragraph" w:styleId="ListContinue2">
    <w:name w:val="List Continue 2"/>
    <w:basedOn w:val="List2"/>
    <w:rsid w:val="000C4607"/>
    <w:pPr>
      <w:ind w:firstLine="0"/>
    </w:pPr>
  </w:style>
  <w:style w:type="paragraph" w:styleId="ListContinue3">
    <w:name w:val="List Continue 3"/>
    <w:basedOn w:val="List3"/>
    <w:rsid w:val="000C4607"/>
    <w:pPr>
      <w:ind w:left="1021" w:firstLine="0"/>
    </w:pPr>
  </w:style>
  <w:style w:type="paragraph" w:styleId="ListContinue4">
    <w:name w:val="List Continue 4"/>
    <w:basedOn w:val="List4"/>
    <w:rsid w:val="000C4607"/>
    <w:pPr>
      <w:ind w:firstLine="0"/>
    </w:pPr>
  </w:style>
  <w:style w:type="paragraph" w:styleId="ListContinue5">
    <w:name w:val="List Continue 5"/>
    <w:basedOn w:val="List5"/>
    <w:rsid w:val="000C4607"/>
    <w:pPr>
      <w:ind w:firstLine="0"/>
    </w:pPr>
  </w:style>
  <w:style w:type="paragraph" w:styleId="ListNumber3">
    <w:name w:val="List Number 3"/>
    <w:basedOn w:val="List3"/>
    <w:rsid w:val="000C4607"/>
    <w:pPr>
      <w:numPr>
        <w:numId w:val="5"/>
      </w:numPr>
    </w:pPr>
  </w:style>
  <w:style w:type="paragraph" w:styleId="ListNumber4">
    <w:name w:val="List Number 4"/>
    <w:basedOn w:val="List4"/>
    <w:rsid w:val="000C4607"/>
    <w:pPr>
      <w:numPr>
        <w:numId w:val="6"/>
      </w:numPr>
    </w:pPr>
  </w:style>
  <w:style w:type="paragraph" w:styleId="ListNumber5">
    <w:name w:val="List Number 5"/>
    <w:basedOn w:val="List5"/>
    <w:rsid w:val="000C4607"/>
    <w:pPr>
      <w:numPr>
        <w:numId w:val="7"/>
      </w:numPr>
    </w:pPr>
  </w:style>
  <w:style w:type="paragraph" w:styleId="BlockText">
    <w:name w:val="Block Text"/>
    <w:basedOn w:val="Normal"/>
    <w:rsid w:val="000C4607"/>
    <w:pPr>
      <w:spacing w:after="120"/>
      <w:ind w:left="1440" w:right="1440"/>
    </w:pPr>
  </w:style>
  <w:style w:type="character" w:customStyle="1" w:styleId="Subscript">
    <w:name w:val="Subscript"/>
    <w:basedOn w:val="DefaultParagraphFont"/>
    <w:rsid w:val="000C4607"/>
    <w:rPr>
      <w:sz w:val="16"/>
      <w:vertAlign w:val="subscript"/>
    </w:rPr>
  </w:style>
  <w:style w:type="character" w:customStyle="1" w:styleId="Superscript">
    <w:name w:val="Superscript"/>
    <w:basedOn w:val="DefaultParagraphFont"/>
    <w:rsid w:val="000C4607"/>
    <w:rPr>
      <w:sz w:val="16"/>
      <w:vertAlign w:val="superscript"/>
    </w:rPr>
  </w:style>
  <w:style w:type="character" w:customStyle="1" w:styleId="Symbols">
    <w:name w:val="Symbols"/>
    <w:basedOn w:val="DefaultParagraphFont"/>
    <w:rsid w:val="000C4607"/>
    <w:rPr>
      <w:rFonts w:ascii="Symbol" w:hAnsi="Symbol"/>
    </w:rPr>
  </w:style>
  <w:style w:type="character" w:customStyle="1" w:styleId="MenuOptions">
    <w:name w:val="Menu Options"/>
    <w:basedOn w:val="DefaultParagraphFont"/>
    <w:rsid w:val="000C4607"/>
    <w:rPr>
      <w:rFonts w:ascii="Arial Narrow" w:hAnsi="Arial Narrow"/>
      <w:smallCaps/>
    </w:rPr>
  </w:style>
  <w:style w:type="character" w:customStyle="1" w:styleId="Buttons">
    <w:name w:val="Buttons"/>
    <w:basedOn w:val="DefaultParagraphFont"/>
    <w:rsid w:val="000C4607"/>
    <w:rPr>
      <w:b/>
    </w:rPr>
  </w:style>
  <w:style w:type="character" w:customStyle="1" w:styleId="Underlined">
    <w:name w:val="Underlined"/>
    <w:basedOn w:val="DefaultParagraphFont"/>
    <w:rsid w:val="000C4607"/>
    <w:rPr>
      <w:u w:val="single"/>
    </w:rPr>
  </w:style>
  <w:style w:type="paragraph" w:customStyle="1" w:styleId="TableBodyTextRight">
    <w:name w:val="Table Body Text Right"/>
    <w:basedOn w:val="TableBodyText"/>
    <w:rsid w:val="000C4607"/>
    <w:pPr>
      <w:widowControl w:val="0"/>
      <w:autoSpaceDE w:val="0"/>
      <w:autoSpaceDN w:val="0"/>
      <w:adjustRightInd w:val="0"/>
      <w:jc w:val="right"/>
    </w:pPr>
    <w:rPr>
      <w:rFonts w:cs="Arial"/>
      <w:szCs w:val="18"/>
    </w:rPr>
  </w:style>
  <w:style w:type="paragraph" w:customStyle="1" w:styleId="CopyrightText">
    <w:name w:val="Copyright Text"/>
    <w:basedOn w:val="BodyText"/>
    <w:rsid w:val="000C4607"/>
    <w:rPr>
      <w:sz w:val="18"/>
    </w:rPr>
  </w:style>
  <w:style w:type="paragraph" w:customStyle="1" w:styleId="BodySmallRight">
    <w:name w:val="Body Small Right"/>
    <w:basedOn w:val="BodyTextRight"/>
    <w:rsid w:val="000C4607"/>
    <w:rPr>
      <w:sz w:val="18"/>
      <w:szCs w:val="18"/>
    </w:rPr>
  </w:style>
  <w:style w:type="paragraph" w:customStyle="1" w:styleId="MarginEdition">
    <w:name w:val="Margin Edition"/>
    <w:basedOn w:val="MarginNote"/>
    <w:rsid w:val="000C4607"/>
    <w:pPr>
      <w:spacing w:before="0" w:after="0"/>
    </w:pPr>
    <w:rPr>
      <w:rFonts w:ascii="Times New Roman" w:hAnsi="Times New Roman"/>
      <w:color w:val="999999"/>
    </w:rPr>
  </w:style>
  <w:style w:type="paragraph" w:customStyle="1" w:styleId="Spacer">
    <w:name w:val="Spacer"/>
    <w:basedOn w:val="Normal"/>
    <w:rsid w:val="000C4607"/>
    <w:rPr>
      <w:sz w:val="2"/>
      <w:szCs w:val="2"/>
    </w:rPr>
  </w:style>
  <w:style w:type="character" w:customStyle="1" w:styleId="Small">
    <w:name w:val="Small"/>
    <w:basedOn w:val="DefaultParagraphFont"/>
    <w:rsid w:val="000C4607"/>
    <w:rPr>
      <w:sz w:val="16"/>
    </w:rPr>
  </w:style>
  <w:style w:type="paragraph" w:customStyle="1" w:styleId="WideTable">
    <w:name w:val="Wide Table"/>
    <w:basedOn w:val="Normal"/>
    <w:rsid w:val="000C4607"/>
    <w:pPr>
      <w:ind w:left="-1418"/>
    </w:pPr>
    <w:rPr>
      <w:sz w:val="2"/>
      <w:szCs w:val="2"/>
    </w:rPr>
  </w:style>
  <w:style w:type="character" w:styleId="PageNumber">
    <w:name w:val="page number"/>
    <w:basedOn w:val="DefaultParagraphFont"/>
    <w:rsid w:val="000C4607"/>
  </w:style>
  <w:style w:type="paragraph" w:styleId="Quote">
    <w:name w:val="Quote"/>
    <w:basedOn w:val="Heading1"/>
    <w:link w:val="QuoteChar"/>
    <w:qFormat/>
    <w:rsid w:val="000C4607"/>
    <w:rPr>
      <w:b w:val="0"/>
      <w:sz w:val="72"/>
      <w:szCs w:val="72"/>
      <w:lang w:val="en-NZ"/>
    </w:rPr>
  </w:style>
  <w:style w:type="character" w:customStyle="1" w:styleId="QuoteChar">
    <w:name w:val="Quote Char"/>
    <w:basedOn w:val="DefaultParagraphFont"/>
    <w:link w:val="Quote"/>
    <w:rsid w:val="000C46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4607"/>
    <w:pPr>
      <w:pageBreakBefore/>
    </w:pPr>
  </w:style>
  <w:style w:type="paragraph" w:customStyle="1" w:styleId="Border">
    <w:name w:val="Border"/>
    <w:basedOn w:val="Normal"/>
    <w:qFormat/>
    <w:rsid w:val="000C46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4607"/>
    <w:rPr>
      <w:b/>
      <w:bCs/>
      <w:i/>
      <w:iCs/>
      <w:color w:val="auto"/>
    </w:rPr>
  </w:style>
  <w:style w:type="paragraph" w:styleId="IntenseQuote">
    <w:name w:val="Intense Quote"/>
    <w:basedOn w:val="Normal"/>
    <w:next w:val="Normal"/>
    <w:link w:val="IntenseQuoteChar"/>
    <w:uiPriority w:val="30"/>
    <w:qFormat/>
    <w:rsid w:val="000C46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46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4607"/>
    <w:rPr>
      <w:smallCaps/>
      <w:color w:val="auto"/>
      <w:u w:val="single"/>
    </w:rPr>
  </w:style>
  <w:style w:type="character" w:styleId="IntenseReference">
    <w:name w:val="Intense Reference"/>
    <w:basedOn w:val="DefaultParagraphFont"/>
    <w:uiPriority w:val="32"/>
    <w:qFormat/>
    <w:rsid w:val="000C4607"/>
    <w:rPr>
      <w:b/>
      <w:bCs/>
      <w:smallCaps/>
      <w:color w:val="auto"/>
      <w:spacing w:val="5"/>
      <w:u w:val="single"/>
    </w:rPr>
  </w:style>
  <w:style w:type="paragraph" w:customStyle="1" w:styleId="2ColumnHeading">
    <w:name w:val="2Column Heading"/>
    <w:basedOn w:val="BodyText"/>
    <w:qFormat/>
    <w:rsid w:val="000C4607"/>
    <w:pPr>
      <w:spacing w:after="60"/>
      <w:ind w:left="-2268"/>
    </w:pPr>
    <w:rPr>
      <w:b/>
    </w:rPr>
  </w:style>
  <w:style w:type="paragraph" w:customStyle="1" w:styleId="Heading1TOC">
    <w:name w:val="Heading1 TOC"/>
    <w:basedOn w:val="Normal"/>
    <w:qFormat/>
    <w:rsid w:val="000C4607"/>
    <w:pPr>
      <w:spacing w:before="240" w:after="120"/>
    </w:pPr>
    <w:rPr>
      <w:rFonts w:ascii="Times New Roman" w:hAnsi="Times New Roman"/>
      <w:b/>
      <w:sz w:val="32"/>
    </w:rPr>
  </w:style>
  <w:style w:type="paragraph" w:customStyle="1" w:styleId="Heading2TOC">
    <w:name w:val="Heading2 TOC"/>
    <w:basedOn w:val="Normal"/>
    <w:qFormat/>
    <w:rsid w:val="000C4607"/>
    <w:pPr>
      <w:spacing w:before="240" w:after="60"/>
    </w:pPr>
    <w:rPr>
      <w:rFonts w:ascii="Times New Roman" w:hAnsi="Times New Roman"/>
      <w:b/>
      <w:sz w:val="28"/>
    </w:rPr>
  </w:style>
  <w:style w:type="character" w:customStyle="1" w:styleId="Underline">
    <w:name w:val="Underline"/>
    <w:basedOn w:val="DefaultParagraphFont"/>
    <w:qFormat/>
    <w:rsid w:val="000C4607"/>
    <w:rPr>
      <w:u w:val="single"/>
    </w:rPr>
  </w:style>
  <w:style w:type="character" w:customStyle="1" w:styleId="BoldandItalics">
    <w:name w:val="Bold and Italics"/>
    <w:qFormat/>
    <w:rsid w:val="000C4607"/>
    <w:rPr>
      <w:b/>
      <w:i/>
      <w:u w:val="none"/>
    </w:rPr>
  </w:style>
  <w:style w:type="paragraph" w:styleId="BalloonText">
    <w:name w:val="Balloon Text"/>
    <w:basedOn w:val="Normal"/>
    <w:link w:val="BalloonTextChar"/>
    <w:rsid w:val="000C4607"/>
    <w:rPr>
      <w:rFonts w:ascii="Tahoma" w:hAnsi="Tahoma" w:cs="Tahoma"/>
      <w:sz w:val="16"/>
      <w:szCs w:val="16"/>
    </w:rPr>
  </w:style>
  <w:style w:type="character" w:customStyle="1" w:styleId="BalloonTextChar">
    <w:name w:val="Balloon Text Char"/>
    <w:basedOn w:val="DefaultParagraphFont"/>
    <w:link w:val="BalloonText"/>
    <w:rsid w:val="000C46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46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46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4607"/>
    <w:rPr>
      <w:b/>
      <w:color w:val="660033"/>
      <w:spacing w:val="0"/>
    </w:rPr>
  </w:style>
  <w:style w:type="paragraph" w:customStyle="1" w:styleId="Nameditemlist">
    <w:name w:val="Named item list"/>
    <w:basedOn w:val="BodyText"/>
    <w:qFormat/>
    <w:rsid w:val="000C4607"/>
    <w:pPr>
      <w:tabs>
        <w:tab w:val="left" w:pos="2835"/>
      </w:tabs>
      <w:ind w:left="2835" w:hanging="2835"/>
    </w:pPr>
  </w:style>
  <w:style w:type="paragraph" w:customStyle="1" w:styleId="BodyTextnopadding">
    <w:name w:val="Body Text no padding"/>
    <w:basedOn w:val="BodyText"/>
    <w:qFormat/>
    <w:rsid w:val="000C4607"/>
    <w:pPr>
      <w:spacing w:before="0" w:after="0"/>
    </w:pPr>
  </w:style>
  <w:style w:type="paragraph" w:customStyle="1" w:styleId="BodyTextBold">
    <w:name w:val="Body Text Bold"/>
    <w:basedOn w:val="BodyText"/>
    <w:qFormat/>
    <w:rsid w:val="000C4607"/>
    <w:rPr>
      <w:b/>
    </w:rPr>
  </w:style>
  <w:style w:type="character" w:styleId="Hyperlink">
    <w:name w:val="Hyperlink"/>
    <w:basedOn w:val="DefaultParagraphFont"/>
    <w:uiPriority w:val="99"/>
    <w:unhideWhenUsed/>
    <w:rsid w:val="003942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1204</Words>
  <Characters>8008</Characters>
  <Application>Microsoft Office Word</Application>
  <DocSecurity>0</DocSecurity>
  <Lines>216</Lines>
  <Paragraphs>133</Paragraphs>
  <ScaleCrop>false</ScaleCrop>
  <Company>Author-it Software Corporation Ltd.</Company>
  <LinksUpToDate>false</LinksUpToDate>
  <CharactersWithSpaces>9079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TAEXDB501 Develop and implement accessible training and assessment plans for learners with disability</dc:title>
  <dc:subject>Approved</dc:subject>
  <dc:creator>DEWR</dc:creator>
  <cp:keywords>Release: 1</cp:keywords>
  <dc:description>Review Date: 12 April 2008</dc:description>
  <cp:lastModifiedBy>HSD_TPCMSd.prod</cp:lastModifiedBy>
  <cp:revision>3</cp:revision>
  <dcterms:created xsi:type="dcterms:W3CDTF">2025-03-01T13:02:00Z</dcterms:created>
  <dcterms:modified xsi:type="dcterms:W3CDTF">2025-03-01T13:02:00Z</dcterms:modified>
</cp:coreProperties>
</file>