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6DC" w:rsidP="00894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TAETAS501 Undertake organisational training needs analysis</w:t>
      </w:r>
      <w:r>
        <w:fldChar w:fldCharType="end"/>
      </w:r>
    </w:p>
    <w:p w:rsidR="008946DC" w:rsidP="008946DC">
      <w:pPr>
        <w:pStyle w:val="Version"/>
        <w:sectPr w:rsidSect="00AB1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982" w:rsidP="00AB1982">
      <w:pPr>
        <w:pStyle w:val="SuperHeading"/>
      </w:pPr>
      <w:r w:rsidRPr="00AB1982">
        <w:t>TAETAS501 Undertake organisational training needs analysis</w:t>
      </w:r>
    </w:p>
    <w:p w:rsidR="00000000" w:rsidRPr="00AB1982" w:rsidP="00AB1982">
      <w:pPr>
        <w:pStyle w:val="Heading1"/>
      </w:pPr>
      <w:bookmarkStart w:id="1" w:name="O_919558"/>
      <w:bookmarkEnd w:id="1"/>
      <w:r w:rsidRPr="00AB19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SpecialBold"/>
              </w:rPr>
              <w:t>Comments</w:t>
            </w:r>
          </w:p>
        </w:tc>
      </w:tr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 xml:space="preserve">This version first released with </w:t>
            </w:r>
            <w:r w:rsidRPr="00AB1982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B1982" w:rsidP="00AB1982">
      <w:pPr>
        <w:pStyle w:val="BodyText"/>
      </w:pP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2" w:name="O_919557"/>
      <w:bookmarkEnd w:id="2"/>
      <w:r w:rsidRPr="00AB1982">
        <w:t>Application</w:t>
      </w:r>
    </w:p>
    <w:p w:rsidR="00000000" w:rsidRPr="00AB1982" w:rsidP="008946DC">
      <w:pPr>
        <w:pStyle w:val="BodyText"/>
      </w:pPr>
      <w:r w:rsidRPr="00AB1982">
        <w:t>This unit describes the skills and knowledge required to undertake a t</w:t>
      </w:r>
      <w:r w:rsidRPr="00AB1982">
        <w:t>raining needs analysis (TNA) to identify the training and assessment needs of an organisation.</w:t>
      </w:r>
    </w:p>
    <w:p w:rsidR="00000000" w:rsidRPr="00AB1982" w:rsidP="008946DC">
      <w:pPr>
        <w:pStyle w:val="BodyText"/>
      </w:pPr>
      <w:r w:rsidRPr="00AB1982">
        <w:t xml:space="preserve">It applies to those working under limited supervision in roles that require them to work with organisations to identify training needs. </w:t>
      </w:r>
    </w:p>
    <w:p w:rsidR="00000000" w:rsidRPr="00AB1982" w:rsidP="008946DC">
      <w:pPr>
        <w:pStyle w:val="BodyText"/>
      </w:pPr>
      <w:r w:rsidRPr="00AB1982">
        <w:t>No licensing, legislat</w:t>
      </w:r>
      <w:r w:rsidRPr="00AB1982">
        <w:t>ive or certification requirements apply to this unit at the time of publication.</w:t>
      </w:r>
    </w:p>
    <w:p w:rsidR="00000000" w:rsidRPr="00AB1982" w:rsidP="00AB1982">
      <w:pPr>
        <w:pStyle w:val="Heading1"/>
      </w:pPr>
      <w:bookmarkStart w:id="3" w:name="O_919556"/>
      <w:bookmarkEnd w:id="3"/>
      <w:r w:rsidRPr="00AB1982">
        <w:t>Unit Sector</w:t>
      </w:r>
    </w:p>
    <w:p w:rsidR="00000000" w:rsidRPr="00AB1982" w:rsidP="008946DC">
      <w:pPr>
        <w:pStyle w:val="BodyText"/>
      </w:pPr>
      <w:r w:rsidRPr="00AB1982">
        <w:t>Training advisory services</w:t>
      </w:r>
    </w:p>
    <w:p w:rsidR="00000000" w:rsidRPr="00AB1982" w:rsidP="00AB1982">
      <w:pPr>
        <w:pStyle w:val="Heading1"/>
      </w:pPr>
      <w:bookmarkStart w:id="4" w:name="O_919555"/>
      <w:bookmarkEnd w:id="4"/>
      <w:r w:rsidRPr="00AB19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19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SpecialBold"/>
              </w:rPr>
              <w:t>PERFORMANCE CRITERIA</w:t>
            </w:r>
          </w:p>
        </w:tc>
      </w:tr>
      <w:tr w:rsidTr="00AB19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19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1. Identify the organisation’s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>1.1 Discuss with relevant staff from the organisation their objectives, expectat</w:t>
            </w:r>
            <w:r w:rsidRPr="00AB1982">
              <w:t>ions and organisational requirements</w:t>
            </w:r>
          </w:p>
          <w:p w:rsidR="00000000" w:rsidRPr="00AB1982" w:rsidP="00AB1982">
            <w:pPr>
              <w:pStyle w:val="BodyText"/>
            </w:pPr>
            <w:r w:rsidRPr="00AB1982">
              <w:t>1.2 Use appropriate communication and interpersonal skills to develop a professional relationship with the organisation</w:t>
            </w:r>
          </w:p>
          <w:p w:rsidR="00000000" w:rsidRPr="00AB1982" w:rsidP="00AB1982">
            <w:pPr>
              <w:pStyle w:val="BodyText"/>
            </w:pPr>
            <w:r w:rsidRPr="00AB1982">
              <w:t>1.3 Identify, analyse and address any existing, or potential, issues that may impact on the organis</w:t>
            </w:r>
            <w:r w:rsidRPr="00AB1982">
              <w:t>ation’s objectives and requirements</w:t>
            </w:r>
          </w:p>
          <w:p w:rsidR="00000000" w:rsidRPr="00AB1982" w:rsidP="00AB1982">
            <w:pPr>
              <w:pStyle w:val="BodyText"/>
            </w:pPr>
            <w:r w:rsidRPr="00AB1982">
              <w:t>1.4 Identify and access resources, in accordance with organisational requirements</w:t>
            </w:r>
          </w:p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1.5 Develop a project plan for the conduct of the TNA with relevant persons to be negotiated and agreed by the organisation</w:t>
            </w:r>
          </w:p>
        </w:tc>
      </w:tr>
      <w:tr w:rsidTr="00AB19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2. Conduct training needs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>2.1 Use reliable, appropriate and efficient methods for collecting information and data on current, emerging and future training needs</w:t>
            </w:r>
          </w:p>
          <w:p w:rsidR="00000000" w:rsidRPr="00AB1982" w:rsidP="00AB1982">
            <w:pPr>
              <w:pStyle w:val="BodyText"/>
            </w:pPr>
            <w:r w:rsidRPr="00AB1982">
              <w:t xml:space="preserve">2.2 Analyse the organisation’s work roles to determine skills and competencies needed </w:t>
            </w:r>
            <w:r w:rsidRPr="00AB1982">
              <w:t>for effective performance</w:t>
            </w:r>
          </w:p>
          <w:p w:rsidR="00000000" w:rsidRPr="00AB1982" w:rsidP="00AB1982">
            <w:pPr>
              <w:pStyle w:val="BodyText"/>
            </w:pPr>
            <w:r w:rsidRPr="00AB1982">
              <w:t>2.3 Follow legal, organisational and ethical requirements to gather information and data, to assess the current skills and competencies of staff</w:t>
            </w:r>
          </w:p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2.4 Use reliable and valid data analysis methods to determine current and emerging or</w:t>
            </w:r>
            <w:r w:rsidRPr="00AB1982">
              <w:t>ganisational training needs</w:t>
            </w:r>
          </w:p>
        </w:tc>
      </w:tr>
      <w:tr w:rsidTr="00AB19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3. Provide advice to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>3.1 Provide the organisation with clear advice and recommendations on training and assessment needs in the format preferred by the client organisation</w:t>
            </w:r>
          </w:p>
          <w:p w:rsidR="00000000" w:rsidRPr="00AB1982" w:rsidP="00AB1982">
            <w:pPr>
              <w:pStyle w:val="BodyText"/>
            </w:pPr>
            <w:r w:rsidRPr="00AB1982">
              <w:t>3.2 Provide the organisation with opti</w:t>
            </w:r>
            <w:r w:rsidRPr="00AB1982">
              <w:t>ons for meeting identified training needs</w:t>
            </w:r>
          </w:p>
          <w:p w:rsidR="00000000" w:rsidRPr="00AB1982" w:rsidP="00AB1982">
            <w:pPr>
              <w:pStyle w:val="BodyText"/>
            </w:pPr>
            <w:r w:rsidRPr="00AB1982">
              <w:t>3.3 Obtain feedback and comments from the organisation on the suitability and sufficiency of advice and recommendations</w:t>
            </w:r>
          </w:p>
          <w:p w:rsidR="00000000" w:rsidRPr="00AB1982" w:rsidP="00AB1982">
            <w:pPr>
              <w:pStyle w:val="BodyText"/>
            </w:pPr>
            <w:r w:rsidRPr="00AB1982">
              <w:t>3.4 Use legal requirements to process, complete and present final report to the organisation</w:t>
            </w:r>
          </w:p>
        </w:tc>
      </w:tr>
    </w:tbl>
    <w:p w:rsidR="00000000" w:rsidRPr="00AB1982" w:rsidP="00AB1982">
      <w:pPr>
        <w:pStyle w:val="BodyText"/>
      </w:pP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5" w:name="O_919554"/>
      <w:bookmarkEnd w:id="5"/>
      <w:r w:rsidRPr="00AB1982">
        <w:t>Foundation Skills</w:t>
      </w:r>
    </w:p>
    <w:p w:rsidR="00000000" w:rsidRPr="008946DC" w:rsidP="008946DC">
      <w:pPr>
        <w:pStyle w:val="BodyText"/>
        <w:rPr>
          <w:i/>
        </w:rPr>
      </w:pPr>
      <w:r w:rsidRPr="008946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Performance</w:t>
            </w:r>
          </w:p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SpecialBold"/>
              </w:rPr>
              <w:t>Description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 xml:space="preserve">1.3, 1.4, 2.1, 2.2, 2.3, 2.4, 3.3, 3.4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ListBullet"/>
            </w:pPr>
            <w:r w:rsidRPr="00AB1982">
              <w:t>Sources, analyses, interprets and follows text-based information relevant to requirements information to apply relevance to requirements</w:t>
            </w:r>
          </w:p>
          <w:p w:rsidR="00000000" w:rsidP="00AB1982">
            <w:pPr>
              <w:pStyle w:val="ListBullet"/>
              <w:rPr>
                <w:lang w:val="en-NZ"/>
              </w:rPr>
            </w:pP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1.3, 1.5, 2.1, 2.2, 2.3, 2.4, 3.1, 3.2, 3.4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ListBullet"/>
              <w:rPr>
                <w:lang w:val="en-NZ"/>
              </w:rPr>
            </w:pPr>
            <w:r w:rsidRPr="00AB1982">
              <w:t>Structures documents in</w:t>
            </w:r>
            <w:r w:rsidRPr="00AB1982">
              <w:t xml:space="preserve"> a logical, detailed and accurate manner that incorporates information and recommendations using language in a format and style appropriate to a specific audience and context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1.1, 1.3, 1.4, 2.1, 2.3, 3.1, 3.2, 3.3, 3.4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ListBullet"/>
            </w:pPr>
            <w:r w:rsidRPr="00AB1982">
              <w:t>Leads verbal exc</w:t>
            </w:r>
            <w:r w:rsidRPr="00AB1982">
              <w:t>hanges about information and opinion, using appropriate communication techniques, articulating ideas and observations with a range of individuals and groups</w:t>
            </w:r>
          </w:p>
          <w:p w:rsidR="00000000" w:rsidP="00AB1982">
            <w:pPr>
              <w:pStyle w:val="ListBullet"/>
              <w:rPr>
                <w:lang w:val="en-NZ"/>
              </w:rPr>
            </w:pPr>
            <w:r w:rsidRPr="00AB1982">
              <w:t>Uses appropriate language to maintain effective communication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ListBullet"/>
              <w:rPr>
                <w:lang w:val="en-NZ"/>
              </w:rPr>
            </w:pPr>
            <w:r w:rsidRPr="00AB1982">
              <w:t>Collates, interprets and compares  information relevant to requirements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ListBullet"/>
              <w:rPr>
                <w:lang w:val="en-NZ"/>
              </w:rPr>
            </w:pPr>
            <w:r w:rsidRPr="00AB1982">
              <w:t>Identifies and takes responsibility for adherence to legal requirements and organisational procedures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1.2, 1.5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ListBullet"/>
              <w:rPr>
                <w:lang w:val="en-NZ"/>
              </w:rPr>
            </w:pPr>
            <w:r w:rsidRPr="00AB1982">
              <w:t>Routinely ne</w:t>
            </w:r>
            <w:r w:rsidRPr="00AB1982">
              <w:t xml:space="preserve">gotiates, consults and builds rapport to obtain broad agreement and input into planning </w:t>
            </w:r>
          </w:p>
        </w:tc>
      </w:tr>
      <w:tr w:rsidTr="00AB19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 xml:space="preserve">1.1- 1.5, 2.1-2.4, 3.1-3.4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ListBullet"/>
            </w:pPr>
            <w:r w:rsidRPr="00AB1982">
              <w:t xml:space="preserve">Plans, organises and completes work according to requirements, taking responsibility for decisions </w:t>
            </w:r>
            <w:r w:rsidRPr="00AB1982">
              <w:t>and sequencing tasks to achieve effective and efficient outcomes</w:t>
            </w:r>
          </w:p>
          <w:p w:rsidR="00000000" w:rsidRPr="00AB1982" w:rsidP="00AB1982">
            <w:pPr>
              <w:pStyle w:val="ListBullet"/>
            </w:pPr>
            <w:r w:rsidRPr="00AB1982">
              <w:t xml:space="preserve">Researches, identifies and responds to problems and opportunities for improvement using systematic, analytical processes </w:t>
            </w:r>
          </w:p>
          <w:p w:rsidR="00000000" w:rsidRPr="00AB1982" w:rsidP="00AB1982">
            <w:pPr>
              <w:pStyle w:val="ListBullet"/>
            </w:pPr>
            <w:r w:rsidRPr="00AB1982">
              <w:t>Uses information and communications technology (ICT) based tools to c</w:t>
            </w:r>
            <w:r w:rsidRPr="00AB1982">
              <w:t>onduct research, analyse data and complete work tasks</w:t>
            </w:r>
          </w:p>
        </w:tc>
      </w:tr>
    </w:tbl>
    <w:p w:rsidR="00000000" w:rsidRPr="00AB1982" w:rsidP="00AB1982">
      <w:pPr>
        <w:pStyle w:val="BodyText"/>
      </w:pP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6" w:name="O_919553"/>
      <w:bookmarkEnd w:id="6"/>
      <w:r w:rsidRPr="00AB19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8"/>
        <w:gridCol w:w="1619"/>
        <w:gridCol w:w="1364"/>
        <w:gridCol w:w="1494"/>
      </w:tblGrid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 xml:space="preserve">Code and title </w:t>
            </w:r>
          </w:p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current version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Code and title</w:t>
            </w:r>
          </w:p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Comments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SpecialBold"/>
              </w:rPr>
              <w:t>Equivalence status</w:t>
            </w:r>
          </w:p>
        </w:tc>
      </w:tr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TAETAS501 Undertake organisational training needs analysis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 xml:space="preserve">TAETAS501B  Undertake organisational training needs analysis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Updated to meet Standards for Training Packages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>Equivalent unit</w:t>
            </w:r>
          </w:p>
        </w:tc>
      </w:tr>
    </w:tbl>
    <w:p w:rsidR="00000000" w:rsidRPr="00AB1982" w:rsidP="00AB1982">
      <w:pPr>
        <w:pStyle w:val="BodyText"/>
      </w:pP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7" w:name="O_919559"/>
      <w:bookmarkEnd w:id="7"/>
      <w:r w:rsidRPr="00AB1982">
        <w:t>Links</w:t>
      </w:r>
    </w:p>
    <w:p w:rsidR="00000000" w:rsidRPr="00AB1982" w:rsidP="008946DC">
      <w:pPr>
        <w:pStyle w:val="BodyText"/>
      </w:pPr>
      <w:r w:rsidRPr="00AB1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1514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B1982" w:rsidP="008946DC">
      <w:pPr>
        <w:pStyle w:val="BodyText"/>
        <w:sectPr w:rsidSect="00AB19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982" w:rsidP="00AB1982">
      <w:pPr>
        <w:pStyle w:val="SuperHeading"/>
      </w:pPr>
      <w:r w:rsidRPr="00AB1982">
        <w:t>Assessment Requirements for TAETAS501 Undertake organisational training needs analysis</w:t>
      </w:r>
    </w:p>
    <w:p w:rsidR="00000000" w:rsidRPr="00AB1982" w:rsidP="00AB1982">
      <w:pPr>
        <w:pStyle w:val="Heading1"/>
      </w:pPr>
      <w:bookmarkStart w:id="8" w:name="O_919551"/>
      <w:bookmarkEnd w:id="8"/>
      <w:r w:rsidRPr="00AB19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rPr>
                <w:rStyle w:val="SpecialBold"/>
              </w:rPr>
              <w:t>Comments</w:t>
            </w:r>
          </w:p>
        </w:tc>
      </w:tr>
      <w:tr w:rsidTr="00AB1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982">
            <w:pPr>
              <w:pStyle w:val="BodyText"/>
              <w:rPr>
                <w:lang w:val="en-NZ"/>
              </w:rPr>
            </w:pPr>
            <w:r w:rsidRPr="00AB19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982" w:rsidP="00AB1982">
            <w:pPr>
              <w:pStyle w:val="BodyText"/>
            </w:pPr>
            <w:r w:rsidRPr="00AB1982">
              <w:t>This version first released with TAE Training and Education Training Package Version 2.0.</w:t>
            </w:r>
          </w:p>
        </w:tc>
      </w:tr>
    </w:tbl>
    <w:p w:rsidR="00000000" w:rsidRPr="00AB1982" w:rsidP="00AB1982">
      <w:pPr>
        <w:pStyle w:val="BodyText"/>
      </w:pP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9" w:name="O_919550"/>
      <w:bookmarkEnd w:id="9"/>
      <w:r w:rsidRPr="00AB1982">
        <w:t>Performance Evidence</w:t>
      </w:r>
    </w:p>
    <w:p w:rsidR="00000000" w:rsidRPr="00AB1982" w:rsidP="008946DC">
      <w:pPr>
        <w:pStyle w:val="BodyText"/>
      </w:pPr>
      <w:r w:rsidRPr="00AB1982">
        <w:t>The candidate must show evidence of the ability to complete tasks outlined in the elements and performance criteria of this un</w:t>
      </w:r>
      <w:r w:rsidRPr="00AB1982">
        <w:t>it, including:</w:t>
      </w:r>
    </w:p>
    <w:p w:rsidR="00000000" w:rsidRPr="00AB1982" w:rsidP="00AB1982">
      <w:pPr>
        <w:pStyle w:val="ListBullet"/>
      </w:pPr>
      <w:r w:rsidRPr="00AB1982">
        <w:t>researching, conducting and providing advice through a training needs analysis</w:t>
      </w:r>
    </w:p>
    <w:p w:rsidR="00000000" w:rsidRPr="00AB1982" w:rsidP="00AB1982">
      <w:pPr>
        <w:pStyle w:val="ListBullet"/>
      </w:pPr>
      <w:r w:rsidRPr="00AB1982">
        <w:t>preparing at least two training needs analyses for one, or more organisations, and for each of these demonstrating:</w:t>
      </w:r>
    </w:p>
    <w:p w:rsidR="00000000" w:rsidRPr="00AB1982" w:rsidP="00AB1982">
      <w:pPr>
        <w:pStyle w:val="ListBullet2"/>
      </w:pPr>
      <w:r w:rsidRPr="00AB1982">
        <w:t>the processes that were used to determine the organisation’s needs</w:t>
      </w:r>
    </w:p>
    <w:p w:rsidR="00000000" w:rsidRPr="00AB1982" w:rsidP="00AB1982">
      <w:pPr>
        <w:pStyle w:val="ListBullet2"/>
      </w:pPr>
      <w:r w:rsidRPr="00AB1982">
        <w:t>details of the research methods undertaken to identify suitable training and/or assessment</w:t>
      </w:r>
    </w:p>
    <w:p w:rsidR="00000000" w:rsidRPr="00AB1982" w:rsidP="00AB1982">
      <w:pPr>
        <w:pStyle w:val="ListBullet2"/>
      </w:pPr>
      <w:r w:rsidRPr="00AB1982">
        <w:t>planning for the training needs analysis</w:t>
      </w:r>
    </w:p>
    <w:p w:rsidR="00000000" w:rsidRPr="00AB1982" w:rsidP="00AB1982">
      <w:pPr>
        <w:pStyle w:val="ListBullet2"/>
      </w:pPr>
      <w:r w:rsidRPr="00AB1982">
        <w:t>presentations that outline advice and recommendations.</w:t>
      </w: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10" w:name="O_919549"/>
      <w:bookmarkEnd w:id="10"/>
      <w:r w:rsidRPr="00AB1982">
        <w:t>Knowledge Evidence</w:t>
      </w:r>
    </w:p>
    <w:p w:rsidR="00000000" w:rsidRPr="00AB1982" w:rsidP="008946DC">
      <w:pPr>
        <w:pStyle w:val="BodyText"/>
      </w:pPr>
      <w:r w:rsidRPr="00AB1982">
        <w:t xml:space="preserve">The candidate must be able to demonstrate essential knowledge to effectively complete the task outlined in the elements and performance criteria of this unit. This includes knowledge of: </w:t>
      </w:r>
    </w:p>
    <w:p w:rsidR="00000000" w:rsidRPr="00AB1982" w:rsidP="00AB1982">
      <w:pPr>
        <w:pStyle w:val="ListBullet"/>
      </w:pPr>
      <w:r w:rsidRPr="00AB1982">
        <w:t>competency standards, training pa</w:t>
      </w:r>
      <w:r w:rsidRPr="00AB1982">
        <w:t xml:space="preserve">ckages and accredited courses </w:t>
      </w:r>
    </w:p>
    <w:p w:rsidR="00000000" w:rsidRPr="00AB1982" w:rsidP="00AB1982">
      <w:pPr>
        <w:pStyle w:val="ListBullet"/>
      </w:pPr>
      <w:r w:rsidRPr="00AB1982">
        <w:t>NVR/AQTF requirements and standards</w:t>
      </w:r>
    </w:p>
    <w:p w:rsidR="00000000" w:rsidRPr="00AB1982" w:rsidP="00AB1982">
      <w:pPr>
        <w:pStyle w:val="ListBullet"/>
      </w:pPr>
      <w:r w:rsidRPr="00AB1982">
        <w:t xml:space="preserve">risk identification and management strategies </w:t>
      </w:r>
    </w:p>
    <w:p w:rsidR="00000000" w:rsidRPr="00AB1982" w:rsidP="00AB1982">
      <w:pPr>
        <w:pStyle w:val="ListBullet"/>
      </w:pPr>
      <w:r w:rsidRPr="00AB1982">
        <w:t xml:space="preserve">industry and enterprise knowledge </w:t>
      </w:r>
    </w:p>
    <w:p w:rsidR="00000000" w:rsidRPr="00AB1982" w:rsidP="00AB1982">
      <w:pPr>
        <w:pStyle w:val="ListBullet"/>
      </w:pPr>
      <w:r w:rsidRPr="00AB1982">
        <w:t xml:space="preserve">evaluation and research methodologies </w:t>
      </w:r>
    </w:p>
    <w:p w:rsidR="00000000" w:rsidRPr="00AB1982" w:rsidP="00AB1982">
      <w:pPr>
        <w:pStyle w:val="ListBullet"/>
      </w:pPr>
      <w:r w:rsidRPr="00AB1982">
        <w:t xml:space="preserve">the principles of intellectual property </w:t>
      </w:r>
    </w:p>
    <w:p w:rsidR="00000000" w:rsidRPr="00AB1982" w:rsidP="00AB1982">
      <w:pPr>
        <w:pStyle w:val="ListBullet"/>
      </w:pPr>
      <w:r w:rsidRPr="00AB1982">
        <w:t xml:space="preserve">training and development strategies </w:t>
      </w:r>
    </w:p>
    <w:p w:rsidR="00000000" w:rsidRPr="00AB1982" w:rsidP="00AB1982">
      <w:pPr>
        <w:pStyle w:val="ListBullet"/>
      </w:pPr>
      <w:r w:rsidRPr="00AB1982">
        <w:t xml:space="preserve">change management concepts/strategies </w:t>
      </w:r>
    </w:p>
    <w:p w:rsidR="00000000" w:rsidRPr="00AB1982" w:rsidP="00AB1982">
      <w:pPr>
        <w:pStyle w:val="ListBullet"/>
      </w:pPr>
      <w:r w:rsidRPr="00AB1982">
        <w:t>workplace health and safety (WHS) relating to undertaking an organisational training needs analysis.</w:t>
      </w:r>
    </w:p>
    <w:p w:rsidR="00000000" w:rsidRPr="00AB1982" w:rsidP="00AB1982">
      <w:pPr>
        <w:pStyle w:val="AllowPageBreak"/>
      </w:pPr>
    </w:p>
    <w:p w:rsidR="00000000" w:rsidRPr="00AB1982" w:rsidP="00AB1982">
      <w:pPr>
        <w:pStyle w:val="Heading1"/>
      </w:pPr>
      <w:bookmarkStart w:id="11" w:name="O_919548"/>
      <w:bookmarkEnd w:id="11"/>
      <w:r w:rsidRPr="00AB1982">
        <w:t>Assessment Conditions</w:t>
      </w:r>
    </w:p>
    <w:p w:rsidR="00000000" w:rsidRPr="00AB1982" w:rsidP="008946DC">
      <w:pPr>
        <w:pStyle w:val="BodyText"/>
      </w:pPr>
      <w:r w:rsidRPr="00AB1982">
        <w:t>Gather evidence to demonstrate consisten</w:t>
      </w:r>
      <w:r w:rsidRPr="00AB1982">
        <w:t xml:space="preserve">t performance in conditions that are safe and replicate the workplace. Conditions must be typical of those experienced in the training and assessment environment. </w:t>
      </w:r>
    </w:p>
    <w:p w:rsidR="00000000" w:rsidRPr="00AB1982" w:rsidP="008946DC">
      <w:pPr>
        <w:pStyle w:val="BodyText"/>
      </w:pPr>
      <w:r w:rsidRPr="00AB1982">
        <w:t>Assessors must satisfy the requirements for assessors in applicable vocational education an</w:t>
      </w:r>
      <w:r w:rsidRPr="00AB1982">
        <w:t>d training legislation, frameworks and/or standards.</w:t>
      </w:r>
    </w:p>
    <w:p w:rsidR="00000000" w:rsidRPr="00AB1982" w:rsidP="00AB1982">
      <w:pPr>
        <w:pStyle w:val="Heading1"/>
      </w:pPr>
      <w:bookmarkStart w:id="12" w:name="O_919560"/>
      <w:bookmarkEnd w:id="12"/>
      <w:r w:rsidRPr="00AB1982">
        <w:t>Links</w:t>
      </w:r>
    </w:p>
    <w:p w:rsidR="00000000" w:rsidRPr="00AB1982" w:rsidP="008946DC">
      <w:pPr>
        <w:pStyle w:val="BodyText"/>
      </w:pPr>
      <w:r w:rsidRPr="00AB1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1514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B1982" w:rsidP="00AB1982"/>
    <w:sectPr w:rsidSect="00AB19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 w:rsidRPr="008946DC" w:rsidP="00894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C" w:rsidP="00AB1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6DC" w:rsidP="00AB1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946DC" w:rsidP="00AB19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 w:rsidP="00AB1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6DC">
      <w:t>Approved</w:t>
    </w:r>
    <w:r w:rsidR="008946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6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6DC">
      <w:rPr>
        <w:noProof/>
      </w:rPr>
      <w:t>4</w:t>
    </w:r>
    <w:r>
      <w:rPr>
        <w:noProof/>
      </w:rPr>
      <w:fldChar w:fldCharType="end"/>
    </w:r>
  </w:p>
  <w:p w:rsidR="00AB1982" w:rsidP="00AB1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6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6DC">
      <w:t>DEWR</w:t>
    </w:r>
    <w:r w:rsidR="008946DC">
      <w:fldChar w:fldCharType="end"/>
    </w:r>
  </w:p>
  <w:p w:rsidR="00AB1982" w:rsidP="00AB1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982" w:rsidRPr="008946DC" w:rsidP="00894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C" w:rsidRPr="002D2AF8" w:rsidP="00AB1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TAETAS501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46DC" w:rsidP="00AB19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82" w:rsidRPr="002D2AF8" w:rsidP="00AB1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6DC">
      <w:t>TAETAS501 Undertake organisational training needs analysis</w:t>
    </w:r>
    <w:r w:rsidR="008946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6DC">
      <w:rPr>
        <w:noProof/>
      </w:rPr>
      <w:t>2 March 2025</w:t>
    </w:r>
    <w:r>
      <w:fldChar w:fldCharType="end"/>
    </w:r>
  </w:p>
  <w:p w:rsidR="00AB1982" w:rsidP="00AB1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E0B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EA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C6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982"/>
  </w:style>
  <w:style w:type="character" w:customStyle="1" w:styleId="Heading1Char">
    <w:name w:val="Heading 1 Char"/>
    <w:basedOn w:val="DefaultParagraphFont"/>
    <w:link w:val="Heading1"/>
    <w:rsid w:val="00AB1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9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982"/>
    <w:rPr>
      <w:b/>
      <w:spacing w:val="0"/>
    </w:rPr>
  </w:style>
  <w:style w:type="paragraph" w:styleId="ListBullet2">
    <w:name w:val="List Bullet 2"/>
    <w:basedOn w:val="List2"/>
    <w:rsid w:val="00AB19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1982"/>
    <w:rPr>
      <w:i/>
    </w:rPr>
  </w:style>
  <w:style w:type="paragraph" w:customStyle="1" w:styleId="SuperHeading">
    <w:name w:val="SuperHeading"/>
    <w:basedOn w:val="Normal"/>
    <w:rsid w:val="00AB1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982"/>
  </w:style>
  <w:style w:type="paragraph" w:styleId="TableofFigures">
    <w:name w:val="table of figures"/>
    <w:basedOn w:val="Normal"/>
    <w:next w:val="Normal"/>
    <w:semiHidden/>
    <w:rsid w:val="00AB1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9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982"/>
    <w:rPr>
      <w:rFonts w:ascii="Wingdings" w:hAnsi="Wingdings"/>
    </w:rPr>
  </w:style>
  <w:style w:type="paragraph" w:customStyle="1" w:styleId="TableHeading">
    <w:name w:val="Table Heading"/>
    <w:basedOn w:val="HeadingBase"/>
    <w:rsid w:val="00AB1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982"/>
    <w:rPr>
      <w:color w:val="0033CC"/>
      <w:u w:val="none"/>
    </w:rPr>
  </w:style>
  <w:style w:type="paragraph" w:customStyle="1" w:styleId="BodyTextRight">
    <w:name w:val="Body Text Right"/>
    <w:basedOn w:val="BodyText"/>
    <w:rsid w:val="00AB1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9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982"/>
    <w:rPr>
      <w:sz w:val="32"/>
    </w:rPr>
  </w:style>
  <w:style w:type="paragraph" w:customStyle="1" w:styleId="HeadingProcedure">
    <w:name w:val="Heading Procedure"/>
    <w:basedOn w:val="HeadingBase"/>
    <w:next w:val="Normal"/>
    <w:rsid w:val="00AB1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982"/>
    <w:pPr>
      <w:spacing w:before="60" w:after="60"/>
    </w:pPr>
  </w:style>
  <w:style w:type="paragraph" w:styleId="ListContinue">
    <w:name w:val="List Continue"/>
    <w:basedOn w:val="List"/>
    <w:rsid w:val="00AB1982"/>
    <w:pPr>
      <w:ind w:firstLine="0"/>
    </w:pPr>
  </w:style>
  <w:style w:type="paragraph" w:customStyle="1" w:styleId="ListNote">
    <w:name w:val="List Note"/>
    <w:basedOn w:val="List"/>
    <w:rsid w:val="00AB1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982"/>
    <w:rPr>
      <w:rFonts w:ascii="Courier New" w:hAnsi="Courier New"/>
    </w:rPr>
  </w:style>
  <w:style w:type="paragraph" w:customStyle="1" w:styleId="NoteBullet">
    <w:name w:val="Note Bullet"/>
    <w:basedOn w:val="Note"/>
    <w:rsid w:val="00AB1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982"/>
    <w:rPr>
      <w:b/>
      <w:smallCaps/>
    </w:rPr>
  </w:style>
  <w:style w:type="paragraph" w:customStyle="1" w:styleId="TableListNumber">
    <w:name w:val="Table List Number"/>
    <w:basedOn w:val="ListNumber"/>
    <w:rsid w:val="00AB1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982"/>
    <w:pPr>
      <w:numPr>
        <w:numId w:val="9"/>
      </w:numPr>
    </w:pPr>
  </w:style>
  <w:style w:type="paragraph" w:customStyle="1" w:styleId="ListAlpha2">
    <w:name w:val="List Alpha 2"/>
    <w:basedOn w:val="List2"/>
    <w:rsid w:val="00AB1982"/>
    <w:pPr>
      <w:numPr>
        <w:numId w:val="8"/>
      </w:numPr>
    </w:pPr>
  </w:style>
  <w:style w:type="paragraph" w:styleId="List2">
    <w:name w:val="List 2"/>
    <w:basedOn w:val="BodyText"/>
    <w:rsid w:val="00AB1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9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982"/>
    <w:pPr>
      <w:numPr>
        <w:numId w:val="4"/>
      </w:numPr>
    </w:pPr>
  </w:style>
  <w:style w:type="paragraph" w:styleId="ListContinue2">
    <w:name w:val="List Continue 2"/>
    <w:basedOn w:val="List2"/>
    <w:rsid w:val="00AB1982"/>
    <w:pPr>
      <w:ind w:firstLine="0"/>
    </w:pPr>
  </w:style>
  <w:style w:type="paragraph" w:styleId="ListContinue3">
    <w:name w:val="List Continue 3"/>
    <w:basedOn w:val="List3"/>
    <w:rsid w:val="00AB1982"/>
    <w:pPr>
      <w:ind w:left="1021" w:firstLine="0"/>
    </w:pPr>
  </w:style>
  <w:style w:type="paragraph" w:styleId="ListContinue4">
    <w:name w:val="List Continue 4"/>
    <w:basedOn w:val="List4"/>
    <w:rsid w:val="00AB1982"/>
    <w:pPr>
      <w:ind w:firstLine="0"/>
    </w:pPr>
  </w:style>
  <w:style w:type="paragraph" w:styleId="ListContinue5">
    <w:name w:val="List Continue 5"/>
    <w:basedOn w:val="List5"/>
    <w:rsid w:val="00AB1982"/>
    <w:pPr>
      <w:ind w:firstLine="0"/>
    </w:pPr>
  </w:style>
  <w:style w:type="paragraph" w:styleId="ListNumber3">
    <w:name w:val="List Number 3"/>
    <w:basedOn w:val="List3"/>
    <w:rsid w:val="00AB1982"/>
    <w:pPr>
      <w:numPr>
        <w:numId w:val="5"/>
      </w:numPr>
    </w:pPr>
  </w:style>
  <w:style w:type="paragraph" w:styleId="ListNumber4">
    <w:name w:val="List Number 4"/>
    <w:basedOn w:val="List4"/>
    <w:rsid w:val="00AB1982"/>
    <w:pPr>
      <w:numPr>
        <w:numId w:val="6"/>
      </w:numPr>
    </w:pPr>
  </w:style>
  <w:style w:type="paragraph" w:styleId="ListNumber5">
    <w:name w:val="List Number 5"/>
    <w:basedOn w:val="List5"/>
    <w:rsid w:val="00AB1982"/>
    <w:pPr>
      <w:numPr>
        <w:numId w:val="7"/>
      </w:numPr>
    </w:pPr>
  </w:style>
  <w:style w:type="paragraph" w:styleId="BlockText">
    <w:name w:val="Block Text"/>
    <w:basedOn w:val="Normal"/>
    <w:rsid w:val="00AB1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982"/>
    <w:rPr>
      <w:sz w:val="16"/>
      <w:vertAlign w:val="superscript"/>
    </w:rPr>
  </w:style>
  <w:style w:type="character" w:customStyle="1" w:styleId="Symbols">
    <w:name w:val="Symbols"/>
    <w:basedOn w:val="DefaultParagraphFont"/>
    <w:rsid w:val="00AB1982"/>
    <w:rPr>
      <w:rFonts w:ascii="Symbol" w:hAnsi="Symbol"/>
    </w:rPr>
  </w:style>
  <w:style w:type="character" w:customStyle="1" w:styleId="MenuOptions">
    <w:name w:val="Menu Options"/>
    <w:basedOn w:val="DefaultParagraphFont"/>
    <w:rsid w:val="00AB1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982"/>
    <w:rPr>
      <w:b/>
    </w:rPr>
  </w:style>
  <w:style w:type="character" w:customStyle="1" w:styleId="Underlined">
    <w:name w:val="Underlined"/>
    <w:basedOn w:val="DefaultParagraphFont"/>
    <w:rsid w:val="00AB1982"/>
    <w:rPr>
      <w:u w:val="single"/>
    </w:rPr>
  </w:style>
  <w:style w:type="paragraph" w:customStyle="1" w:styleId="TableBodyTextRight">
    <w:name w:val="Table Body Text Right"/>
    <w:basedOn w:val="TableBodyText"/>
    <w:rsid w:val="00AB1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982"/>
    <w:rPr>
      <w:sz w:val="18"/>
    </w:rPr>
  </w:style>
  <w:style w:type="paragraph" w:customStyle="1" w:styleId="BodySmallRight">
    <w:name w:val="Body Small Right"/>
    <w:basedOn w:val="BodyTextRight"/>
    <w:rsid w:val="00AB1982"/>
    <w:rPr>
      <w:sz w:val="18"/>
      <w:szCs w:val="18"/>
    </w:rPr>
  </w:style>
  <w:style w:type="paragraph" w:customStyle="1" w:styleId="MarginEdition">
    <w:name w:val="Margin Edition"/>
    <w:basedOn w:val="MarginNote"/>
    <w:rsid w:val="00AB1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982"/>
    <w:rPr>
      <w:sz w:val="2"/>
      <w:szCs w:val="2"/>
    </w:rPr>
  </w:style>
  <w:style w:type="character" w:customStyle="1" w:styleId="Small">
    <w:name w:val="Small"/>
    <w:basedOn w:val="DefaultParagraphFont"/>
    <w:rsid w:val="00AB1982"/>
    <w:rPr>
      <w:sz w:val="16"/>
    </w:rPr>
  </w:style>
  <w:style w:type="paragraph" w:customStyle="1" w:styleId="WideTable">
    <w:name w:val="Wide Table"/>
    <w:basedOn w:val="Normal"/>
    <w:rsid w:val="00AB1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982"/>
  </w:style>
  <w:style w:type="paragraph" w:styleId="Quote">
    <w:name w:val="Quote"/>
    <w:basedOn w:val="Heading1"/>
    <w:link w:val="QuoteChar"/>
    <w:qFormat/>
    <w:rsid w:val="00AB1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982"/>
    <w:pPr>
      <w:pageBreakBefore/>
    </w:pPr>
  </w:style>
  <w:style w:type="paragraph" w:customStyle="1" w:styleId="Border">
    <w:name w:val="Border"/>
    <w:basedOn w:val="Normal"/>
    <w:qFormat/>
    <w:rsid w:val="00AB1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982"/>
    <w:rPr>
      <w:u w:val="single"/>
    </w:rPr>
  </w:style>
  <w:style w:type="character" w:customStyle="1" w:styleId="BoldandItalics">
    <w:name w:val="Bold and Italics"/>
    <w:qFormat/>
    <w:rsid w:val="00AB1982"/>
    <w:rPr>
      <w:b/>
      <w:i/>
      <w:u w:val="none"/>
    </w:rPr>
  </w:style>
  <w:style w:type="paragraph" w:styleId="BalloonText">
    <w:name w:val="Balloon Text"/>
    <w:basedOn w:val="Normal"/>
    <w:link w:val="BalloonTextChar"/>
    <w:rsid w:val="00AB1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982"/>
    <w:pPr>
      <w:spacing w:before="0" w:after="0"/>
    </w:pPr>
  </w:style>
  <w:style w:type="paragraph" w:customStyle="1" w:styleId="BodyTextBold">
    <w:name w:val="Body Text Bold"/>
    <w:basedOn w:val="BodyText"/>
    <w:qFormat/>
    <w:rsid w:val="00AB1982"/>
    <w:rPr>
      <w:b/>
    </w:rPr>
  </w:style>
  <w:style w:type="character" w:styleId="Hyperlink">
    <w:name w:val="Hyperlink"/>
    <w:basedOn w:val="DefaultParagraphFont"/>
    <w:uiPriority w:val="99"/>
    <w:unhideWhenUsed/>
    <w:rsid w:val="00894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6158</Characters>
  <Application>Microsoft Office Word</Application>
  <DocSecurity>0</DocSecurity>
  <Lines>228</Lines>
  <Paragraphs>128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TAETAS501 Undertake organisational training needs analysis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