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55E5" w:rsidP="003155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TAESS00020 Workplace Trainer Skill Set</w:t>
      </w:r>
      <w:r>
        <w:fldChar w:fldCharType="end"/>
      </w:r>
    </w:p>
    <w:p w:rsidR="003155E5" w:rsidP="003155E5">
      <w:pPr>
        <w:pStyle w:val="Version"/>
        <w:sectPr w:rsidSect="002225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225CD" w:rsidP="002225CD">
      <w:pPr>
        <w:pStyle w:val="SuperHeading"/>
      </w:pPr>
      <w:r w:rsidRPr="002225CD">
        <w:t>TAESS00020 Workplace Trainer Skill Set</w:t>
      </w:r>
    </w:p>
    <w:p w:rsidR="00000000" w:rsidRPr="002225CD" w:rsidP="002225CD">
      <w:pPr>
        <w:pStyle w:val="Heading1"/>
      </w:pPr>
      <w:bookmarkStart w:id="1" w:name="O_1273570"/>
      <w:bookmarkEnd w:id="1"/>
      <w:r w:rsidRPr="002225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62"/>
        <w:gridCol w:w="7692"/>
      </w:tblGrid>
      <w:tr w:rsidTr="002225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5CD" w:rsidP="002225CD">
            <w:pPr>
              <w:pStyle w:val="BodyText"/>
            </w:pPr>
            <w:r w:rsidRPr="002225CD">
              <w:rPr>
                <w:rStyle w:val="SpecialBold"/>
              </w:rPr>
              <w:t>Release</w:t>
            </w:r>
          </w:p>
        </w:tc>
        <w:tc>
          <w:tcPr>
            <w:tcW w:w="7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5CD">
            <w:pPr>
              <w:pStyle w:val="BodyText"/>
              <w:rPr>
                <w:lang w:val="en-NZ"/>
              </w:rPr>
            </w:pPr>
            <w:r w:rsidRPr="002225CD">
              <w:rPr>
                <w:rStyle w:val="SpecialBold"/>
              </w:rPr>
              <w:t>Comments</w:t>
            </w:r>
          </w:p>
        </w:tc>
      </w:tr>
      <w:tr w:rsidTr="002225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5CD">
            <w:pPr>
              <w:pStyle w:val="BodyText"/>
              <w:rPr>
                <w:lang w:val="en-NZ"/>
              </w:rPr>
            </w:pPr>
            <w:r w:rsidRPr="002225CD">
              <w:t>Release 1</w:t>
            </w:r>
          </w:p>
        </w:tc>
        <w:tc>
          <w:tcPr>
            <w:tcW w:w="7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5CD" w:rsidP="002225CD">
            <w:pPr>
              <w:pStyle w:val="BodyText"/>
            </w:pPr>
            <w:r w:rsidRPr="002225CD">
              <w:t>This skill set was first released with TAE Training and Education Training Package Version 5.0.</w:t>
            </w:r>
          </w:p>
          <w:p w:rsidR="00000000" w:rsidRPr="002225CD" w:rsidP="002225CD">
            <w:pPr>
              <w:pStyle w:val="BodyText"/>
            </w:pPr>
            <w:r w:rsidRPr="002225CD">
              <w:t>Supersedes TAESS00013 Enterprise Trainer - Mentoring Skill Set.  Superseded units have been updated.</w:t>
            </w:r>
          </w:p>
        </w:tc>
      </w:tr>
    </w:tbl>
    <w:p w:rsidR="00000000" w:rsidRPr="002225CD" w:rsidP="002225CD">
      <w:pPr>
        <w:pStyle w:val="BodyText"/>
      </w:pPr>
    </w:p>
    <w:p w:rsidR="00000000" w:rsidRPr="002225CD" w:rsidP="002225CD">
      <w:pPr>
        <w:pStyle w:val="AllowPageBreak"/>
      </w:pPr>
    </w:p>
    <w:p w:rsidR="00000000" w:rsidRPr="002225CD" w:rsidP="002225CD">
      <w:pPr>
        <w:pStyle w:val="Heading1"/>
      </w:pPr>
      <w:bookmarkStart w:id="2" w:name="O_1273571"/>
      <w:bookmarkEnd w:id="2"/>
      <w:r w:rsidRPr="002225CD">
        <w:t>Description</w:t>
      </w:r>
    </w:p>
    <w:p w:rsidR="00000000" w:rsidRPr="002225CD" w:rsidP="003155E5">
      <w:pPr>
        <w:pStyle w:val="BodyText"/>
      </w:pPr>
      <w:r w:rsidRPr="002225CD">
        <w:t>This skill set provides the necessary skills and knowledge for workplace trainers and for those who train under supervision in the vocational education and training (VET) sector via a workplace delivery model.</w:t>
      </w:r>
    </w:p>
    <w:p w:rsidR="00000000" w:rsidRPr="002225CD" w:rsidP="002225CD">
      <w:pPr>
        <w:pStyle w:val="Heading1"/>
      </w:pPr>
      <w:bookmarkStart w:id="3" w:name="O_1273572"/>
      <w:bookmarkEnd w:id="3"/>
      <w:r w:rsidRPr="002225CD">
        <w:t>Pat</w:t>
      </w:r>
      <w:r w:rsidRPr="002225CD">
        <w:t>hways Information</w:t>
      </w:r>
    </w:p>
    <w:p w:rsidR="00000000" w:rsidRPr="002225CD" w:rsidP="003155E5">
      <w:pPr>
        <w:pStyle w:val="BodyText"/>
      </w:pPr>
      <w:r w:rsidRPr="002225CD">
        <w:t>These units provide credit towards TAE40122 Certificate IV in Training and Assessment and other qualifications that allow for selection of these units.</w:t>
      </w:r>
    </w:p>
    <w:p w:rsidR="00000000" w:rsidRPr="002225CD" w:rsidP="002225CD">
      <w:pPr>
        <w:pStyle w:val="Heading1"/>
      </w:pPr>
      <w:bookmarkStart w:id="4" w:name="O_1273573"/>
      <w:bookmarkEnd w:id="4"/>
      <w:r w:rsidRPr="002225CD">
        <w:t>Licensing/Regulatory Information</w:t>
      </w:r>
    </w:p>
    <w:p w:rsidR="00000000" w:rsidRPr="002225CD" w:rsidP="003155E5">
      <w:pPr>
        <w:pStyle w:val="BodyText"/>
      </w:pPr>
      <w:r w:rsidRPr="002225CD">
        <w:t>This skill set meets the minimum e</w:t>
      </w:r>
      <w:r w:rsidRPr="002225CD">
        <w:t xml:space="preserve">ducation requirement for trainers operating under supervision in applicable VET legislation, frameworks and/or standards. The skill set is a successor to TAESS00013 </w:t>
      </w:r>
      <w:r w:rsidRPr="002225CD">
        <w:rPr>
          <w:rStyle w:val="Emphasis"/>
        </w:rPr>
        <w:t>Enterprise Trainer-</w:t>
      </w:r>
      <w:r w:rsidRPr="002225CD">
        <w:t>Mentoring Skill Set.</w:t>
      </w:r>
    </w:p>
    <w:p w:rsidR="00000000" w:rsidRPr="002225CD" w:rsidP="002225CD">
      <w:pPr>
        <w:pStyle w:val="Heading1"/>
      </w:pPr>
      <w:bookmarkStart w:id="5" w:name="O_1273574"/>
      <w:bookmarkEnd w:id="5"/>
      <w:r w:rsidRPr="002225CD">
        <w:t>Skill Set Requirements</w:t>
      </w:r>
    </w:p>
    <w:p w:rsidR="00000000" w:rsidRPr="002225CD" w:rsidP="002225CD">
      <w:pPr>
        <w:pStyle w:val="ListBullet"/>
      </w:pPr>
      <w:r w:rsidRPr="002225CD">
        <w:t>TAEDEL411 Facilitate vocational training</w:t>
      </w:r>
    </w:p>
    <w:p w:rsidR="00000000" w:rsidRPr="002225CD" w:rsidP="002225CD">
      <w:pPr>
        <w:pStyle w:val="ListBullet"/>
      </w:pPr>
      <w:r w:rsidRPr="002225CD">
        <w:t>TAEDEL412 Facilitate workplace-based learning</w:t>
      </w:r>
    </w:p>
    <w:p w:rsidR="00000000" w:rsidRPr="002225CD" w:rsidP="002225CD">
      <w:pPr>
        <w:pStyle w:val="AllowPageBreak"/>
      </w:pPr>
    </w:p>
    <w:p w:rsidR="00000000" w:rsidRPr="002225CD" w:rsidP="002225CD">
      <w:pPr>
        <w:pStyle w:val="Heading1"/>
      </w:pPr>
      <w:bookmarkStart w:id="6" w:name="O_1273575"/>
      <w:bookmarkEnd w:id="6"/>
      <w:r w:rsidRPr="002225CD">
        <w:t>Target Group</w:t>
      </w:r>
    </w:p>
    <w:p w:rsidR="00000000" w:rsidRPr="002225CD" w:rsidP="003155E5">
      <w:pPr>
        <w:pStyle w:val="BodyText"/>
      </w:pPr>
      <w:r w:rsidRPr="002225CD">
        <w:t>This skill set is for individuals who train others in a workplace. The training may be accredited or non-accredited. The role may involve</w:t>
      </w:r>
      <w:r w:rsidRPr="002225CD">
        <w:t xml:space="preserve"> some coaching at the individual or small group level.</w:t>
      </w:r>
    </w:p>
    <w:p w:rsidR="00000000" w:rsidRPr="002225CD" w:rsidP="002225CD">
      <w:pPr>
        <w:pStyle w:val="Heading1"/>
      </w:pPr>
      <w:bookmarkStart w:id="7" w:name="O_1273576"/>
      <w:bookmarkEnd w:id="7"/>
      <w:r w:rsidRPr="002225CD">
        <w:t>Suggested words for Statement of Attainment</w:t>
      </w:r>
    </w:p>
    <w:p w:rsidR="00000000" w:rsidRPr="002225CD" w:rsidP="003155E5">
      <w:pPr>
        <w:pStyle w:val="BodyText"/>
      </w:pPr>
      <w:r w:rsidRPr="002225CD">
        <w:t>These units of competency from the TAE Training and Education Training Package meet industry requirements for enterprise trainers.</w:t>
      </w:r>
    </w:p>
    <w:p w:rsidR="00000000" w:rsidRPr="002225CD" w:rsidP="002225CD"/>
    <w:sectPr w:rsidSect="002225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5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5CD" w:rsidRPr="003155E5" w:rsidP="003155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5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5E5" w:rsidP="002225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55E5" w:rsidP="002225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55E5" w:rsidP="002225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5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5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25CD" w:rsidRPr="003155E5" w:rsidP="003155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5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5E5" w:rsidRPr="002D2AF8" w:rsidP="002225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TAESS00020 Workplace Trainer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3155E5" w:rsidP="002225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3476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C85D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5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25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25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25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25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25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25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25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25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25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25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25CD"/>
  </w:style>
  <w:style w:type="character" w:customStyle="1" w:styleId="Heading1Char">
    <w:name w:val="Heading 1 Char"/>
    <w:basedOn w:val="DefaultParagraphFont"/>
    <w:link w:val="Heading1"/>
    <w:rsid w:val="002225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25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25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25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25CD"/>
    <w:rPr>
      <w:b/>
      <w:spacing w:val="0"/>
    </w:rPr>
  </w:style>
  <w:style w:type="character" w:styleId="Emphasis">
    <w:name w:val="Emphasis"/>
    <w:basedOn w:val="DefaultParagraphFont"/>
    <w:qFormat/>
    <w:rsid w:val="002225CD"/>
    <w:rPr>
      <w:i/>
    </w:rPr>
  </w:style>
  <w:style w:type="paragraph" w:customStyle="1" w:styleId="SuperHeading">
    <w:name w:val="SuperHeading"/>
    <w:basedOn w:val="Normal"/>
    <w:rsid w:val="002225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25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25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25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25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25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25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25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25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25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25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25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25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25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25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25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25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25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25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25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25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25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25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25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25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25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25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25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25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25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25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25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25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25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25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25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25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25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25CD"/>
  </w:style>
  <w:style w:type="paragraph" w:styleId="TableofFigures">
    <w:name w:val="table of figures"/>
    <w:basedOn w:val="Normal"/>
    <w:next w:val="Normal"/>
    <w:semiHidden/>
    <w:rsid w:val="002225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25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25CD"/>
    <w:rPr>
      <w:rFonts w:ascii="Wingdings" w:hAnsi="Wingdings"/>
    </w:rPr>
  </w:style>
  <w:style w:type="paragraph" w:customStyle="1" w:styleId="TableHeading">
    <w:name w:val="Table Heading"/>
    <w:basedOn w:val="HeadingBase"/>
    <w:rsid w:val="002225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25CD"/>
    <w:rPr>
      <w:color w:val="0033CC"/>
      <w:u w:val="none"/>
    </w:rPr>
  </w:style>
  <w:style w:type="paragraph" w:customStyle="1" w:styleId="BodyTextRight">
    <w:name w:val="Body Text Right"/>
    <w:basedOn w:val="BodyText"/>
    <w:rsid w:val="002225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25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25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25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25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25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25CD"/>
    <w:rPr>
      <w:sz w:val="32"/>
    </w:rPr>
  </w:style>
  <w:style w:type="paragraph" w:customStyle="1" w:styleId="HeadingProcedure">
    <w:name w:val="Heading Procedure"/>
    <w:basedOn w:val="HeadingBase"/>
    <w:next w:val="Normal"/>
    <w:rsid w:val="002225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25CD"/>
    <w:pPr>
      <w:spacing w:before="60" w:after="60"/>
    </w:pPr>
  </w:style>
  <w:style w:type="paragraph" w:styleId="ListContinue">
    <w:name w:val="List Continue"/>
    <w:basedOn w:val="List"/>
    <w:rsid w:val="002225CD"/>
    <w:pPr>
      <w:ind w:firstLine="0"/>
    </w:pPr>
  </w:style>
  <w:style w:type="paragraph" w:customStyle="1" w:styleId="ListNote">
    <w:name w:val="List Note"/>
    <w:basedOn w:val="List"/>
    <w:rsid w:val="002225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25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25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25CD"/>
    <w:rPr>
      <w:rFonts w:ascii="Courier New" w:hAnsi="Courier New"/>
    </w:rPr>
  </w:style>
  <w:style w:type="paragraph" w:customStyle="1" w:styleId="NoteBullet">
    <w:name w:val="Note Bullet"/>
    <w:basedOn w:val="Note"/>
    <w:rsid w:val="002225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25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25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25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25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25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25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25CD"/>
    <w:rPr>
      <w:b/>
      <w:smallCaps/>
    </w:rPr>
  </w:style>
  <w:style w:type="paragraph" w:customStyle="1" w:styleId="TableListNumber">
    <w:name w:val="Table List Number"/>
    <w:basedOn w:val="ListNumber"/>
    <w:rsid w:val="002225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25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25CD"/>
    <w:pPr>
      <w:numPr>
        <w:numId w:val="8"/>
      </w:numPr>
    </w:pPr>
  </w:style>
  <w:style w:type="paragraph" w:customStyle="1" w:styleId="ListAlpha2">
    <w:name w:val="List Alpha 2"/>
    <w:basedOn w:val="List2"/>
    <w:rsid w:val="002225CD"/>
    <w:pPr>
      <w:numPr>
        <w:numId w:val="7"/>
      </w:numPr>
    </w:pPr>
  </w:style>
  <w:style w:type="paragraph" w:styleId="List2">
    <w:name w:val="List 2"/>
    <w:basedOn w:val="BodyText"/>
    <w:rsid w:val="002225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25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25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25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25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25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25CD"/>
    <w:pPr>
      <w:numPr>
        <w:numId w:val="3"/>
      </w:numPr>
    </w:pPr>
  </w:style>
  <w:style w:type="paragraph" w:styleId="ListContinue2">
    <w:name w:val="List Continue 2"/>
    <w:basedOn w:val="List2"/>
    <w:rsid w:val="002225CD"/>
    <w:pPr>
      <w:ind w:firstLine="0"/>
    </w:pPr>
  </w:style>
  <w:style w:type="paragraph" w:styleId="ListContinue3">
    <w:name w:val="List Continue 3"/>
    <w:basedOn w:val="List3"/>
    <w:rsid w:val="002225CD"/>
    <w:pPr>
      <w:ind w:left="1021" w:firstLine="0"/>
    </w:pPr>
  </w:style>
  <w:style w:type="paragraph" w:styleId="ListContinue4">
    <w:name w:val="List Continue 4"/>
    <w:basedOn w:val="List4"/>
    <w:rsid w:val="002225CD"/>
    <w:pPr>
      <w:ind w:firstLine="0"/>
    </w:pPr>
  </w:style>
  <w:style w:type="paragraph" w:styleId="ListContinue5">
    <w:name w:val="List Continue 5"/>
    <w:basedOn w:val="List5"/>
    <w:rsid w:val="002225CD"/>
    <w:pPr>
      <w:ind w:firstLine="0"/>
    </w:pPr>
  </w:style>
  <w:style w:type="paragraph" w:styleId="ListNumber3">
    <w:name w:val="List Number 3"/>
    <w:basedOn w:val="List3"/>
    <w:rsid w:val="002225CD"/>
    <w:pPr>
      <w:numPr>
        <w:numId w:val="4"/>
      </w:numPr>
    </w:pPr>
  </w:style>
  <w:style w:type="paragraph" w:styleId="ListNumber4">
    <w:name w:val="List Number 4"/>
    <w:basedOn w:val="List4"/>
    <w:rsid w:val="002225CD"/>
    <w:pPr>
      <w:numPr>
        <w:numId w:val="5"/>
      </w:numPr>
    </w:pPr>
  </w:style>
  <w:style w:type="paragraph" w:styleId="ListNumber5">
    <w:name w:val="List Number 5"/>
    <w:basedOn w:val="List5"/>
    <w:rsid w:val="002225CD"/>
    <w:pPr>
      <w:numPr>
        <w:numId w:val="6"/>
      </w:numPr>
    </w:pPr>
  </w:style>
  <w:style w:type="paragraph" w:styleId="BlockText">
    <w:name w:val="Block Text"/>
    <w:basedOn w:val="Normal"/>
    <w:rsid w:val="002225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25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25CD"/>
    <w:rPr>
      <w:sz w:val="16"/>
      <w:vertAlign w:val="superscript"/>
    </w:rPr>
  </w:style>
  <w:style w:type="character" w:customStyle="1" w:styleId="Symbols">
    <w:name w:val="Symbols"/>
    <w:basedOn w:val="DefaultParagraphFont"/>
    <w:rsid w:val="002225CD"/>
    <w:rPr>
      <w:rFonts w:ascii="Symbol" w:hAnsi="Symbol"/>
    </w:rPr>
  </w:style>
  <w:style w:type="character" w:customStyle="1" w:styleId="MenuOptions">
    <w:name w:val="Menu Options"/>
    <w:basedOn w:val="DefaultParagraphFont"/>
    <w:rsid w:val="002225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25CD"/>
    <w:rPr>
      <w:b/>
    </w:rPr>
  </w:style>
  <w:style w:type="character" w:customStyle="1" w:styleId="Underlined">
    <w:name w:val="Underlined"/>
    <w:basedOn w:val="DefaultParagraphFont"/>
    <w:rsid w:val="002225CD"/>
    <w:rPr>
      <w:u w:val="single"/>
    </w:rPr>
  </w:style>
  <w:style w:type="paragraph" w:customStyle="1" w:styleId="TableBodyTextRight">
    <w:name w:val="Table Body Text Right"/>
    <w:basedOn w:val="TableBodyText"/>
    <w:rsid w:val="002225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25CD"/>
    <w:rPr>
      <w:sz w:val="18"/>
    </w:rPr>
  </w:style>
  <w:style w:type="paragraph" w:customStyle="1" w:styleId="BodySmallRight">
    <w:name w:val="Body Small Right"/>
    <w:basedOn w:val="BodyTextRight"/>
    <w:rsid w:val="002225CD"/>
    <w:rPr>
      <w:sz w:val="18"/>
      <w:szCs w:val="18"/>
    </w:rPr>
  </w:style>
  <w:style w:type="paragraph" w:customStyle="1" w:styleId="MarginEdition">
    <w:name w:val="Margin Edition"/>
    <w:basedOn w:val="MarginNote"/>
    <w:rsid w:val="002225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25CD"/>
    <w:rPr>
      <w:sz w:val="2"/>
      <w:szCs w:val="2"/>
    </w:rPr>
  </w:style>
  <w:style w:type="character" w:customStyle="1" w:styleId="Small">
    <w:name w:val="Small"/>
    <w:basedOn w:val="DefaultParagraphFont"/>
    <w:rsid w:val="002225CD"/>
    <w:rPr>
      <w:sz w:val="16"/>
    </w:rPr>
  </w:style>
  <w:style w:type="paragraph" w:customStyle="1" w:styleId="WideTable">
    <w:name w:val="Wide Table"/>
    <w:basedOn w:val="Normal"/>
    <w:rsid w:val="002225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25CD"/>
  </w:style>
  <w:style w:type="paragraph" w:styleId="Quote">
    <w:name w:val="Quote"/>
    <w:basedOn w:val="Heading1"/>
    <w:link w:val="QuoteChar"/>
    <w:qFormat/>
    <w:rsid w:val="002225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25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25CD"/>
    <w:pPr>
      <w:pageBreakBefore/>
    </w:pPr>
  </w:style>
  <w:style w:type="paragraph" w:customStyle="1" w:styleId="Border">
    <w:name w:val="Border"/>
    <w:basedOn w:val="Normal"/>
    <w:qFormat/>
    <w:rsid w:val="002225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25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5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5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25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25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25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25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25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25CD"/>
    <w:rPr>
      <w:u w:val="single"/>
    </w:rPr>
  </w:style>
  <w:style w:type="character" w:customStyle="1" w:styleId="BoldandItalics">
    <w:name w:val="Bold and Italics"/>
    <w:qFormat/>
    <w:rsid w:val="002225CD"/>
    <w:rPr>
      <w:b/>
      <w:i/>
      <w:u w:val="none"/>
    </w:rPr>
  </w:style>
  <w:style w:type="paragraph" w:styleId="BalloonText">
    <w:name w:val="Balloon Text"/>
    <w:basedOn w:val="Normal"/>
    <w:link w:val="BalloonTextChar"/>
    <w:rsid w:val="002225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25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25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25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25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25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25CD"/>
    <w:pPr>
      <w:spacing w:before="0" w:after="0"/>
    </w:pPr>
  </w:style>
  <w:style w:type="paragraph" w:customStyle="1" w:styleId="BodyTextBold">
    <w:name w:val="Body Text Bold"/>
    <w:basedOn w:val="BodyText"/>
    <w:qFormat/>
    <w:rsid w:val="002225C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</Words>
  <Characters>1350</Characters>
  <Application>Microsoft Office Word</Application>
  <DocSecurity>0</DocSecurity>
  <Lines>43</Lines>
  <Paragraphs>26</Paragraphs>
  <ScaleCrop>false</ScaleCrop>
  <Company>Author-it Software Corporation Ltd.</Company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TAESS00020 Workplace Trainer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2022-12-08T20:10:38Z</dcterms:created>
  <dcterms:modified xsi:type="dcterms:W3CDTF">2022-12-08T07:09:00Z</dcterms:modified>
</cp:coreProperties>
</file>