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4AB" w:rsidP="009904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TAESS00014 Enterprise Trainer-Presenting Skill Set</w:t>
      </w:r>
      <w:r>
        <w:fldChar w:fldCharType="end"/>
      </w:r>
    </w:p>
    <w:p w:rsidR="009904AB" w:rsidP="009904AB">
      <w:pPr>
        <w:pStyle w:val="Version"/>
        <w:sectPr w:rsidSect="00A31F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31F82" w:rsidP="00A31F82">
      <w:pPr>
        <w:pStyle w:val="SuperHeading"/>
      </w:pPr>
      <w:r w:rsidRPr="00A31F82">
        <w:t>TAESS00014 Enterprise Trainer-Presenting Skill Set</w:t>
      </w:r>
    </w:p>
    <w:p w:rsidR="00000000" w:rsidRPr="00A31F82" w:rsidP="00A31F82">
      <w:pPr>
        <w:pStyle w:val="Heading1"/>
      </w:pPr>
      <w:bookmarkStart w:id="1" w:name="O_919607"/>
      <w:bookmarkEnd w:id="1"/>
      <w:r w:rsidRPr="00A31F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990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F82" w:rsidP="00A31F82">
            <w:pPr>
              <w:pStyle w:val="BodyText"/>
            </w:pPr>
            <w:r w:rsidRPr="00A31F82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F82">
            <w:pPr>
              <w:pStyle w:val="BodyText"/>
              <w:rPr>
                <w:lang w:val="en-NZ"/>
              </w:rPr>
            </w:pPr>
            <w:r w:rsidRPr="00A31F82">
              <w:rPr>
                <w:rStyle w:val="SpecialBold"/>
              </w:rPr>
              <w:t>Comments</w:t>
            </w:r>
          </w:p>
        </w:tc>
      </w:tr>
      <w:tr w:rsidTr="00990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F82">
            <w:pPr>
              <w:pStyle w:val="BodyText"/>
              <w:rPr>
                <w:lang w:val="en-NZ"/>
              </w:rPr>
            </w:pPr>
            <w:r w:rsidRPr="00A31F82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F82" w:rsidP="00A31F82">
            <w:pPr>
              <w:pStyle w:val="BodyText"/>
            </w:pPr>
            <w:r w:rsidRPr="00A31F82">
              <w:t>This skill set first released with</w:t>
            </w:r>
            <w:r w:rsidRPr="00A31F82">
              <w:rPr>
                <w:rStyle w:val="Emphasis"/>
              </w:rPr>
              <w:t xml:space="preserve"> TAE Training and Education Training Package Version 2.0.</w:t>
            </w:r>
          </w:p>
        </w:tc>
      </w:tr>
    </w:tbl>
    <w:p w:rsidR="00000000" w:rsidRPr="00A31F82" w:rsidP="00A31F82">
      <w:pPr>
        <w:pStyle w:val="BodyText"/>
      </w:pPr>
    </w:p>
    <w:p w:rsidR="00000000" w:rsidRPr="00A31F82" w:rsidP="00A31F82">
      <w:pPr>
        <w:pStyle w:val="AllowPageBreak"/>
      </w:pPr>
    </w:p>
    <w:p w:rsidR="00000000" w:rsidRPr="00A31F82" w:rsidP="00A31F82">
      <w:pPr>
        <w:pStyle w:val="Heading1"/>
      </w:pPr>
      <w:bookmarkStart w:id="2" w:name="O_919606"/>
      <w:bookmarkEnd w:id="2"/>
      <w:r w:rsidRPr="00A31F82">
        <w:t>Description</w:t>
      </w:r>
    </w:p>
    <w:p w:rsidR="00000000" w:rsidRPr="00A31F82" w:rsidP="00A31F82">
      <w:pPr>
        <w:pStyle w:val="BodyText"/>
      </w:pPr>
      <w:r w:rsidRPr="00A31F82">
        <w:t>This skill set provides the necessary skills and knowledge for people traini</w:t>
      </w:r>
      <w:r w:rsidRPr="00A31F82">
        <w:t>ng under supervision in the VET sector, who work mainly in classroom situations.</w:t>
      </w:r>
    </w:p>
    <w:p w:rsidR="00000000" w:rsidRPr="00A31F82" w:rsidP="00A31F82">
      <w:pPr>
        <w:pStyle w:val="AllowPageBreak"/>
      </w:pPr>
    </w:p>
    <w:p w:rsidR="00000000" w:rsidRPr="00A31F82" w:rsidP="00A31F82">
      <w:pPr>
        <w:pStyle w:val="Heading1"/>
      </w:pPr>
      <w:bookmarkStart w:id="3" w:name="O_919605"/>
      <w:bookmarkEnd w:id="3"/>
      <w:r w:rsidRPr="00A31F82">
        <w:t>Pathways Information</w:t>
      </w:r>
    </w:p>
    <w:p w:rsidR="00000000" w:rsidRPr="00A31F82" w:rsidP="00A31F82">
      <w:pPr>
        <w:pStyle w:val="BodyText"/>
      </w:pPr>
      <w:r w:rsidRPr="00A31F82">
        <w:t>These units provide credit towards TAE40116 Certificate IV in Training and Assessment.</w:t>
      </w:r>
    </w:p>
    <w:p w:rsidR="00000000" w:rsidRPr="00A31F82" w:rsidP="00A31F82">
      <w:pPr>
        <w:pStyle w:val="AllowPageBreak"/>
      </w:pPr>
    </w:p>
    <w:p w:rsidR="00000000" w:rsidRPr="00A31F82" w:rsidP="00A31F82">
      <w:pPr>
        <w:pStyle w:val="Heading1"/>
      </w:pPr>
      <w:bookmarkStart w:id="4" w:name="O_919604"/>
      <w:bookmarkEnd w:id="4"/>
      <w:r w:rsidRPr="00A31F82">
        <w:t>Licensing/Regulatory Information</w:t>
      </w:r>
    </w:p>
    <w:p w:rsidR="00000000" w:rsidRPr="00A31F82" w:rsidP="00A31F82">
      <w:pPr>
        <w:pStyle w:val="BodyText"/>
      </w:pPr>
      <w:r w:rsidRPr="00A31F82">
        <w:t>Not applicable.</w:t>
      </w:r>
    </w:p>
    <w:p w:rsidR="00000000" w:rsidRPr="00A31F82" w:rsidP="00A31F82">
      <w:pPr>
        <w:pStyle w:val="AllowPageBreak"/>
      </w:pPr>
    </w:p>
    <w:p w:rsidR="00000000" w:rsidRPr="00A31F82" w:rsidP="00A31F82">
      <w:pPr>
        <w:pStyle w:val="Heading1"/>
      </w:pPr>
      <w:bookmarkStart w:id="5" w:name="O_919603"/>
      <w:bookmarkEnd w:id="5"/>
      <w:r w:rsidRPr="00A31F82">
        <w:t>Skill Set Requirements</w:t>
      </w:r>
    </w:p>
    <w:p w:rsidR="00000000" w:rsidRPr="00A31F82" w:rsidP="00A31F82">
      <w:pPr>
        <w:pStyle w:val="ListBullet"/>
      </w:pPr>
      <w:r w:rsidRPr="00A31F82">
        <w:t>TAEDEL301     Provide work skill instruction</w:t>
      </w:r>
    </w:p>
    <w:p w:rsidR="00000000" w:rsidRPr="00A31F82" w:rsidP="00A31F82">
      <w:pPr>
        <w:pStyle w:val="ListBullet"/>
      </w:pPr>
      <w:r w:rsidRPr="00A31F82">
        <w:t xml:space="preserve">BSBCMM401    Make a presentation </w:t>
      </w:r>
    </w:p>
    <w:p w:rsidR="00000000" w:rsidRPr="00A31F82" w:rsidP="00A31F82">
      <w:pPr>
        <w:pStyle w:val="AllowPageBreak"/>
      </w:pPr>
    </w:p>
    <w:p w:rsidR="00000000" w:rsidRPr="00A31F82" w:rsidP="00A31F82">
      <w:pPr>
        <w:pStyle w:val="Heading1"/>
      </w:pPr>
      <w:bookmarkStart w:id="6" w:name="O_919602"/>
      <w:bookmarkEnd w:id="6"/>
      <w:r w:rsidRPr="00A31F82">
        <w:t>Target Group</w:t>
      </w:r>
    </w:p>
    <w:p w:rsidR="00000000" w:rsidRPr="00A31F82" w:rsidP="00A31F82">
      <w:pPr>
        <w:pStyle w:val="BodyText"/>
      </w:pPr>
      <w:r w:rsidRPr="00A31F82">
        <w:t>Individuals who train others within a workplace. The training may be accredited or non-accredited. The role may involve some coaching at individual or small group level.</w:t>
      </w:r>
    </w:p>
    <w:p w:rsidR="00000000" w:rsidRPr="00A31F82" w:rsidP="00A31F82">
      <w:pPr>
        <w:pStyle w:val="AllowPageBreak"/>
      </w:pPr>
    </w:p>
    <w:p w:rsidR="00000000" w:rsidRPr="00A31F82" w:rsidP="00A31F82">
      <w:pPr>
        <w:pStyle w:val="Heading1"/>
      </w:pPr>
      <w:bookmarkStart w:id="7" w:name="O_919601"/>
      <w:bookmarkEnd w:id="7"/>
      <w:r w:rsidRPr="00A31F82">
        <w:t>Suggested words for Statement of Attainment</w:t>
      </w:r>
    </w:p>
    <w:p w:rsidR="00000000" w:rsidRPr="00A31F82" w:rsidP="00A31F82">
      <w:pPr>
        <w:pStyle w:val="BodyText"/>
      </w:pPr>
      <w:r w:rsidRPr="00A31F82">
        <w:t>These units meet industry</w:t>
      </w:r>
      <w:r w:rsidRPr="00A31F82">
        <w:t xml:space="preserve"> requirements for enterprise trainers.</w:t>
      </w:r>
    </w:p>
    <w:p w:rsidR="00000000" w:rsidRPr="00A31F82" w:rsidP="00A31F82"/>
    <w:sectPr w:rsidSect="00A31F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F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F82" w:rsidRPr="009904AB" w:rsidP="009904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F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AB" w:rsidP="00A31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904AB" w:rsidP="00A31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904AB" w:rsidP="00A31F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F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F82" w:rsidRPr="009904AB" w:rsidP="009904A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F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AB" w:rsidRPr="002D2AF8" w:rsidP="00A31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TAESS00014 Enterprise Trainer-Presenting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April 2016</w:t>
    </w:r>
    <w:r>
      <w:fldChar w:fldCharType="end"/>
    </w:r>
  </w:p>
  <w:p w:rsidR="009904AB" w:rsidP="00A31F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848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2E91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F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F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F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F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F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F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F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F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F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F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F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F82"/>
  </w:style>
  <w:style w:type="character" w:customStyle="1" w:styleId="Heading1Char">
    <w:name w:val="Heading 1 Char"/>
    <w:basedOn w:val="DefaultParagraphFont"/>
    <w:link w:val="Heading1"/>
    <w:rsid w:val="00A31F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F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F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1F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1F82"/>
    <w:rPr>
      <w:b/>
      <w:spacing w:val="0"/>
    </w:rPr>
  </w:style>
  <w:style w:type="character" w:styleId="Emphasis">
    <w:name w:val="Emphasis"/>
    <w:basedOn w:val="DefaultParagraphFont"/>
    <w:qFormat/>
    <w:rsid w:val="00A31F82"/>
    <w:rPr>
      <w:i/>
    </w:rPr>
  </w:style>
  <w:style w:type="paragraph" w:customStyle="1" w:styleId="SuperHeading">
    <w:name w:val="SuperHeading"/>
    <w:basedOn w:val="Normal"/>
    <w:rsid w:val="00A31F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1F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1F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F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F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F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F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F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F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F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F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F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F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F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F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F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1F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1F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1F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F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F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1F8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1F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F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F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F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F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F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F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F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F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1F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F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F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F82"/>
  </w:style>
  <w:style w:type="paragraph" w:styleId="TableofFigures">
    <w:name w:val="table of figures"/>
    <w:basedOn w:val="Normal"/>
    <w:next w:val="Normal"/>
    <w:semiHidden/>
    <w:rsid w:val="00A31F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F82"/>
    <w:pPr>
      <w:numPr>
        <w:numId w:val="10"/>
      </w:numPr>
    </w:pPr>
  </w:style>
  <w:style w:type="character" w:customStyle="1" w:styleId="WingdingSymbols">
    <w:name w:val="Wingding Symbols"/>
    <w:rsid w:val="00A31F82"/>
    <w:rPr>
      <w:rFonts w:ascii="Wingdings" w:hAnsi="Wingdings"/>
    </w:rPr>
  </w:style>
  <w:style w:type="paragraph" w:customStyle="1" w:styleId="TableHeading">
    <w:name w:val="Table Heading"/>
    <w:basedOn w:val="HeadingBase"/>
    <w:rsid w:val="00A31F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1F82"/>
    <w:rPr>
      <w:color w:val="0033CC"/>
      <w:u w:val="none"/>
    </w:rPr>
  </w:style>
  <w:style w:type="paragraph" w:customStyle="1" w:styleId="BodyTextRight">
    <w:name w:val="Body Text Right"/>
    <w:basedOn w:val="BodyText"/>
    <w:rsid w:val="00A31F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F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F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F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F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F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F82"/>
    <w:rPr>
      <w:sz w:val="32"/>
    </w:rPr>
  </w:style>
  <w:style w:type="paragraph" w:customStyle="1" w:styleId="HeadingProcedure">
    <w:name w:val="Heading Procedure"/>
    <w:basedOn w:val="HeadingBase"/>
    <w:next w:val="Normal"/>
    <w:rsid w:val="00A31F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F82"/>
    <w:pPr>
      <w:spacing w:before="60" w:after="60"/>
    </w:pPr>
  </w:style>
  <w:style w:type="paragraph" w:styleId="ListContinue">
    <w:name w:val="List Continue"/>
    <w:basedOn w:val="List"/>
    <w:rsid w:val="00A31F82"/>
    <w:pPr>
      <w:ind w:firstLine="0"/>
    </w:pPr>
  </w:style>
  <w:style w:type="paragraph" w:customStyle="1" w:styleId="ListNote">
    <w:name w:val="List Note"/>
    <w:basedOn w:val="List"/>
    <w:rsid w:val="00A31F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F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F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F82"/>
    <w:rPr>
      <w:rFonts w:ascii="Courier New" w:hAnsi="Courier New"/>
    </w:rPr>
  </w:style>
  <w:style w:type="paragraph" w:customStyle="1" w:styleId="NoteBullet">
    <w:name w:val="Note Bullet"/>
    <w:basedOn w:val="Note"/>
    <w:rsid w:val="00A31F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F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F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F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F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1F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F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F82"/>
    <w:rPr>
      <w:b/>
      <w:smallCaps/>
    </w:rPr>
  </w:style>
  <w:style w:type="paragraph" w:customStyle="1" w:styleId="TableListNumber">
    <w:name w:val="Table List Number"/>
    <w:basedOn w:val="ListNumber"/>
    <w:rsid w:val="00A31F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F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F82"/>
    <w:pPr>
      <w:numPr>
        <w:numId w:val="8"/>
      </w:numPr>
    </w:pPr>
  </w:style>
  <w:style w:type="paragraph" w:customStyle="1" w:styleId="ListAlpha2">
    <w:name w:val="List Alpha 2"/>
    <w:basedOn w:val="List2"/>
    <w:rsid w:val="00A31F82"/>
    <w:pPr>
      <w:numPr>
        <w:numId w:val="7"/>
      </w:numPr>
    </w:pPr>
  </w:style>
  <w:style w:type="paragraph" w:styleId="List2">
    <w:name w:val="List 2"/>
    <w:basedOn w:val="BodyText"/>
    <w:rsid w:val="00A31F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F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F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F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1F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1F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1F82"/>
    <w:pPr>
      <w:numPr>
        <w:numId w:val="3"/>
      </w:numPr>
    </w:pPr>
  </w:style>
  <w:style w:type="paragraph" w:styleId="ListContinue2">
    <w:name w:val="List Continue 2"/>
    <w:basedOn w:val="List2"/>
    <w:rsid w:val="00A31F82"/>
    <w:pPr>
      <w:ind w:firstLine="0"/>
    </w:pPr>
  </w:style>
  <w:style w:type="paragraph" w:styleId="ListContinue3">
    <w:name w:val="List Continue 3"/>
    <w:basedOn w:val="List3"/>
    <w:rsid w:val="00A31F82"/>
    <w:pPr>
      <w:ind w:left="1021" w:firstLine="0"/>
    </w:pPr>
  </w:style>
  <w:style w:type="paragraph" w:styleId="ListContinue4">
    <w:name w:val="List Continue 4"/>
    <w:basedOn w:val="List4"/>
    <w:rsid w:val="00A31F82"/>
    <w:pPr>
      <w:ind w:firstLine="0"/>
    </w:pPr>
  </w:style>
  <w:style w:type="paragraph" w:styleId="ListContinue5">
    <w:name w:val="List Continue 5"/>
    <w:basedOn w:val="List5"/>
    <w:rsid w:val="00A31F82"/>
    <w:pPr>
      <w:ind w:firstLine="0"/>
    </w:pPr>
  </w:style>
  <w:style w:type="paragraph" w:styleId="ListNumber3">
    <w:name w:val="List Number 3"/>
    <w:basedOn w:val="List3"/>
    <w:rsid w:val="00A31F82"/>
    <w:pPr>
      <w:numPr>
        <w:numId w:val="4"/>
      </w:numPr>
    </w:pPr>
  </w:style>
  <w:style w:type="paragraph" w:styleId="ListNumber4">
    <w:name w:val="List Number 4"/>
    <w:basedOn w:val="List4"/>
    <w:rsid w:val="00A31F82"/>
    <w:pPr>
      <w:numPr>
        <w:numId w:val="5"/>
      </w:numPr>
    </w:pPr>
  </w:style>
  <w:style w:type="paragraph" w:styleId="ListNumber5">
    <w:name w:val="List Number 5"/>
    <w:basedOn w:val="List5"/>
    <w:rsid w:val="00A31F82"/>
    <w:pPr>
      <w:numPr>
        <w:numId w:val="6"/>
      </w:numPr>
    </w:pPr>
  </w:style>
  <w:style w:type="paragraph" w:styleId="BlockText">
    <w:name w:val="Block Text"/>
    <w:basedOn w:val="Normal"/>
    <w:rsid w:val="00A31F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F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F82"/>
    <w:rPr>
      <w:sz w:val="16"/>
      <w:vertAlign w:val="superscript"/>
    </w:rPr>
  </w:style>
  <w:style w:type="character" w:customStyle="1" w:styleId="Symbols">
    <w:name w:val="Symbols"/>
    <w:basedOn w:val="DefaultParagraphFont"/>
    <w:rsid w:val="00A31F82"/>
    <w:rPr>
      <w:rFonts w:ascii="Symbol" w:hAnsi="Symbol"/>
    </w:rPr>
  </w:style>
  <w:style w:type="character" w:customStyle="1" w:styleId="MenuOptions">
    <w:name w:val="Menu Options"/>
    <w:basedOn w:val="DefaultParagraphFont"/>
    <w:rsid w:val="00A31F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F82"/>
    <w:rPr>
      <w:b/>
    </w:rPr>
  </w:style>
  <w:style w:type="character" w:customStyle="1" w:styleId="Underlined">
    <w:name w:val="Underlined"/>
    <w:basedOn w:val="DefaultParagraphFont"/>
    <w:rsid w:val="00A31F82"/>
    <w:rPr>
      <w:u w:val="single"/>
    </w:rPr>
  </w:style>
  <w:style w:type="paragraph" w:customStyle="1" w:styleId="TableBodyTextRight">
    <w:name w:val="Table Body Text Right"/>
    <w:basedOn w:val="TableBodyText"/>
    <w:rsid w:val="00A31F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F82"/>
    <w:rPr>
      <w:sz w:val="18"/>
    </w:rPr>
  </w:style>
  <w:style w:type="paragraph" w:customStyle="1" w:styleId="BodySmallRight">
    <w:name w:val="Body Small Right"/>
    <w:basedOn w:val="BodyTextRight"/>
    <w:rsid w:val="00A31F82"/>
    <w:rPr>
      <w:sz w:val="18"/>
      <w:szCs w:val="18"/>
    </w:rPr>
  </w:style>
  <w:style w:type="paragraph" w:customStyle="1" w:styleId="MarginEdition">
    <w:name w:val="Margin Edition"/>
    <w:basedOn w:val="MarginNote"/>
    <w:rsid w:val="00A31F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F82"/>
    <w:rPr>
      <w:sz w:val="2"/>
      <w:szCs w:val="2"/>
    </w:rPr>
  </w:style>
  <w:style w:type="character" w:customStyle="1" w:styleId="Small">
    <w:name w:val="Small"/>
    <w:basedOn w:val="DefaultParagraphFont"/>
    <w:rsid w:val="00A31F82"/>
    <w:rPr>
      <w:sz w:val="16"/>
    </w:rPr>
  </w:style>
  <w:style w:type="paragraph" w:customStyle="1" w:styleId="WideTable">
    <w:name w:val="Wide Table"/>
    <w:basedOn w:val="Normal"/>
    <w:rsid w:val="00A31F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F82"/>
  </w:style>
  <w:style w:type="paragraph" w:styleId="Quote">
    <w:name w:val="Quote"/>
    <w:basedOn w:val="Heading1"/>
    <w:link w:val="QuoteChar"/>
    <w:qFormat/>
    <w:rsid w:val="00A31F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F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F82"/>
    <w:pPr>
      <w:pageBreakBefore/>
    </w:pPr>
  </w:style>
  <w:style w:type="paragraph" w:customStyle="1" w:styleId="Border">
    <w:name w:val="Border"/>
    <w:basedOn w:val="Normal"/>
    <w:qFormat/>
    <w:rsid w:val="00A31F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F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F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F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F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F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F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F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F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F82"/>
    <w:rPr>
      <w:u w:val="single"/>
    </w:rPr>
  </w:style>
  <w:style w:type="character" w:customStyle="1" w:styleId="BoldandItalics">
    <w:name w:val="Bold and Italics"/>
    <w:qFormat/>
    <w:rsid w:val="00A31F82"/>
    <w:rPr>
      <w:b/>
      <w:i/>
      <w:u w:val="none"/>
    </w:rPr>
  </w:style>
  <w:style w:type="paragraph" w:styleId="BalloonText">
    <w:name w:val="Balloon Text"/>
    <w:basedOn w:val="Normal"/>
    <w:link w:val="BalloonTextChar"/>
    <w:rsid w:val="00A31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F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F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F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F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F8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836</Characters>
  <Application>Microsoft Office Word</Application>
  <DocSecurity>0</DocSecurity>
  <Lines>33</Lines>
  <Paragraphs>21</Paragraphs>
  <ScaleCrop>false</ScaleCrop>
  <Company>Author-it Software Corporation Ltd.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TAESS00014 Enterprise Trainer-Presenting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2016-04-06T18:53:29Z</dcterms:created>
  <dcterms:modified xsi:type="dcterms:W3CDTF">2016-04-06T01:08:00Z</dcterms:modified>
</cp:coreProperties>
</file>