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8ED" w:rsidP="00A97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TAERES511 Apply research to training and assessment practice</w:t>
      </w:r>
      <w:r>
        <w:fldChar w:fldCharType="end"/>
      </w:r>
    </w:p>
    <w:p w:rsidR="00A978ED" w:rsidP="00A978ED">
      <w:pPr>
        <w:pStyle w:val="Version"/>
        <w:sectPr w:rsidSect="00D90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315" w:rsidP="00D90315">
      <w:pPr>
        <w:pStyle w:val="SuperHeading"/>
      </w:pPr>
      <w:r w:rsidRPr="00D90315">
        <w:t>TAERES511 Apply research to training and assessment practice</w:t>
      </w:r>
    </w:p>
    <w:p w:rsidR="00000000" w:rsidRPr="00D90315" w:rsidP="00D90315">
      <w:pPr>
        <w:pStyle w:val="Heading1"/>
      </w:pPr>
      <w:bookmarkStart w:id="1" w:name="O_1273265"/>
      <w:bookmarkEnd w:id="1"/>
      <w:r w:rsidRPr="00D903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BodyText"/>
            </w:pPr>
            <w:r w:rsidRPr="00D9031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rPr>
                <w:rStyle w:val="SpecialBold"/>
              </w:rPr>
              <w:t>Comments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BodyText"/>
            </w:pPr>
            <w:r w:rsidRPr="00D90315">
              <w:t>This version first released with TAE Training and Education Training Package Version 5.0.</w:t>
            </w:r>
          </w:p>
          <w:p w:rsidR="00000000" w:rsidRPr="00D90315" w:rsidP="00D90315">
            <w:pPr>
              <w:pStyle w:val="BodyText"/>
            </w:pPr>
            <w:r w:rsidRPr="00D90315">
              <w:t>Supersedes and is equivalent to TAERES501 Apply research to training and assessment practice.</w:t>
            </w:r>
          </w:p>
        </w:tc>
      </w:tr>
    </w:tbl>
    <w:p w:rsidR="00000000" w:rsidRPr="00D90315" w:rsidP="00D90315">
      <w:pPr>
        <w:pStyle w:val="BodyText"/>
      </w:pPr>
    </w:p>
    <w:p w:rsidR="00000000" w:rsidRPr="00D90315" w:rsidP="00D90315">
      <w:pPr>
        <w:pStyle w:val="AllowPageBreak"/>
      </w:pPr>
    </w:p>
    <w:p w:rsidR="00000000" w:rsidRPr="00D90315" w:rsidP="00D90315">
      <w:pPr>
        <w:pStyle w:val="Heading1"/>
      </w:pPr>
      <w:bookmarkStart w:id="2" w:name="O_1273266"/>
      <w:bookmarkEnd w:id="2"/>
      <w:r w:rsidRPr="00D90315">
        <w:t>Application</w:t>
      </w:r>
    </w:p>
    <w:p w:rsidR="00000000" w:rsidRPr="00D90315" w:rsidP="00A978ED">
      <w:pPr>
        <w:pStyle w:val="BodyText"/>
      </w:pPr>
      <w:r w:rsidRPr="00D90315">
        <w:t>This unit describes the skills and knowledge required to undertake research into theories that inform vocational training and assessment practices, and to apply this research and report on its application.</w:t>
      </w:r>
    </w:p>
    <w:p w:rsidR="00000000" w:rsidRPr="00D90315" w:rsidP="00A978ED">
      <w:pPr>
        <w:pStyle w:val="BodyText"/>
      </w:pPr>
      <w:r w:rsidRPr="00D90315">
        <w:t>It applies to those w</w:t>
      </w:r>
      <w:r w:rsidRPr="00D90315">
        <w:t>ho need to conduct research and apply research findings to improve current and future training and assessment practice.</w:t>
      </w:r>
    </w:p>
    <w:p w:rsidR="00000000" w:rsidRPr="00D90315" w:rsidP="00A978ED">
      <w:pPr>
        <w:pStyle w:val="BodyText"/>
      </w:pPr>
      <w:r w:rsidRPr="00D90315">
        <w:t>No licensing, legislative or certification requirements apply to this unit at the time of publication.</w:t>
      </w:r>
    </w:p>
    <w:p w:rsidR="00000000" w:rsidRPr="00D90315" w:rsidP="00D90315">
      <w:pPr>
        <w:pStyle w:val="Heading1"/>
      </w:pPr>
      <w:bookmarkStart w:id="3" w:name="O_1273269"/>
      <w:bookmarkEnd w:id="3"/>
      <w:r w:rsidRPr="00D90315">
        <w:t>Unit Sector</w:t>
      </w:r>
    </w:p>
    <w:p w:rsidR="00000000" w:rsidRPr="00D90315" w:rsidP="00A978ED">
      <w:pPr>
        <w:pStyle w:val="BodyText"/>
      </w:pPr>
      <w:r w:rsidRPr="00D90315">
        <w:t>Re</w:t>
      </w:r>
      <w:r w:rsidRPr="00D90315">
        <w:t>search</w:t>
      </w:r>
    </w:p>
    <w:p w:rsidR="00000000" w:rsidRPr="00D90315" w:rsidP="00D90315">
      <w:pPr>
        <w:pStyle w:val="Heading1"/>
      </w:pPr>
      <w:bookmarkStart w:id="4" w:name="O_1273270"/>
      <w:bookmarkEnd w:id="4"/>
      <w:r w:rsidRPr="00D903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BodyText"/>
            </w:pPr>
            <w:r w:rsidRPr="00D90315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rPr>
                <w:rStyle w:val="SpecialBold"/>
              </w:rPr>
              <w:t>PERFORMANCE CRITERIA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BodyText"/>
            </w:pPr>
            <w:r w:rsidRPr="00D90315">
              <w:rPr>
                <w:rStyle w:val="Emphasis"/>
              </w:rPr>
              <w:t xml:space="preserve">Elements </w:t>
            </w:r>
            <w:r w:rsidRPr="00D90315">
              <w:t xml:space="preserve">describe the </w:t>
            </w:r>
            <w:r w:rsidRPr="00D90315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"/>
              <w:rPr>
                <w:lang w:val="en-NZ"/>
              </w:rPr>
            </w:pPr>
            <w:r w:rsidRPr="00D90315">
              <w:t>1. Prepare a research brief relating to training and assessment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"/>
            </w:pPr>
            <w:r w:rsidRPr="00D90315">
              <w:t>1.1 Identify the purpose of research to be conducted, according to the current and future needs of the organisation around training and assessment practice</w:t>
            </w:r>
          </w:p>
          <w:p w:rsidR="00000000" w:rsidRPr="00D90315" w:rsidP="00D90315">
            <w:pPr>
              <w:pStyle w:val="List"/>
            </w:pPr>
            <w:r w:rsidRPr="00D90315">
              <w:t xml:space="preserve">1.2 Identify and report on </w:t>
            </w:r>
            <w:r w:rsidRPr="00D90315">
              <w:t>rationale for research and proposed research procedures and the methodology to be used</w:t>
            </w:r>
          </w:p>
          <w:p w:rsidR="00000000" w:rsidRPr="00D90315" w:rsidP="00D90315">
            <w:pPr>
              <w:pStyle w:val="List"/>
            </w:pPr>
            <w:r w:rsidRPr="00D90315">
              <w:t xml:space="preserve">1.3 Define activities to be undertaken in conducting the research, </w:t>
            </w:r>
            <w:r w:rsidRPr="00D90315">
              <w:t>timeframe, resource required, and expected outcomes in line with organisational practice</w:t>
            </w:r>
          </w:p>
          <w:p w:rsidR="00000000" w:rsidRPr="00D90315" w:rsidP="00D90315">
            <w:pPr>
              <w:pStyle w:val="List"/>
            </w:pPr>
            <w:r w:rsidRPr="00D90315">
              <w:t>1.4 Develop p</w:t>
            </w:r>
            <w:r w:rsidRPr="00D90315">
              <w:t>rocess and criteria to evaluate achievement of the outcomes</w:t>
            </w:r>
          </w:p>
          <w:p w:rsidR="00000000" w:rsidRPr="00D90315" w:rsidP="00D90315">
            <w:pPr>
              <w:pStyle w:val="List"/>
            </w:pPr>
            <w:r w:rsidRPr="00D90315">
              <w:t>1.5 Prepare budget and timelines for the research, in line with organisational requirements and constraints</w:t>
            </w:r>
          </w:p>
          <w:p w:rsidR="00000000" w:rsidP="00D90315">
            <w:pPr>
              <w:pStyle w:val="List"/>
              <w:rPr>
                <w:lang w:val="en-NZ"/>
              </w:rPr>
            </w:pPr>
            <w:r w:rsidRPr="00D90315">
              <w:t>1.6 Present research proposal to relevant personnel for approval, in line with organisat</w:t>
            </w:r>
            <w:r w:rsidRPr="00D90315">
              <w:t xml:space="preserve">ional procedures 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"/>
              <w:rPr>
                <w:lang w:val="en-NZ"/>
              </w:rPr>
            </w:pPr>
            <w:r w:rsidRPr="00D90315">
              <w:t>2. Conduct research in theories relevant to vocational education and training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"/>
            </w:pPr>
            <w:r w:rsidRPr="00D90315">
              <w:t>2.1 Manage and conduct research activities using effective techniques for project management, implementation and data collection</w:t>
            </w:r>
          </w:p>
          <w:p w:rsidR="00000000" w:rsidRPr="00D90315" w:rsidP="00D90315">
            <w:pPr>
              <w:pStyle w:val="List"/>
            </w:pPr>
            <w:r w:rsidRPr="00D90315">
              <w:t>2.2 Collect and record research data in line with approved research proposal</w:t>
            </w:r>
          </w:p>
          <w:p w:rsidR="00000000" w:rsidP="00D90315">
            <w:pPr>
              <w:pStyle w:val="List"/>
              <w:rPr>
                <w:lang w:val="en-NZ"/>
              </w:rPr>
            </w:pPr>
            <w:r w:rsidRPr="00D90315">
              <w:t>2.3 Analyse data obtained from the research in relation to its application, and improving current and future training and assessment practice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"/>
              <w:rPr>
                <w:lang w:val="en-NZ"/>
              </w:rPr>
            </w:pPr>
            <w:r w:rsidRPr="00D90315">
              <w:t>3. Investigate and apply theories th</w:t>
            </w:r>
            <w:r w:rsidRPr="00D90315">
              <w:t xml:space="preserve">at inform vocational training and assessment practices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"/>
            </w:pPr>
            <w:r w:rsidRPr="00D90315">
              <w:t>3.1 Identify appropriate sources of information that identify relevant theories</w:t>
            </w:r>
          </w:p>
          <w:p w:rsidR="00000000" w:rsidRPr="00D90315" w:rsidP="00D90315">
            <w:pPr>
              <w:pStyle w:val="List"/>
            </w:pPr>
            <w:r w:rsidRPr="00D90315">
              <w:t>3.2 Apply appropriate theories to the outcomes of the training and assessment research</w:t>
            </w:r>
          </w:p>
          <w:p w:rsidR="00000000" w:rsidP="00D90315">
            <w:pPr>
              <w:pStyle w:val="List"/>
              <w:rPr>
                <w:lang w:val="en-NZ"/>
              </w:rPr>
            </w:pPr>
            <w:r w:rsidRPr="00D90315">
              <w:t>3.3 Make recommendations for trai</w:t>
            </w:r>
            <w:r w:rsidRPr="00D90315">
              <w:t>ning and assessment development, and improvement, in line with the identified current and future needs of the organisation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"/>
              <w:rPr>
                <w:lang w:val="en-NZ"/>
              </w:rPr>
            </w:pPr>
            <w:r w:rsidRPr="00D90315">
              <w:t>4. Implement research findings in own training and assessment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"/>
            </w:pPr>
            <w:r w:rsidRPr="00D90315">
              <w:t>4.1 Identify research findings of relevance to own practice</w:t>
            </w:r>
          </w:p>
          <w:p w:rsidR="00000000" w:rsidRPr="00D90315" w:rsidP="00D90315">
            <w:pPr>
              <w:pStyle w:val="List"/>
            </w:pPr>
            <w:r w:rsidRPr="00D90315">
              <w:t>4</w:t>
            </w:r>
            <w:r w:rsidRPr="00D90315">
              <w:t>.2 Analyse strategies to implement identified research findings in own practice</w:t>
            </w:r>
          </w:p>
          <w:p w:rsidR="00000000" w:rsidRPr="00D90315" w:rsidP="00D90315">
            <w:pPr>
              <w:pStyle w:val="List"/>
            </w:pPr>
            <w:r w:rsidRPr="00D90315">
              <w:t>4.3 Select logical and reasonable strategies to implement strategies</w:t>
            </w:r>
          </w:p>
          <w:p w:rsidR="00000000" w:rsidP="00D90315">
            <w:pPr>
              <w:pStyle w:val="List"/>
              <w:rPr>
                <w:lang w:val="en-NZ"/>
              </w:rPr>
            </w:pPr>
            <w:r w:rsidRPr="00D90315">
              <w:t>4.4 Apply selected strategies to own practice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"/>
              <w:rPr>
                <w:lang w:val="en-NZ"/>
              </w:rPr>
            </w:pPr>
            <w:r w:rsidRPr="00D90315">
              <w:t>5. Report on the application of research findings in own tra</w:t>
            </w:r>
            <w:r w:rsidRPr="00D90315">
              <w:t>ining and assessment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"/>
            </w:pPr>
            <w:r w:rsidRPr="00D90315">
              <w:t>5.1 Prepare relevant documentation on research findings for presentation to key personnel, using academic referencing and citation protocols</w:t>
            </w:r>
          </w:p>
          <w:p w:rsidR="00000000" w:rsidRPr="00D90315" w:rsidP="00D90315">
            <w:pPr>
              <w:pStyle w:val="List"/>
            </w:pPr>
            <w:r w:rsidRPr="00D90315">
              <w:t>5.2 Recommend action to improve current, and future, training and assessment practice</w:t>
            </w:r>
            <w:r w:rsidRPr="00D90315">
              <w:t>, based on the research findings, and present to relevant personnel for approval</w:t>
            </w:r>
          </w:p>
          <w:p w:rsidR="00000000" w:rsidRPr="00D90315" w:rsidP="00D90315">
            <w:pPr>
              <w:pStyle w:val="List"/>
            </w:pPr>
            <w:r w:rsidRPr="00D90315">
              <w:t>5.3 Establish criteria to monitor and evaluate new practices, based on the research recommendations, and recommend monitoring and evaluation processes</w:t>
            </w:r>
          </w:p>
        </w:tc>
      </w:tr>
    </w:tbl>
    <w:p w:rsidR="00000000" w:rsidRPr="00D90315" w:rsidP="00D90315">
      <w:pPr>
        <w:pStyle w:val="BodyText"/>
      </w:pPr>
    </w:p>
    <w:p w:rsidR="00000000" w:rsidRPr="00D90315" w:rsidP="00D90315">
      <w:pPr>
        <w:pStyle w:val="AllowPageBreak"/>
      </w:pPr>
    </w:p>
    <w:p w:rsidR="00000000" w:rsidRPr="00D90315" w:rsidP="00D90315">
      <w:pPr>
        <w:pStyle w:val="Heading1"/>
      </w:pPr>
      <w:bookmarkStart w:id="5" w:name="O_1273271"/>
      <w:bookmarkEnd w:id="5"/>
      <w:r w:rsidRPr="00D90315">
        <w:t>Foundation Skills</w:t>
      </w:r>
    </w:p>
    <w:p w:rsidR="00000000" w:rsidRPr="00A978ED" w:rsidP="00A978ED">
      <w:pPr>
        <w:pStyle w:val="BodyText"/>
        <w:rPr>
          <w:i/>
        </w:rPr>
      </w:pPr>
      <w:r w:rsidRPr="00A978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811"/>
      </w:tblGrid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BodyText"/>
            </w:pPr>
            <w:r w:rsidRPr="00D90315">
              <w:rPr>
                <w:rStyle w:val="SpecialBold"/>
              </w:rPr>
              <w:t>Skill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rPr>
                <w:rStyle w:val="SpecialBold"/>
              </w:rPr>
              <w:t>Description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Digital literacy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Uses main features and functions of digit</w:t>
            </w:r>
            <w:r w:rsidRPr="00D90315">
              <w:t>al tools and electronic applications required in own role in a range of contexts to access and exchange information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Learning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 xml:space="preserve">Analyses information to determine the rationale and methodology supporting the research project 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Numeracy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Bullet"/>
            </w:pPr>
            <w:r w:rsidRPr="00D90315">
              <w:t>Structures timeframes to represent a sequence of events</w:t>
            </w:r>
          </w:p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 xml:space="preserve">Collates, interprets and records data 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Oral COMMUNICATION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Participates in verbal exchanges of information, articulating ideas and conclusions using language suitable to audiences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Reading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Criticall</w:t>
            </w:r>
            <w:r w:rsidRPr="00D90315">
              <w:t>y sources, comprehends, analyses and applies information from a range of sources, to inform research processes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Writing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Documents relationships between information and ideas, and conveys specific and structured information, and analysis, in a style approp</w:t>
            </w:r>
            <w:r w:rsidRPr="00D90315">
              <w:t xml:space="preserve">riate to the purpose and audience 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Self-management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Bullet"/>
            </w:pPr>
            <w:r w:rsidRPr="00D90315">
              <w:t>Identifies and takes responsibility for adherence to organisational procedures and protocols</w:t>
            </w:r>
          </w:p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Researches, identifies and responds to problems and opportunities for improvement, using systematic, analytical processes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Problem solving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ListBullet"/>
              <w:rPr>
                <w:lang w:val="en-NZ"/>
              </w:rPr>
            </w:pPr>
            <w:r w:rsidRPr="00D90315">
              <w:t>Routinely consults to seek broad input into problem solving and decision making, and develops strategies to elicit i</w:t>
            </w:r>
            <w:r w:rsidRPr="00D90315">
              <w:t xml:space="preserve">deas and views </w:t>
            </w:r>
          </w:p>
        </w:tc>
      </w:tr>
      <w:tr w:rsidTr="00D90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315">
            <w:pPr>
              <w:pStyle w:val="BodyText"/>
              <w:rPr>
                <w:lang w:val="en-NZ"/>
              </w:rPr>
            </w:pPr>
            <w:r w:rsidRPr="00D90315">
              <w:t>Planning and organising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315" w:rsidP="00D90315">
            <w:pPr>
              <w:pStyle w:val="ListBullet"/>
            </w:pPr>
            <w:r w:rsidRPr="00D90315">
              <w:t>Plans, organises and completes work according to requirements, taking responsibility for decisions and sequencing tasks to achieve effective and efficient outcomes</w:t>
            </w:r>
          </w:p>
        </w:tc>
      </w:tr>
    </w:tbl>
    <w:p w:rsidR="00000000" w:rsidRPr="00D90315" w:rsidP="00D90315">
      <w:pPr>
        <w:pStyle w:val="BodyText"/>
      </w:pPr>
    </w:p>
    <w:p w:rsidR="00000000" w:rsidRPr="00D90315" w:rsidP="00D90315">
      <w:pPr>
        <w:pStyle w:val="AllowPageBreak"/>
      </w:pPr>
    </w:p>
    <w:p w:rsidR="00000000" w:rsidRPr="00D90315" w:rsidP="00D90315">
      <w:pPr>
        <w:pStyle w:val="Heading1"/>
      </w:pPr>
      <w:bookmarkStart w:id="6" w:name="O_1273273"/>
      <w:bookmarkEnd w:id="6"/>
      <w:r w:rsidRPr="00D90315">
        <w:t>Unit Mapping Information</w:t>
      </w:r>
    </w:p>
    <w:p w:rsidR="00000000" w:rsidRPr="00D90315" w:rsidP="00A978ED">
      <w:pPr>
        <w:pStyle w:val="BodyText"/>
      </w:pPr>
      <w:r w:rsidRPr="00D90315">
        <w:t>Supe</w:t>
      </w:r>
      <w:r w:rsidRPr="00D90315">
        <w:t>rsedes and is equivalent to TAERES501 Apply research to training and assessment practice.</w:t>
      </w:r>
    </w:p>
    <w:p w:rsidR="00000000" w:rsidRPr="00D90315" w:rsidP="00D90315">
      <w:pPr>
        <w:pStyle w:val="Heading1"/>
      </w:pPr>
      <w:bookmarkStart w:id="7" w:name="O_1273280"/>
      <w:bookmarkEnd w:id="7"/>
      <w:r w:rsidRPr="00D90315">
        <w:t>Links</w:t>
      </w:r>
    </w:p>
    <w:p w:rsidR="00000000" w:rsidRPr="00D90315" w:rsidP="00A978ED">
      <w:pPr>
        <w:pStyle w:val="BodyText"/>
      </w:pPr>
      <w:r w:rsidRPr="00D903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90EE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D90315" w:rsidP="00D90315"/>
    <w:sectPr w:rsidSect="00D90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15" w:rsidRPr="00A978ED" w:rsidP="00A97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D" w:rsidP="00D90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8ED" w:rsidP="00D90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8ED" w:rsidP="00D90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315" w:rsidRPr="00A978ED" w:rsidP="00A97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8ED" w:rsidRPr="002D2AF8" w:rsidP="00D90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TAERES511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978ED" w:rsidP="00D90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029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AC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315"/>
  </w:style>
  <w:style w:type="character" w:customStyle="1" w:styleId="Heading1Char">
    <w:name w:val="Heading 1 Char"/>
    <w:basedOn w:val="DefaultParagraphFont"/>
    <w:link w:val="Heading1"/>
    <w:rsid w:val="00D90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3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03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03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315"/>
    <w:rPr>
      <w:b/>
      <w:spacing w:val="0"/>
    </w:rPr>
  </w:style>
  <w:style w:type="character" w:styleId="Emphasis">
    <w:name w:val="Emphasis"/>
    <w:basedOn w:val="DefaultParagraphFont"/>
    <w:qFormat/>
    <w:rsid w:val="00D90315"/>
    <w:rPr>
      <w:i/>
    </w:rPr>
  </w:style>
  <w:style w:type="paragraph" w:customStyle="1" w:styleId="SuperHeading">
    <w:name w:val="SuperHeading"/>
    <w:basedOn w:val="Normal"/>
    <w:rsid w:val="00D90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3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0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3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3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315"/>
  </w:style>
  <w:style w:type="paragraph" w:styleId="TableofFigures">
    <w:name w:val="table of figures"/>
    <w:basedOn w:val="Normal"/>
    <w:next w:val="Normal"/>
    <w:semiHidden/>
    <w:rsid w:val="00D90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3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315"/>
    <w:rPr>
      <w:rFonts w:ascii="Wingdings" w:hAnsi="Wingdings"/>
    </w:rPr>
  </w:style>
  <w:style w:type="paragraph" w:customStyle="1" w:styleId="TableHeading">
    <w:name w:val="Table Heading"/>
    <w:basedOn w:val="HeadingBase"/>
    <w:rsid w:val="00D90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315"/>
    <w:rPr>
      <w:color w:val="0033CC"/>
      <w:u w:val="none"/>
    </w:rPr>
  </w:style>
  <w:style w:type="paragraph" w:customStyle="1" w:styleId="BodyTextRight">
    <w:name w:val="Body Text Right"/>
    <w:basedOn w:val="BodyText"/>
    <w:rsid w:val="00D90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3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315"/>
    <w:rPr>
      <w:sz w:val="32"/>
    </w:rPr>
  </w:style>
  <w:style w:type="paragraph" w:customStyle="1" w:styleId="HeadingProcedure">
    <w:name w:val="Heading Procedure"/>
    <w:basedOn w:val="HeadingBase"/>
    <w:next w:val="Normal"/>
    <w:rsid w:val="00D90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315"/>
    <w:pPr>
      <w:spacing w:before="60" w:after="60"/>
    </w:pPr>
  </w:style>
  <w:style w:type="paragraph" w:styleId="ListContinue">
    <w:name w:val="List Continue"/>
    <w:basedOn w:val="List"/>
    <w:rsid w:val="00D90315"/>
    <w:pPr>
      <w:ind w:firstLine="0"/>
    </w:pPr>
  </w:style>
  <w:style w:type="paragraph" w:customStyle="1" w:styleId="ListNote">
    <w:name w:val="List Note"/>
    <w:basedOn w:val="List"/>
    <w:rsid w:val="00D90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315"/>
    <w:rPr>
      <w:rFonts w:ascii="Courier New" w:hAnsi="Courier New"/>
    </w:rPr>
  </w:style>
  <w:style w:type="paragraph" w:customStyle="1" w:styleId="NoteBullet">
    <w:name w:val="Note Bullet"/>
    <w:basedOn w:val="Note"/>
    <w:rsid w:val="00D90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3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315"/>
    <w:rPr>
      <w:b/>
      <w:smallCaps/>
    </w:rPr>
  </w:style>
  <w:style w:type="paragraph" w:customStyle="1" w:styleId="TableListNumber">
    <w:name w:val="Table List Number"/>
    <w:basedOn w:val="ListNumber"/>
    <w:rsid w:val="00D90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315"/>
    <w:pPr>
      <w:numPr>
        <w:numId w:val="8"/>
      </w:numPr>
    </w:pPr>
  </w:style>
  <w:style w:type="paragraph" w:customStyle="1" w:styleId="ListAlpha2">
    <w:name w:val="List Alpha 2"/>
    <w:basedOn w:val="List2"/>
    <w:rsid w:val="00D90315"/>
    <w:pPr>
      <w:numPr>
        <w:numId w:val="7"/>
      </w:numPr>
    </w:pPr>
  </w:style>
  <w:style w:type="paragraph" w:styleId="List2">
    <w:name w:val="List 2"/>
    <w:basedOn w:val="BodyText"/>
    <w:rsid w:val="00D90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3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3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315"/>
    <w:pPr>
      <w:numPr>
        <w:numId w:val="3"/>
      </w:numPr>
    </w:pPr>
  </w:style>
  <w:style w:type="paragraph" w:styleId="ListContinue2">
    <w:name w:val="List Continue 2"/>
    <w:basedOn w:val="List2"/>
    <w:rsid w:val="00D90315"/>
    <w:pPr>
      <w:ind w:firstLine="0"/>
    </w:pPr>
  </w:style>
  <w:style w:type="paragraph" w:styleId="ListContinue3">
    <w:name w:val="List Continue 3"/>
    <w:basedOn w:val="List3"/>
    <w:rsid w:val="00D90315"/>
    <w:pPr>
      <w:ind w:left="1021" w:firstLine="0"/>
    </w:pPr>
  </w:style>
  <w:style w:type="paragraph" w:styleId="ListContinue4">
    <w:name w:val="List Continue 4"/>
    <w:basedOn w:val="List4"/>
    <w:rsid w:val="00D90315"/>
    <w:pPr>
      <w:ind w:firstLine="0"/>
    </w:pPr>
  </w:style>
  <w:style w:type="paragraph" w:styleId="ListContinue5">
    <w:name w:val="List Continue 5"/>
    <w:basedOn w:val="List5"/>
    <w:rsid w:val="00D90315"/>
    <w:pPr>
      <w:ind w:firstLine="0"/>
    </w:pPr>
  </w:style>
  <w:style w:type="paragraph" w:styleId="ListNumber3">
    <w:name w:val="List Number 3"/>
    <w:basedOn w:val="List3"/>
    <w:rsid w:val="00D90315"/>
    <w:pPr>
      <w:numPr>
        <w:numId w:val="4"/>
      </w:numPr>
    </w:pPr>
  </w:style>
  <w:style w:type="paragraph" w:styleId="ListNumber4">
    <w:name w:val="List Number 4"/>
    <w:basedOn w:val="List4"/>
    <w:rsid w:val="00D90315"/>
    <w:pPr>
      <w:numPr>
        <w:numId w:val="5"/>
      </w:numPr>
    </w:pPr>
  </w:style>
  <w:style w:type="paragraph" w:styleId="ListNumber5">
    <w:name w:val="List Number 5"/>
    <w:basedOn w:val="List5"/>
    <w:rsid w:val="00D90315"/>
    <w:pPr>
      <w:numPr>
        <w:numId w:val="6"/>
      </w:numPr>
    </w:pPr>
  </w:style>
  <w:style w:type="paragraph" w:styleId="BlockText">
    <w:name w:val="Block Text"/>
    <w:basedOn w:val="Normal"/>
    <w:rsid w:val="00D90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315"/>
    <w:rPr>
      <w:sz w:val="16"/>
      <w:vertAlign w:val="superscript"/>
    </w:rPr>
  </w:style>
  <w:style w:type="character" w:customStyle="1" w:styleId="Symbols">
    <w:name w:val="Symbols"/>
    <w:basedOn w:val="DefaultParagraphFont"/>
    <w:rsid w:val="00D90315"/>
    <w:rPr>
      <w:rFonts w:ascii="Symbol" w:hAnsi="Symbol"/>
    </w:rPr>
  </w:style>
  <w:style w:type="character" w:customStyle="1" w:styleId="MenuOptions">
    <w:name w:val="Menu Options"/>
    <w:basedOn w:val="DefaultParagraphFont"/>
    <w:rsid w:val="00D90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315"/>
    <w:rPr>
      <w:b/>
    </w:rPr>
  </w:style>
  <w:style w:type="character" w:customStyle="1" w:styleId="Underlined">
    <w:name w:val="Underlined"/>
    <w:basedOn w:val="DefaultParagraphFont"/>
    <w:rsid w:val="00D90315"/>
    <w:rPr>
      <w:u w:val="single"/>
    </w:rPr>
  </w:style>
  <w:style w:type="paragraph" w:customStyle="1" w:styleId="TableBodyTextRight">
    <w:name w:val="Table Body Text Right"/>
    <w:basedOn w:val="TableBodyText"/>
    <w:rsid w:val="00D90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315"/>
    <w:rPr>
      <w:sz w:val="18"/>
    </w:rPr>
  </w:style>
  <w:style w:type="paragraph" w:customStyle="1" w:styleId="BodySmallRight">
    <w:name w:val="Body Small Right"/>
    <w:basedOn w:val="BodyTextRight"/>
    <w:rsid w:val="00D90315"/>
    <w:rPr>
      <w:sz w:val="18"/>
      <w:szCs w:val="18"/>
    </w:rPr>
  </w:style>
  <w:style w:type="paragraph" w:customStyle="1" w:styleId="MarginEdition">
    <w:name w:val="Margin Edition"/>
    <w:basedOn w:val="MarginNote"/>
    <w:rsid w:val="00D90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315"/>
    <w:rPr>
      <w:sz w:val="2"/>
      <w:szCs w:val="2"/>
    </w:rPr>
  </w:style>
  <w:style w:type="character" w:customStyle="1" w:styleId="Small">
    <w:name w:val="Small"/>
    <w:basedOn w:val="DefaultParagraphFont"/>
    <w:rsid w:val="00D90315"/>
    <w:rPr>
      <w:sz w:val="16"/>
    </w:rPr>
  </w:style>
  <w:style w:type="paragraph" w:customStyle="1" w:styleId="WideTable">
    <w:name w:val="Wide Table"/>
    <w:basedOn w:val="Normal"/>
    <w:rsid w:val="00D90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315"/>
  </w:style>
  <w:style w:type="paragraph" w:styleId="Quote">
    <w:name w:val="Quote"/>
    <w:basedOn w:val="Heading1"/>
    <w:link w:val="QuoteChar"/>
    <w:qFormat/>
    <w:rsid w:val="00D90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315"/>
    <w:pPr>
      <w:pageBreakBefore/>
    </w:pPr>
  </w:style>
  <w:style w:type="paragraph" w:customStyle="1" w:styleId="Border">
    <w:name w:val="Border"/>
    <w:basedOn w:val="Normal"/>
    <w:qFormat/>
    <w:rsid w:val="00D90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315"/>
    <w:rPr>
      <w:u w:val="single"/>
    </w:rPr>
  </w:style>
  <w:style w:type="character" w:customStyle="1" w:styleId="BoldandItalics">
    <w:name w:val="Bold and Italics"/>
    <w:qFormat/>
    <w:rsid w:val="00D90315"/>
    <w:rPr>
      <w:b/>
      <w:i/>
      <w:u w:val="none"/>
    </w:rPr>
  </w:style>
  <w:style w:type="paragraph" w:styleId="BalloonText">
    <w:name w:val="Balloon Text"/>
    <w:basedOn w:val="Normal"/>
    <w:link w:val="BalloonTextChar"/>
    <w:rsid w:val="00D90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315"/>
    <w:pPr>
      <w:spacing w:before="0" w:after="0"/>
    </w:pPr>
  </w:style>
  <w:style w:type="paragraph" w:customStyle="1" w:styleId="BodyTextBold">
    <w:name w:val="Body Text Bold"/>
    <w:basedOn w:val="BodyText"/>
    <w:qFormat/>
    <w:rsid w:val="00D90315"/>
    <w:rPr>
      <w:b/>
    </w:rPr>
  </w:style>
  <w:style w:type="character" w:styleId="Hyperlink">
    <w:name w:val="Hyperlink"/>
    <w:basedOn w:val="DefaultParagraphFont"/>
    <w:uiPriority w:val="99"/>
    <w:unhideWhenUsed/>
    <w:rsid w:val="00A97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4849</Characters>
  <Application>Microsoft Office Word</Application>
  <DocSecurity>0</DocSecurity>
  <Lines>167</Lines>
  <Paragraphs>84</Paragraphs>
  <ScaleCrop>false</ScaleCrop>
  <Company>Author-it Software Corporation Ltd.</Company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TAERES511 Apply research to training and assessment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