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B3E" w:rsidP="00822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TAEPDD502 Lead and mentor VET teachers, trainers and assessors</w:t>
      </w:r>
      <w:r>
        <w:fldChar w:fldCharType="end"/>
      </w:r>
    </w:p>
    <w:p w:rsidR="00822B3E" w:rsidP="00822B3E">
      <w:pPr>
        <w:pStyle w:val="Version"/>
        <w:sectPr w:rsidSect="00E82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2198" w:rsidP="00E82198">
      <w:pPr>
        <w:pStyle w:val="SuperHeading"/>
      </w:pPr>
      <w:r w:rsidRPr="00E82198">
        <w:t>TAEPDD502 Lead and mentor VET teachers, trainers and assessors</w:t>
      </w:r>
    </w:p>
    <w:p w:rsidR="00000000" w:rsidRPr="00E82198" w:rsidP="00E82198">
      <w:pPr>
        <w:pStyle w:val="Heading1"/>
      </w:pPr>
      <w:bookmarkStart w:id="1" w:name="O_1273227"/>
      <w:bookmarkEnd w:id="1"/>
      <w:r w:rsidRPr="00E821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98" w:rsidP="00E82198">
            <w:pPr>
              <w:pStyle w:val="BodyText"/>
            </w:pPr>
            <w:r w:rsidRPr="00E82198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BodyText"/>
              <w:rPr>
                <w:lang w:val="en-NZ"/>
              </w:rPr>
            </w:pPr>
            <w:r w:rsidRPr="00E82198">
              <w:rPr>
                <w:rStyle w:val="SpecialBold"/>
              </w:rPr>
              <w:t>Comments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BodyText"/>
              <w:rPr>
                <w:lang w:val="en-NZ"/>
              </w:rPr>
            </w:pPr>
            <w:r w:rsidRPr="00E82198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98" w:rsidP="00E82198">
            <w:pPr>
              <w:pStyle w:val="BodyText"/>
            </w:pPr>
            <w:r w:rsidRPr="00E82198">
              <w:t>This version first released with TAE Training and Education Training Package Version 5.0.</w:t>
            </w:r>
          </w:p>
          <w:p w:rsidR="00000000" w:rsidRPr="00E82198" w:rsidP="00E82198">
            <w:pPr>
              <w:pStyle w:val="BodyText"/>
            </w:pPr>
            <w:r w:rsidRPr="00E82198">
              <w:t>Newly created unit.</w:t>
            </w:r>
          </w:p>
        </w:tc>
      </w:tr>
    </w:tbl>
    <w:p w:rsidR="00000000" w:rsidRPr="00E82198" w:rsidP="00E82198">
      <w:pPr>
        <w:pStyle w:val="BodyText"/>
      </w:pPr>
    </w:p>
    <w:p w:rsidR="00000000" w:rsidRPr="00E82198" w:rsidP="00E82198">
      <w:pPr>
        <w:pStyle w:val="AllowPageBreak"/>
      </w:pPr>
    </w:p>
    <w:p w:rsidR="00000000" w:rsidRPr="00E82198" w:rsidP="00E82198">
      <w:pPr>
        <w:pStyle w:val="Heading1"/>
      </w:pPr>
      <w:bookmarkStart w:id="2" w:name="O_1273228"/>
      <w:bookmarkEnd w:id="2"/>
      <w:r w:rsidRPr="00E82198">
        <w:t>Application</w:t>
      </w:r>
    </w:p>
    <w:p w:rsidR="00000000" w:rsidRPr="00E82198" w:rsidP="00822B3E">
      <w:pPr>
        <w:pStyle w:val="BodyText"/>
      </w:pPr>
      <w:r w:rsidRPr="00E82198">
        <w:t>This unit describes the skills and knowledge required to lead and mentor vocational education and training (VET) teachers, trainers and assessors.</w:t>
      </w:r>
    </w:p>
    <w:p w:rsidR="00000000" w:rsidRPr="00E82198" w:rsidP="00822B3E">
      <w:pPr>
        <w:pStyle w:val="BodyText"/>
      </w:pPr>
      <w:r w:rsidRPr="00E82198">
        <w:t>This unit applies to experienced VET teachers, trainers and assessors who use leadership</w:t>
      </w:r>
      <w:r w:rsidRPr="00E82198">
        <w:t xml:space="preserve"> skills to coordinate the work of, and support, others.</w:t>
      </w:r>
    </w:p>
    <w:p w:rsidR="00000000" w:rsidRPr="00E82198" w:rsidP="00822B3E">
      <w:pPr>
        <w:pStyle w:val="BodyText"/>
      </w:pPr>
      <w:r w:rsidRPr="00E82198">
        <w:t>No licensing, legislative or certification requirements apply to this unit at the time of publication.</w:t>
      </w:r>
    </w:p>
    <w:p w:rsidR="00000000" w:rsidRPr="00E82198" w:rsidP="00E82198">
      <w:pPr>
        <w:pStyle w:val="Heading1"/>
      </w:pPr>
      <w:bookmarkStart w:id="3" w:name="O_1273231"/>
      <w:bookmarkEnd w:id="3"/>
      <w:r w:rsidRPr="00E82198">
        <w:t>Unit Sector</w:t>
      </w:r>
    </w:p>
    <w:p w:rsidR="00000000" w:rsidRPr="00E82198" w:rsidP="00822B3E">
      <w:pPr>
        <w:pStyle w:val="BodyText"/>
      </w:pPr>
      <w:r w:rsidRPr="00E82198">
        <w:t>Professional development</w:t>
      </w:r>
    </w:p>
    <w:p w:rsidR="00000000" w:rsidRPr="00E82198" w:rsidP="00E82198">
      <w:pPr>
        <w:pStyle w:val="Heading1"/>
      </w:pPr>
      <w:bookmarkStart w:id="4" w:name="O_1273232"/>
      <w:bookmarkEnd w:id="4"/>
      <w:r w:rsidRPr="00E82198">
        <w:t>Elements and Performan</w:t>
      </w:r>
      <w:r w:rsidRPr="00E82198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98" w:rsidP="00E82198">
            <w:pPr>
              <w:pStyle w:val="BodyText"/>
            </w:pPr>
            <w:r w:rsidRPr="00E82198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BodyText"/>
              <w:rPr>
                <w:lang w:val="en-NZ"/>
              </w:rPr>
            </w:pPr>
            <w:r w:rsidRPr="00E82198">
              <w:rPr>
                <w:rStyle w:val="SpecialBold"/>
              </w:rPr>
              <w:t>PERFORMANCE CRITERIA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98" w:rsidP="00E82198">
            <w:pPr>
              <w:pStyle w:val="BodyText"/>
            </w:pPr>
            <w:r w:rsidRPr="00E82198">
              <w:rPr>
                <w:rStyle w:val="Emphasis"/>
              </w:rPr>
              <w:t xml:space="preserve">Elements </w:t>
            </w:r>
            <w:r w:rsidRPr="00E82198">
              <w:t xml:space="preserve">describe the </w:t>
            </w:r>
            <w:r w:rsidRPr="00E82198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BodyText"/>
              <w:rPr>
                <w:lang w:val="en-NZ"/>
              </w:rPr>
            </w:pPr>
            <w:r w:rsidRPr="00E821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List"/>
              <w:rPr>
                <w:lang w:val="en-NZ"/>
              </w:rPr>
            </w:pPr>
            <w:r w:rsidRPr="00E82198">
              <w:t>1. Plan work outcomes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98" w:rsidP="00E82198">
            <w:pPr>
              <w:pStyle w:val="List"/>
            </w:pPr>
            <w:r w:rsidRPr="00E82198">
              <w:t>1.1 Identify objectives and responsibilities of own leadership and mentoring role</w:t>
            </w:r>
          </w:p>
          <w:p w:rsidR="00000000" w:rsidRPr="00E82198" w:rsidP="00E82198">
            <w:pPr>
              <w:pStyle w:val="List"/>
            </w:pPr>
            <w:r w:rsidRPr="00E82198">
              <w:t>1.2 Identify expected outcomes, goals, and behaviours for VET teachers, trainers and assessors according to organisational requirements</w:t>
            </w:r>
          </w:p>
          <w:p w:rsidR="00000000" w:rsidRPr="00E82198" w:rsidP="00E82198">
            <w:pPr>
              <w:pStyle w:val="List"/>
            </w:pPr>
            <w:r w:rsidRPr="00E82198">
              <w:t>1.3 Select strategies to ensure VET te</w:t>
            </w:r>
            <w:r w:rsidRPr="00E82198">
              <w:t>achers, trainers and assessors are supported in their roles and responsibilities</w:t>
            </w:r>
          </w:p>
          <w:p w:rsidR="00000000" w:rsidP="00E82198">
            <w:pPr>
              <w:pStyle w:val="List"/>
              <w:rPr>
                <w:lang w:val="en-NZ"/>
              </w:rPr>
            </w:pPr>
            <w:r w:rsidRPr="00E82198">
              <w:t>1.4 Plan for contingencies that could impact VET teachers, trainers and assessors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List"/>
              <w:rPr>
                <w:lang w:val="en-NZ"/>
              </w:rPr>
            </w:pPr>
            <w:r w:rsidRPr="00E82198">
              <w:t>2. Coordinate VET teachers, trainers and assessors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98" w:rsidP="00E82198">
            <w:pPr>
              <w:pStyle w:val="List"/>
            </w:pPr>
            <w:r w:rsidRPr="00E82198">
              <w:t>2.1 Communicate work objectives and responsibilities to VET teachers, trainers and assessors according to legislative and regulatory requirements</w:t>
            </w:r>
          </w:p>
          <w:p w:rsidR="00000000" w:rsidRPr="00E82198" w:rsidP="00E82198">
            <w:pPr>
              <w:pStyle w:val="List"/>
            </w:pPr>
            <w:r w:rsidRPr="00E82198">
              <w:t>2.2 Allocate development tasks to VET teachers, trainers and assessors based on their expertise and developmen</w:t>
            </w:r>
            <w:r w:rsidRPr="00E82198">
              <w:t>t potential and provide task instructions</w:t>
            </w:r>
          </w:p>
          <w:p w:rsidR="00000000" w:rsidRPr="00E82198" w:rsidP="00E82198">
            <w:pPr>
              <w:pStyle w:val="List"/>
            </w:pPr>
            <w:r w:rsidRPr="00E82198">
              <w:t>2.3 Facilitate open and respectful communication and collaboration between VET teachers, trainers and assessors, considering the needs of those from diverse backgrounds</w:t>
            </w:r>
          </w:p>
          <w:p w:rsidR="00000000" w:rsidP="00E82198">
            <w:pPr>
              <w:pStyle w:val="List"/>
              <w:rPr>
                <w:lang w:val="en-NZ"/>
              </w:rPr>
            </w:pPr>
            <w:r w:rsidRPr="00E82198">
              <w:t>2.4 Identify opportunities for cross-collabor</w:t>
            </w:r>
            <w:r w:rsidRPr="00E82198">
              <w:t>ation among internal and external VET teachers, trainers and assessors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List"/>
              <w:rPr>
                <w:lang w:val="en-NZ"/>
              </w:rPr>
            </w:pPr>
            <w:r w:rsidRPr="00E82198">
              <w:t>3. Mentor VET teachers, trainers and assessors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98" w:rsidP="00E82198">
            <w:pPr>
              <w:pStyle w:val="List"/>
            </w:pPr>
            <w:r w:rsidRPr="00E82198">
              <w:t>3.1 Provide guidance to VET teachers, trainers and assessors to enhance workplace culture</w:t>
            </w:r>
          </w:p>
          <w:p w:rsidR="00000000" w:rsidRPr="00E82198" w:rsidP="00E82198">
            <w:pPr>
              <w:pStyle w:val="List"/>
            </w:pPr>
            <w:r w:rsidRPr="00E82198">
              <w:t>3.2 Support VET teachers, trainers and assessor</w:t>
            </w:r>
            <w:r w:rsidRPr="00E82198">
              <w:t>s according to organisational requirements to work towards their goals</w:t>
            </w:r>
          </w:p>
          <w:p w:rsidR="00000000" w:rsidRPr="00E82198" w:rsidP="00E82198">
            <w:pPr>
              <w:pStyle w:val="List"/>
            </w:pPr>
            <w:r w:rsidRPr="00E82198">
              <w:t>3.3 Support VET teachers, trainers and assessors to work with others to identify, share ideas, report and resolve task-related issues and inefficiencies</w:t>
            </w:r>
          </w:p>
          <w:p w:rsidR="00000000" w:rsidP="00E82198">
            <w:pPr>
              <w:pStyle w:val="List"/>
              <w:rPr>
                <w:lang w:val="en-NZ"/>
              </w:rPr>
            </w:pPr>
            <w:r w:rsidRPr="00E82198">
              <w:t>3.4 Use problem-solving techniqu</w:t>
            </w:r>
            <w:r w:rsidRPr="00E82198">
              <w:t xml:space="preserve">es to address mentoring challenges 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List"/>
              <w:rPr>
                <w:lang w:val="en-NZ"/>
              </w:rPr>
            </w:pPr>
            <w:r w:rsidRPr="00E82198">
              <w:t>4. Review performance of VET teachers, trainers and assessors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98" w:rsidP="00E82198">
            <w:pPr>
              <w:pStyle w:val="List"/>
            </w:pPr>
            <w:r w:rsidRPr="00E82198">
              <w:t>4.1 Evaluate VET teacher, trainer and assessor performance against agreed work plans</w:t>
            </w:r>
          </w:p>
          <w:p w:rsidR="00000000" w:rsidRPr="00E82198" w:rsidP="00E82198">
            <w:pPr>
              <w:pStyle w:val="List"/>
            </w:pPr>
            <w:r w:rsidRPr="00E82198">
              <w:t>4.2 Provide performance feedback to VET teachers, trainers and assessors</w:t>
            </w:r>
            <w:r w:rsidRPr="00E82198">
              <w:t xml:space="preserve"> according to expected organisational standards</w:t>
            </w:r>
          </w:p>
          <w:p w:rsidR="00000000" w:rsidRPr="00E82198" w:rsidP="00E82198">
            <w:pPr>
              <w:pStyle w:val="List"/>
            </w:pPr>
            <w:r w:rsidRPr="00E82198">
              <w:t>4.3 Identify professional development opportunities to improve VET teacher, trainer and assessor performance and behaviours</w:t>
            </w:r>
          </w:p>
          <w:p w:rsidR="00000000" w:rsidRPr="00E82198" w:rsidP="00E82198">
            <w:pPr>
              <w:pStyle w:val="List"/>
            </w:pPr>
            <w:r w:rsidRPr="00E82198">
              <w:t>4.4 Implement action plans to address VET teachers, trainers and assessors’ professi</w:t>
            </w:r>
            <w:r w:rsidRPr="00E82198">
              <w:t>onal development needs</w:t>
            </w:r>
          </w:p>
        </w:tc>
      </w:tr>
    </w:tbl>
    <w:p w:rsidR="00000000" w:rsidRPr="00E82198" w:rsidP="00E82198">
      <w:pPr>
        <w:pStyle w:val="BodyText"/>
      </w:pPr>
    </w:p>
    <w:p w:rsidR="00000000" w:rsidRPr="00E82198" w:rsidP="00E82198">
      <w:pPr>
        <w:pStyle w:val="AllowPageBreak"/>
      </w:pPr>
    </w:p>
    <w:p w:rsidR="00000000" w:rsidRPr="00E82198" w:rsidP="00E82198">
      <w:pPr>
        <w:pStyle w:val="Heading1"/>
      </w:pPr>
      <w:bookmarkStart w:id="5" w:name="O_1273233"/>
      <w:bookmarkEnd w:id="5"/>
      <w:r w:rsidRPr="00E82198">
        <w:t>Foundation Skills</w:t>
      </w:r>
    </w:p>
    <w:p w:rsidR="00000000" w:rsidRPr="00822B3E" w:rsidP="00822B3E">
      <w:pPr>
        <w:pStyle w:val="BodyText"/>
        <w:rPr>
          <w:i/>
        </w:rPr>
      </w:pPr>
      <w:r w:rsidRPr="00822B3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98" w:rsidP="00E82198">
            <w:pPr>
              <w:pStyle w:val="BodyText"/>
            </w:pPr>
            <w:r w:rsidRPr="00E82198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BodyText"/>
              <w:rPr>
                <w:lang w:val="en-NZ"/>
              </w:rPr>
            </w:pPr>
            <w:r w:rsidRPr="00E82198">
              <w:rPr>
                <w:rStyle w:val="SpecialBold"/>
              </w:rPr>
              <w:t>Description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BodyText"/>
              <w:rPr>
                <w:lang w:val="en-NZ"/>
              </w:rPr>
            </w:pPr>
            <w:r w:rsidRPr="00E82198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ListBullet"/>
              <w:rPr>
                <w:lang w:val="en-NZ"/>
              </w:rPr>
            </w:pPr>
            <w:r w:rsidRPr="00E82198">
              <w:t>Uses main features and functions of digital tools and electronic applications required in own role in a range of contexts to access and exchange information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BodyText"/>
              <w:rPr>
                <w:lang w:val="en-NZ"/>
              </w:rPr>
            </w:pPr>
            <w:r w:rsidRPr="00E82198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ListBullet"/>
              <w:rPr>
                <w:lang w:val="en-NZ"/>
              </w:rPr>
            </w:pPr>
            <w:r w:rsidRPr="00E82198">
              <w:t>Sources, analyses and interprets text-based information to identify rel</w:t>
            </w:r>
            <w:r w:rsidRPr="00E82198">
              <w:t>evance to requirements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BodyText"/>
              <w:rPr>
                <w:lang w:val="en-NZ"/>
              </w:rPr>
            </w:pPr>
            <w:r w:rsidRPr="00E82198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ListBullet"/>
              <w:rPr>
                <w:lang w:val="en-NZ"/>
              </w:rPr>
            </w:pPr>
            <w:r w:rsidRPr="00E82198">
              <w:t>Uses appropriate communication with VET teachers, trainers and assessors to build trust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BodyText"/>
              <w:rPr>
                <w:lang w:val="en-NZ"/>
              </w:rPr>
            </w:pPr>
            <w:r w:rsidRPr="00E82198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ListBullet"/>
              <w:rPr>
                <w:lang w:val="en-NZ"/>
              </w:rPr>
            </w:pPr>
            <w:r w:rsidRPr="00E82198">
              <w:t xml:space="preserve">Seeks feedback, identifies and responds to problems and opportunities for improvement, </w:t>
            </w:r>
            <w:r w:rsidRPr="00E82198">
              <w:t>and considers options for different or improved approaches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BodyText"/>
              <w:rPr>
                <w:lang w:val="en-NZ"/>
              </w:rPr>
            </w:pPr>
            <w:r w:rsidRPr="00E82198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98" w:rsidP="00E82198">
            <w:pPr>
              <w:pStyle w:val="ListBullet"/>
            </w:pPr>
            <w:r w:rsidRPr="00E82198">
              <w:t>Acts proactively and demonstrates flexibility in responding to the needs of VET teachers, trainers and assessors</w:t>
            </w:r>
          </w:p>
          <w:p w:rsidR="00000000" w:rsidP="00E82198">
            <w:pPr>
              <w:pStyle w:val="ListBullet"/>
              <w:rPr>
                <w:lang w:val="en-NZ"/>
              </w:rPr>
            </w:pPr>
            <w:r w:rsidRPr="00E82198">
              <w:t>Maintains safe, positive and supportive mentoring enviro</w:t>
            </w:r>
            <w:r w:rsidRPr="00E82198">
              <w:t>nment</w:t>
            </w:r>
          </w:p>
        </w:tc>
      </w:tr>
      <w:tr w:rsidTr="00E82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2198">
            <w:pPr>
              <w:pStyle w:val="BodyText"/>
              <w:rPr>
                <w:lang w:val="en-NZ"/>
              </w:rPr>
            </w:pPr>
            <w:r w:rsidRPr="00E82198">
              <w:t xml:space="preserve">Planning and organising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2198" w:rsidP="00E82198">
            <w:pPr>
              <w:pStyle w:val="ListBullet"/>
            </w:pPr>
            <w:r w:rsidRPr="00E82198">
              <w:t xml:space="preserve">Plans, organises and completes work according to defined requirements, taking responsibility for decisions </w:t>
            </w:r>
          </w:p>
        </w:tc>
      </w:tr>
    </w:tbl>
    <w:p w:rsidR="00000000" w:rsidRPr="00E82198" w:rsidP="00E82198">
      <w:pPr>
        <w:pStyle w:val="BodyText"/>
      </w:pPr>
    </w:p>
    <w:p w:rsidR="00000000" w:rsidRPr="00E82198" w:rsidP="00E82198">
      <w:pPr>
        <w:pStyle w:val="AllowPageBreak"/>
      </w:pPr>
    </w:p>
    <w:p w:rsidR="00000000" w:rsidRPr="00E82198" w:rsidP="00E82198">
      <w:pPr>
        <w:pStyle w:val="Heading1"/>
      </w:pPr>
      <w:bookmarkStart w:id="6" w:name="O_1273235"/>
      <w:bookmarkEnd w:id="6"/>
      <w:r w:rsidRPr="00E82198">
        <w:t>Unit Mapping Information</w:t>
      </w:r>
    </w:p>
    <w:p w:rsidR="00000000" w:rsidRPr="00E82198" w:rsidP="00822B3E">
      <w:pPr>
        <w:pStyle w:val="BodyText"/>
      </w:pPr>
      <w:r w:rsidRPr="00E82198">
        <w:t>No equivalent unit.</w:t>
      </w:r>
    </w:p>
    <w:p w:rsidR="00000000" w:rsidRPr="00E82198" w:rsidP="00E82198">
      <w:pPr>
        <w:pStyle w:val="Heading1"/>
      </w:pPr>
      <w:bookmarkStart w:id="7" w:name="O_1273242"/>
      <w:bookmarkEnd w:id="7"/>
      <w:r w:rsidRPr="00E82198">
        <w:t>Links</w:t>
      </w:r>
    </w:p>
    <w:p w:rsidR="00000000" w:rsidRPr="00E82198" w:rsidP="00822B3E">
      <w:pPr>
        <w:pStyle w:val="BodyText"/>
      </w:pPr>
      <w:r w:rsidRPr="00E821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622AAF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82198" w:rsidP="00E82198"/>
    <w:sectPr w:rsidSect="00E821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98" w:rsidRPr="00822B3E" w:rsidP="00822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B3E" w:rsidP="00E82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B3E" w:rsidP="00E82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2B3E" w:rsidP="00E82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2198" w:rsidRPr="00822B3E" w:rsidP="00822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B3E" w:rsidRPr="002D2AF8" w:rsidP="00E82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TAEPDD502 Lead and mentor VET teachers, trainers and assessors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822B3E" w:rsidP="00E82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AC2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0844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2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2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2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2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2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2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2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2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2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2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2198"/>
  </w:style>
  <w:style w:type="character" w:customStyle="1" w:styleId="Heading1Char">
    <w:name w:val="Heading 1 Char"/>
    <w:basedOn w:val="DefaultParagraphFont"/>
    <w:link w:val="Heading1"/>
    <w:rsid w:val="00E82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2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21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21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21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2198"/>
    <w:rPr>
      <w:b/>
      <w:spacing w:val="0"/>
    </w:rPr>
  </w:style>
  <w:style w:type="character" w:styleId="Emphasis">
    <w:name w:val="Emphasis"/>
    <w:basedOn w:val="DefaultParagraphFont"/>
    <w:qFormat/>
    <w:rsid w:val="00E82198"/>
    <w:rPr>
      <w:i/>
    </w:rPr>
  </w:style>
  <w:style w:type="paragraph" w:customStyle="1" w:styleId="SuperHeading">
    <w:name w:val="SuperHeading"/>
    <w:basedOn w:val="Normal"/>
    <w:rsid w:val="00E82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2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2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2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2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2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2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2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2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2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2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2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2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2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2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2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2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2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2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21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2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2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2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2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21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2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2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2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2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2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2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2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2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21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2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2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2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2198"/>
  </w:style>
  <w:style w:type="paragraph" w:styleId="TableofFigures">
    <w:name w:val="table of figures"/>
    <w:basedOn w:val="Normal"/>
    <w:next w:val="Normal"/>
    <w:semiHidden/>
    <w:rsid w:val="00E82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21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2198"/>
    <w:rPr>
      <w:rFonts w:ascii="Wingdings" w:hAnsi="Wingdings"/>
    </w:rPr>
  </w:style>
  <w:style w:type="paragraph" w:customStyle="1" w:styleId="TableHeading">
    <w:name w:val="Table Heading"/>
    <w:basedOn w:val="HeadingBase"/>
    <w:rsid w:val="00E82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2198"/>
    <w:rPr>
      <w:color w:val="0033CC"/>
      <w:u w:val="none"/>
    </w:rPr>
  </w:style>
  <w:style w:type="paragraph" w:customStyle="1" w:styleId="BodyTextRight">
    <w:name w:val="Body Text Right"/>
    <w:basedOn w:val="BodyText"/>
    <w:rsid w:val="00E82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2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21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2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2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2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2198"/>
    <w:rPr>
      <w:sz w:val="32"/>
    </w:rPr>
  </w:style>
  <w:style w:type="paragraph" w:customStyle="1" w:styleId="HeadingProcedure">
    <w:name w:val="Heading Procedure"/>
    <w:basedOn w:val="HeadingBase"/>
    <w:next w:val="Normal"/>
    <w:rsid w:val="00E82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2198"/>
    <w:pPr>
      <w:spacing w:before="60" w:after="60"/>
    </w:pPr>
  </w:style>
  <w:style w:type="paragraph" w:styleId="ListContinue">
    <w:name w:val="List Continue"/>
    <w:basedOn w:val="List"/>
    <w:rsid w:val="00E82198"/>
    <w:pPr>
      <w:ind w:firstLine="0"/>
    </w:pPr>
  </w:style>
  <w:style w:type="paragraph" w:customStyle="1" w:styleId="ListNote">
    <w:name w:val="List Note"/>
    <w:basedOn w:val="List"/>
    <w:rsid w:val="00E82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2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2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2198"/>
    <w:rPr>
      <w:rFonts w:ascii="Courier New" w:hAnsi="Courier New"/>
    </w:rPr>
  </w:style>
  <w:style w:type="paragraph" w:customStyle="1" w:styleId="NoteBullet">
    <w:name w:val="Note Bullet"/>
    <w:basedOn w:val="Note"/>
    <w:rsid w:val="00E82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2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2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2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21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2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2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2198"/>
    <w:rPr>
      <w:b/>
      <w:smallCaps/>
    </w:rPr>
  </w:style>
  <w:style w:type="paragraph" w:customStyle="1" w:styleId="TableListNumber">
    <w:name w:val="Table List Number"/>
    <w:basedOn w:val="ListNumber"/>
    <w:rsid w:val="00E82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2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2198"/>
    <w:pPr>
      <w:numPr>
        <w:numId w:val="8"/>
      </w:numPr>
    </w:pPr>
  </w:style>
  <w:style w:type="paragraph" w:customStyle="1" w:styleId="ListAlpha2">
    <w:name w:val="List Alpha 2"/>
    <w:basedOn w:val="List2"/>
    <w:rsid w:val="00E82198"/>
    <w:pPr>
      <w:numPr>
        <w:numId w:val="7"/>
      </w:numPr>
    </w:pPr>
  </w:style>
  <w:style w:type="paragraph" w:styleId="List2">
    <w:name w:val="List 2"/>
    <w:basedOn w:val="BodyText"/>
    <w:rsid w:val="00E82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2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2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2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21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21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2198"/>
    <w:pPr>
      <w:numPr>
        <w:numId w:val="3"/>
      </w:numPr>
    </w:pPr>
  </w:style>
  <w:style w:type="paragraph" w:styleId="ListContinue2">
    <w:name w:val="List Continue 2"/>
    <w:basedOn w:val="List2"/>
    <w:rsid w:val="00E82198"/>
    <w:pPr>
      <w:ind w:firstLine="0"/>
    </w:pPr>
  </w:style>
  <w:style w:type="paragraph" w:styleId="ListContinue3">
    <w:name w:val="List Continue 3"/>
    <w:basedOn w:val="List3"/>
    <w:rsid w:val="00E82198"/>
    <w:pPr>
      <w:ind w:left="1021" w:firstLine="0"/>
    </w:pPr>
  </w:style>
  <w:style w:type="paragraph" w:styleId="ListContinue4">
    <w:name w:val="List Continue 4"/>
    <w:basedOn w:val="List4"/>
    <w:rsid w:val="00E82198"/>
    <w:pPr>
      <w:ind w:firstLine="0"/>
    </w:pPr>
  </w:style>
  <w:style w:type="paragraph" w:styleId="ListContinue5">
    <w:name w:val="List Continue 5"/>
    <w:basedOn w:val="List5"/>
    <w:rsid w:val="00E82198"/>
    <w:pPr>
      <w:ind w:firstLine="0"/>
    </w:pPr>
  </w:style>
  <w:style w:type="paragraph" w:styleId="ListNumber3">
    <w:name w:val="List Number 3"/>
    <w:basedOn w:val="List3"/>
    <w:rsid w:val="00E82198"/>
    <w:pPr>
      <w:numPr>
        <w:numId w:val="4"/>
      </w:numPr>
    </w:pPr>
  </w:style>
  <w:style w:type="paragraph" w:styleId="ListNumber4">
    <w:name w:val="List Number 4"/>
    <w:basedOn w:val="List4"/>
    <w:rsid w:val="00E82198"/>
    <w:pPr>
      <w:numPr>
        <w:numId w:val="5"/>
      </w:numPr>
    </w:pPr>
  </w:style>
  <w:style w:type="paragraph" w:styleId="ListNumber5">
    <w:name w:val="List Number 5"/>
    <w:basedOn w:val="List5"/>
    <w:rsid w:val="00E82198"/>
    <w:pPr>
      <w:numPr>
        <w:numId w:val="6"/>
      </w:numPr>
    </w:pPr>
  </w:style>
  <w:style w:type="paragraph" w:styleId="BlockText">
    <w:name w:val="Block Text"/>
    <w:basedOn w:val="Normal"/>
    <w:rsid w:val="00E82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2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2198"/>
    <w:rPr>
      <w:sz w:val="16"/>
      <w:vertAlign w:val="superscript"/>
    </w:rPr>
  </w:style>
  <w:style w:type="character" w:customStyle="1" w:styleId="Symbols">
    <w:name w:val="Symbols"/>
    <w:basedOn w:val="DefaultParagraphFont"/>
    <w:rsid w:val="00E82198"/>
    <w:rPr>
      <w:rFonts w:ascii="Symbol" w:hAnsi="Symbol"/>
    </w:rPr>
  </w:style>
  <w:style w:type="character" w:customStyle="1" w:styleId="MenuOptions">
    <w:name w:val="Menu Options"/>
    <w:basedOn w:val="DefaultParagraphFont"/>
    <w:rsid w:val="00E82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2198"/>
    <w:rPr>
      <w:b/>
    </w:rPr>
  </w:style>
  <w:style w:type="character" w:customStyle="1" w:styleId="Underlined">
    <w:name w:val="Underlined"/>
    <w:basedOn w:val="DefaultParagraphFont"/>
    <w:rsid w:val="00E82198"/>
    <w:rPr>
      <w:u w:val="single"/>
    </w:rPr>
  </w:style>
  <w:style w:type="paragraph" w:customStyle="1" w:styleId="TableBodyTextRight">
    <w:name w:val="Table Body Text Right"/>
    <w:basedOn w:val="TableBodyText"/>
    <w:rsid w:val="00E82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2198"/>
    <w:rPr>
      <w:sz w:val="18"/>
    </w:rPr>
  </w:style>
  <w:style w:type="paragraph" w:customStyle="1" w:styleId="BodySmallRight">
    <w:name w:val="Body Small Right"/>
    <w:basedOn w:val="BodyTextRight"/>
    <w:rsid w:val="00E82198"/>
    <w:rPr>
      <w:sz w:val="18"/>
      <w:szCs w:val="18"/>
    </w:rPr>
  </w:style>
  <w:style w:type="paragraph" w:customStyle="1" w:styleId="MarginEdition">
    <w:name w:val="Margin Edition"/>
    <w:basedOn w:val="MarginNote"/>
    <w:rsid w:val="00E82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2198"/>
    <w:rPr>
      <w:sz w:val="2"/>
      <w:szCs w:val="2"/>
    </w:rPr>
  </w:style>
  <w:style w:type="character" w:customStyle="1" w:styleId="Small">
    <w:name w:val="Small"/>
    <w:basedOn w:val="DefaultParagraphFont"/>
    <w:rsid w:val="00E82198"/>
    <w:rPr>
      <w:sz w:val="16"/>
    </w:rPr>
  </w:style>
  <w:style w:type="paragraph" w:customStyle="1" w:styleId="WideTable">
    <w:name w:val="Wide Table"/>
    <w:basedOn w:val="Normal"/>
    <w:rsid w:val="00E82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2198"/>
  </w:style>
  <w:style w:type="paragraph" w:styleId="Quote">
    <w:name w:val="Quote"/>
    <w:basedOn w:val="Heading1"/>
    <w:link w:val="QuoteChar"/>
    <w:qFormat/>
    <w:rsid w:val="00E82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2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2198"/>
    <w:pPr>
      <w:pageBreakBefore/>
    </w:pPr>
  </w:style>
  <w:style w:type="paragraph" w:customStyle="1" w:styleId="Border">
    <w:name w:val="Border"/>
    <w:basedOn w:val="Normal"/>
    <w:qFormat/>
    <w:rsid w:val="00E82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2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2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2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2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2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2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2198"/>
    <w:rPr>
      <w:u w:val="single"/>
    </w:rPr>
  </w:style>
  <w:style w:type="character" w:customStyle="1" w:styleId="BoldandItalics">
    <w:name w:val="Bold and Italics"/>
    <w:qFormat/>
    <w:rsid w:val="00E82198"/>
    <w:rPr>
      <w:b/>
      <w:i/>
      <w:u w:val="none"/>
    </w:rPr>
  </w:style>
  <w:style w:type="paragraph" w:styleId="BalloonText">
    <w:name w:val="Balloon Text"/>
    <w:basedOn w:val="Normal"/>
    <w:link w:val="BalloonTextChar"/>
    <w:rsid w:val="00E82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2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2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2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2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2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2198"/>
    <w:pPr>
      <w:spacing w:before="0" w:after="0"/>
    </w:pPr>
  </w:style>
  <w:style w:type="paragraph" w:customStyle="1" w:styleId="BodyTextBold">
    <w:name w:val="Body Text Bold"/>
    <w:basedOn w:val="BodyText"/>
    <w:qFormat/>
    <w:rsid w:val="00E82198"/>
    <w:rPr>
      <w:b/>
    </w:rPr>
  </w:style>
  <w:style w:type="character" w:styleId="Hyperlink">
    <w:name w:val="Hyperlink"/>
    <w:basedOn w:val="DefaultParagraphFont"/>
    <w:uiPriority w:val="99"/>
    <w:unhideWhenUsed/>
    <w:rsid w:val="00822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3865</Characters>
  <Application>Microsoft Office Word</Application>
  <DocSecurity>0</DocSecurity>
  <Lines>128</Lines>
  <Paragraphs>72</Paragraphs>
  <ScaleCrop>false</ScaleCrop>
  <Company>Author-it Software Corporation Ltd.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TAEPDD502 Lead and mentor VET teachers, trainers and assessors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2022-12-08T09:09:00Z</dcterms:created>
  <dcterms:modified xsi:type="dcterms:W3CDTF">2022-12-08T09:09:00Z</dcterms:modified>
</cp:coreProperties>
</file>