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4AF0" w:rsidP="00934A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TAEPDD501 Maintain and enhance professional practice</w:t>
      </w:r>
      <w:r>
        <w:fldChar w:fldCharType="end"/>
      </w:r>
    </w:p>
    <w:p w:rsidR="00934AF0" w:rsidP="00934AF0">
      <w:pPr>
        <w:pStyle w:val="Version"/>
        <w:sectPr w:rsidSect="00FA70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A7085" w:rsidP="00FA7085">
      <w:pPr>
        <w:pStyle w:val="SuperHeading"/>
      </w:pPr>
      <w:r w:rsidRPr="00FA7085">
        <w:t>TAEPDD501 Maintain and enhance professional practice</w:t>
      </w:r>
    </w:p>
    <w:p w:rsidR="00000000" w:rsidRPr="00FA7085" w:rsidP="00FA7085">
      <w:pPr>
        <w:pStyle w:val="Heading1"/>
      </w:pPr>
      <w:bookmarkStart w:id="1" w:name="O_953253"/>
      <w:bookmarkEnd w:id="1"/>
      <w:r w:rsidRPr="00FA708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34A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7085" w:rsidP="00FA7085">
            <w:pPr>
              <w:pStyle w:val="BodyText"/>
            </w:pPr>
            <w:r w:rsidRPr="00FA708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085">
            <w:pPr>
              <w:pStyle w:val="BodyText"/>
              <w:rPr>
                <w:lang w:val="en-NZ"/>
              </w:rPr>
            </w:pPr>
            <w:r w:rsidRPr="00FA7085">
              <w:rPr>
                <w:rStyle w:val="SpecialBold"/>
              </w:rPr>
              <w:t>Comments</w:t>
            </w:r>
          </w:p>
        </w:tc>
      </w:tr>
      <w:tr w:rsidTr="00934A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085">
            <w:pPr>
              <w:pStyle w:val="BodyText"/>
              <w:rPr>
                <w:lang w:val="en-NZ"/>
              </w:rPr>
            </w:pPr>
            <w:r w:rsidRPr="00FA7085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7085" w:rsidP="00FA7085">
            <w:pPr>
              <w:pStyle w:val="BodyText"/>
            </w:pPr>
            <w:r w:rsidRPr="00FA7085">
              <w:t xml:space="preserve">This was first released with </w:t>
            </w:r>
            <w:r w:rsidRPr="00FA7085">
              <w:rPr>
                <w:rStyle w:val="Emphasis"/>
              </w:rPr>
              <w:t>TAE Training and Education Training Package Release 2.1</w:t>
            </w:r>
            <w:r w:rsidRPr="00FA7085">
              <w:t xml:space="preserve">. </w:t>
            </w:r>
          </w:p>
          <w:p w:rsidR="00000000" w:rsidP="00FA7085">
            <w:pPr>
              <w:pStyle w:val="BodyText"/>
              <w:rPr>
                <w:lang w:val="en-NZ"/>
              </w:rPr>
            </w:pPr>
            <w:r w:rsidRPr="00FA7085">
              <w:t xml:space="preserve">Minor update to Assessment Conditions. </w:t>
            </w:r>
          </w:p>
        </w:tc>
      </w:tr>
      <w:tr w:rsidTr="00934A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085">
            <w:pPr>
              <w:pStyle w:val="BodyText"/>
              <w:rPr>
                <w:lang w:val="en-NZ"/>
              </w:rPr>
            </w:pPr>
            <w:r w:rsidRPr="00FA708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7085" w:rsidP="00FA7085">
            <w:pPr>
              <w:pStyle w:val="BodyText"/>
            </w:pPr>
            <w:r w:rsidRPr="00FA7085">
              <w:t xml:space="preserve">This version first released with </w:t>
            </w:r>
            <w:r w:rsidRPr="00FA7085">
              <w:rPr>
                <w:rStyle w:val="Emphasis"/>
              </w:rPr>
              <w:t>TAE Training and Education T</w:t>
            </w:r>
            <w:r w:rsidRPr="00FA7085">
              <w:rPr>
                <w:rStyle w:val="Emphasis"/>
              </w:rPr>
              <w:t>raining Package Release 2.0.</w:t>
            </w:r>
          </w:p>
        </w:tc>
      </w:tr>
    </w:tbl>
    <w:p w:rsidR="00000000" w:rsidRPr="00FA7085" w:rsidP="00FA7085">
      <w:pPr>
        <w:pStyle w:val="BodyText"/>
      </w:pPr>
    </w:p>
    <w:p w:rsidR="00000000" w:rsidRPr="00FA7085" w:rsidP="00FA7085">
      <w:pPr>
        <w:pStyle w:val="AllowPageBreak"/>
      </w:pPr>
    </w:p>
    <w:p w:rsidR="00000000" w:rsidRPr="00FA7085" w:rsidP="00FA7085">
      <w:pPr>
        <w:pStyle w:val="Heading1"/>
      </w:pPr>
      <w:bookmarkStart w:id="2" w:name="O_953251"/>
      <w:bookmarkEnd w:id="2"/>
      <w:r w:rsidRPr="00FA7085">
        <w:t>Application</w:t>
      </w:r>
    </w:p>
    <w:p w:rsidR="00000000" w:rsidRPr="00FA7085" w:rsidP="00934AF0">
      <w:pPr>
        <w:pStyle w:val="BodyText"/>
      </w:pPr>
      <w:r w:rsidRPr="00FA7085">
        <w:t xml:space="preserve">This unit describes the skills and knowledge required to manage personal professional performance, and to take responsibility for professional development in relation to the provision of training </w:t>
      </w:r>
      <w:r w:rsidRPr="00FA7085">
        <w:t xml:space="preserve">and/or assessment services.  </w:t>
      </w:r>
    </w:p>
    <w:p w:rsidR="00000000" w:rsidRPr="00FA7085" w:rsidP="00934AF0">
      <w:pPr>
        <w:pStyle w:val="BodyText"/>
      </w:pPr>
      <w:r w:rsidRPr="00FA7085">
        <w:t>It applies to those who work under limited supervision us</w:t>
      </w:r>
      <w:r w:rsidRPr="00FA7085">
        <w:t>ing a range of management skills and are involved directly, or indirectly, in the provision of training and assessment services in a Registered Training Organisation (RTO).</w:t>
      </w:r>
    </w:p>
    <w:p w:rsidR="00000000" w:rsidRPr="00FA7085" w:rsidP="00934AF0">
      <w:pPr>
        <w:pStyle w:val="BodyText"/>
      </w:pPr>
      <w:r w:rsidRPr="00FA7085">
        <w:t xml:space="preserve">No licensing, legislative or certification requirements apply to this unit at the </w:t>
      </w:r>
      <w:r w:rsidRPr="00FA7085">
        <w:t>time of publication</w:t>
      </w:r>
    </w:p>
    <w:p w:rsidR="00000000" w:rsidRPr="00FA7085" w:rsidP="00FA7085">
      <w:pPr>
        <w:pStyle w:val="Heading1"/>
      </w:pPr>
      <w:bookmarkStart w:id="3" w:name="O_953250"/>
      <w:bookmarkEnd w:id="3"/>
      <w:r w:rsidRPr="00FA7085">
        <w:t>Unit Sector</w:t>
      </w:r>
    </w:p>
    <w:p w:rsidR="00000000" w:rsidRPr="00FA7085" w:rsidP="00934AF0">
      <w:pPr>
        <w:pStyle w:val="BodyText"/>
      </w:pPr>
      <w:r w:rsidRPr="00FA7085">
        <w:t>Professional development</w:t>
      </w:r>
    </w:p>
    <w:p w:rsidR="00000000" w:rsidRPr="00FA7085" w:rsidP="00FA7085">
      <w:pPr>
        <w:pStyle w:val="Heading1"/>
      </w:pPr>
      <w:bookmarkStart w:id="4" w:name="O_953249"/>
      <w:bookmarkEnd w:id="4"/>
      <w:r w:rsidRPr="00FA7085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FA708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7085" w:rsidP="00FA7085">
            <w:pPr>
              <w:pStyle w:val="BodyText"/>
            </w:pPr>
            <w:r w:rsidRPr="00FA7085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085">
            <w:pPr>
              <w:pStyle w:val="BodyText"/>
              <w:rPr>
                <w:lang w:val="en-NZ"/>
              </w:rPr>
            </w:pPr>
            <w:r w:rsidRPr="00FA7085">
              <w:rPr>
                <w:rStyle w:val="SpecialBold"/>
              </w:rPr>
              <w:t>PERFORMANCE CRITERIA</w:t>
            </w:r>
          </w:p>
        </w:tc>
      </w:tr>
      <w:tr w:rsidTr="00FA708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7085" w:rsidP="00FA7085">
            <w:pPr>
              <w:pStyle w:val="BodyText"/>
            </w:pPr>
            <w:r w:rsidRPr="00FA7085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085">
            <w:pPr>
              <w:pStyle w:val="BodyText"/>
              <w:rPr>
                <w:lang w:val="en-NZ"/>
              </w:rPr>
            </w:pPr>
            <w:r w:rsidRPr="00FA7085">
              <w:rPr>
                <w:rStyle w:val="Emphasis"/>
              </w:rPr>
              <w:t>Performance criteria describe the performance needed to dem</w:t>
            </w:r>
            <w:r w:rsidRPr="00FA7085">
              <w:rPr>
                <w:rStyle w:val="Emphasis"/>
              </w:rPr>
              <w:t>onstrate achievement of the element.</w:t>
            </w:r>
          </w:p>
        </w:tc>
      </w:tr>
      <w:tr w:rsidTr="00FA708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085">
            <w:pPr>
              <w:pStyle w:val="BodyText"/>
              <w:rPr>
                <w:lang w:val="en-NZ"/>
              </w:rPr>
            </w:pPr>
            <w:r w:rsidRPr="00FA7085">
              <w:t>1. Model high standards of performance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7085" w:rsidP="00FA7085">
            <w:pPr>
              <w:pStyle w:val="BodyText"/>
            </w:pPr>
            <w:r w:rsidRPr="00FA7085">
              <w:t>1.1 Incorporate individual responsibilities and accountabilities into personal work plans in accordance with organisational and legal requirements</w:t>
            </w:r>
          </w:p>
          <w:p w:rsidR="00000000" w:rsidRPr="00FA7085" w:rsidP="00FA7085">
            <w:pPr>
              <w:pStyle w:val="BodyText"/>
            </w:pPr>
            <w:r w:rsidRPr="00FA7085">
              <w:t>1.2 Model appropriate professional techniques and strategies</w:t>
            </w:r>
          </w:p>
          <w:p w:rsidR="00000000" w:rsidP="00FA7085">
            <w:pPr>
              <w:pStyle w:val="BodyText"/>
              <w:rPr>
                <w:lang w:val="en-NZ"/>
              </w:rPr>
            </w:pPr>
            <w:r w:rsidRPr="00FA7085">
              <w:t>1.3 Apply ethical and inclusive practices in professional practice</w:t>
            </w:r>
          </w:p>
        </w:tc>
      </w:tr>
      <w:tr w:rsidTr="00FA708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085">
            <w:pPr>
              <w:pStyle w:val="BodyText"/>
              <w:rPr>
                <w:lang w:val="en-NZ"/>
              </w:rPr>
            </w:pPr>
            <w:r w:rsidRPr="00FA7085">
              <w:t>2. Determine personal development needs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7085" w:rsidP="00FA7085">
            <w:pPr>
              <w:pStyle w:val="BodyText"/>
            </w:pPr>
            <w:r w:rsidRPr="00FA7085">
              <w:t>2.1 Assess own knowledge and skills against relevant benchmarks to determine developmen</w:t>
            </w:r>
            <w:r w:rsidRPr="00FA7085">
              <w:t>t needs and priorities</w:t>
            </w:r>
          </w:p>
          <w:p w:rsidR="00000000" w:rsidRPr="00FA7085" w:rsidP="00FA7085">
            <w:pPr>
              <w:pStyle w:val="BodyText"/>
            </w:pPr>
            <w:r w:rsidRPr="00FA7085">
              <w:t>2.2 Seek input from other relevant personnel about own development needs and priorities</w:t>
            </w:r>
          </w:p>
          <w:p w:rsidR="00000000" w:rsidRPr="00FA7085" w:rsidP="00FA7085">
            <w:pPr>
              <w:pStyle w:val="BodyText"/>
            </w:pPr>
            <w:r w:rsidRPr="00FA7085">
              <w:t>2.3 Identify ways to update and maintain currency of vocational competency, and prepare a vocational currency plan</w:t>
            </w:r>
          </w:p>
          <w:p w:rsidR="00000000" w:rsidRPr="00FA7085" w:rsidP="00FA7085">
            <w:pPr>
              <w:pStyle w:val="BodyText"/>
            </w:pPr>
            <w:r w:rsidRPr="00FA7085">
              <w:t>2.4 Identify ways to update, a</w:t>
            </w:r>
            <w:r w:rsidRPr="00FA7085">
              <w:t>nd maintain, vocational education and training (VET) knowledge and skills, as well as trainer and assessor competence, and prepare a VET currency plan</w:t>
            </w:r>
          </w:p>
          <w:p w:rsidR="00000000" w:rsidP="00FA7085">
            <w:pPr>
              <w:pStyle w:val="BodyText"/>
              <w:rPr>
                <w:lang w:val="en-NZ"/>
              </w:rPr>
            </w:pPr>
            <w:r w:rsidRPr="00FA7085">
              <w:t>2.5 Combine the vocational currency plan and VET currency plan into an overall professional development p</w:t>
            </w:r>
            <w:r w:rsidRPr="00FA7085">
              <w:t xml:space="preserve">lan </w:t>
            </w:r>
          </w:p>
        </w:tc>
      </w:tr>
      <w:tr w:rsidTr="00FA708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085">
            <w:pPr>
              <w:pStyle w:val="BodyText"/>
              <w:rPr>
                <w:lang w:val="en-NZ"/>
              </w:rPr>
            </w:pPr>
            <w:r w:rsidRPr="00FA7085">
              <w:t>3. Collaborate with peers in professional development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7085" w:rsidP="00FA7085">
            <w:pPr>
              <w:pStyle w:val="BodyText"/>
            </w:pPr>
            <w:r w:rsidRPr="00FA7085">
              <w:t>3.1 Observe facilitators in facilitation practice and provide them constructive feedback</w:t>
            </w:r>
          </w:p>
          <w:p w:rsidR="00000000" w:rsidRPr="00FA7085" w:rsidP="00FA7085">
            <w:pPr>
              <w:pStyle w:val="BodyText"/>
            </w:pPr>
            <w:r w:rsidRPr="00FA7085">
              <w:t>3.2 Invite peers to observe and provide constructive feedback on own facilitation practices</w:t>
            </w:r>
          </w:p>
          <w:p w:rsidR="00000000" w:rsidRPr="00FA7085" w:rsidP="00FA7085">
            <w:pPr>
              <w:pStyle w:val="BodyText"/>
            </w:pPr>
            <w:r w:rsidRPr="00FA7085">
              <w:t>3.3 Interview a</w:t>
            </w:r>
            <w:r w:rsidRPr="00FA7085">
              <w:t xml:space="preserve">ssessors in relation to the judgements they make in their assessment practices, and provide them constructive feedback </w:t>
            </w:r>
          </w:p>
          <w:p w:rsidR="00000000" w:rsidP="00FA7085">
            <w:pPr>
              <w:pStyle w:val="BodyText"/>
              <w:rPr>
                <w:lang w:val="en-NZ"/>
              </w:rPr>
            </w:pPr>
            <w:r w:rsidRPr="00FA7085">
              <w:t>3.4 Invite peers to question own judgements in assessment practices, and provide constructive feedback</w:t>
            </w:r>
          </w:p>
        </w:tc>
      </w:tr>
      <w:tr w:rsidTr="00FA708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085">
            <w:pPr>
              <w:pStyle w:val="BodyText"/>
              <w:rPr>
                <w:lang w:val="en-NZ"/>
              </w:rPr>
            </w:pPr>
            <w:r w:rsidRPr="00FA7085">
              <w:t>4. Participate in professional d</w:t>
            </w:r>
            <w:r w:rsidRPr="00FA7085">
              <w:t>evelopment activities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7085" w:rsidP="00FA7085">
            <w:pPr>
              <w:pStyle w:val="BodyText"/>
            </w:pPr>
            <w:r w:rsidRPr="00FA7085">
              <w:t>4.1 Select and implement development opportunities to support continuous learning and maintain currency of professional practice</w:t>
            </w:r>
          </w:p>
          <w:p w:rsidR="00000000" w:rsidRPr="00FA7085" w:rsidP="00FA7085">
            <w:pPr>
              <w:pStyle w:val="BodyText"/>
            </w:pPr>
            <w:r w:rsidRPr="00FA7085">
              <w:t>4.2 Participate in professional networks to support continuous learning and maintain currency of professi</w:t>
            </w:r>
            <w:r w:rsidRPr="00FA7085">
              <w:t>onal practice</w:t>
            </w:r>
          </w:p>
          <w:p w:rsidR="00000000" w:rsidRPr="00FA7085" w:rsidP="00FA7085">
            <w:pPr>
              <w:pStyle w:val="BodyText"/>
            </w:pPr>
            <w:r w:rsidRPr="00FA7085">
              <w:t>4.3 Engage in processes that include observing peers in training and assessment practices, and providing them with feedback</w:t>
            </w:r>
          </w:p>
          <w:p w:rsidR="00000000" w:rsidRPr="00FA7085" w:rsidP="00FA7085">
            <w:pPr>
              <w:pStyle w:val="BodyText"/>
            </w:pPr>
            <w:r w:rsidRPr="00FA7085">
              <w:t>4.4 Invite peers and others to observe, and provide feedback, on own training and assessment practices</w:t>
            </w:r>
          </w:p>
          <w:p w:rsidR="00000000" w:rsidP="00FA7085">
            <w:pPr>
              <w:pStyle w:val="BodyText"/>
              <w:rPr>
                <w:lang w:val="en-NZ"/>
              </w:rPr>
            </w:pPr>
            <w:r w:rsidRPr="00FA7085">
              <w:t>4.5 Use technol</w:t>
            </w:r>
            <w:r w:rsidRPr="00FA7085">
              <w:t>ogy to maintain regular communication with relevant networks, organisations and individuals</w:t>
            </w:r>
          </w:p>
        </w:tc>
      </w:tr>
      <w:tr w:rsidTr="00FA708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085">
            <w:pPr>
              <w:pStyle w:val="BodyText"/>
              <w:rPr>
                <w:lang w:val="en-NZ"/>
              </w:rPr>
            </w:pPr>
            <w:r w:rsidRPr="00FA7085">
              <w:t>5. Reflect on and evaluate professional practice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7085" w:rsidP="00FA7085">
            <w:pPr>
              <w:pStyle w:val="BodyText"/>
            </w:pPr>
            <w:r w:rsidRPr="00FA7085">
              <w:t>5.1 Research developments and trends impacting on professional pr</w:t>
            </w:r>
            <w:r w:rsidRPr="00FA7085">
              <w:t>actice and integrate information into work performance</w:t>
            </w:r>
          </w:p>
          <w:p w:rsidR="00000000" w:rsidRPr="00FA7085" w:rsidP="00FA7085">
            <w:pPr>
              <w:pStyle w:val="BodyText"/>
            </w:pPr>
            <w:r w:rsidRPr="00FA7085">
              <w:t>5.2 Use feedback from colleagues and clients to identify, and introduce, improvements in work performance</w:t>
            </w:r>
          </w:p>
          <w:p w:rsidR="00000000" w:rsidRPr="00FA7085" w:rsidP="00FA7085">
            <w:pPr>
              <w:pStyle w:val="BodyText"/>
            </w:pPr>
            <w:r w:rsidRPr="00FA7085">
              <w:t xml:space="preserve">5.3 Document professional development activities, learning and </w:t>
            </w:r>
            <w:r w:rsidRPr="00FA7085">
              <w:t>planned changes in behaviours, i</w:t>
            </w:r>
            <w:r w:rsidRPr="00FA7085">
              <w:t>n accordance with the organisation’s systems and processes</w:t>
            </w:r>
          </w:p>
        </w:tc>
      </w:tr>
    </w:tbl>
    <w:p w:rsidR="00000000" w:rsidRPr="00FA7085" w:rsidP="00FA7085">
      <w:pPr>
        <w:pStyle w:val="BodyText"/>
      </w:pPr>
    </w:p>
    <w:p w:rsidR="00000000" w:rsidRPr="00FA7085" w:rsidP="00FA7085">
      <w:pPr>
        <w:pStyle w:val="AllowPageBreak"/>
      </w:pPr>
    </w:p>
    <w:p w:rsidR="00000000" w:rsidRPr="00FA7085" w:rsidP="00FA7085">
      <w:pPr>
        <w:pStyle w:val="Heading1"/>
      </w:pPr>
      <w:bookmarkStart w:id="5" w:name="O_953247"/>
      <w:bookmarkEnd w:id="5"/>
      <w:r w:rsidRPr="00FA7085">
        <w:t>Foundation Skills</w:t>
      </w:r>
    </w:p>
    <w:p w:rsidR="00000000" w:rsidRPr="00934AF0" w:rsidP="00934AF0">
      <w:pPr>
        <w:pStyle w:val="BodyText"/>
        <w:rPr>
          <w:i/>
        </w:rPr>
      </w:pPr>
      <w:r w:rsidRPr="00934AF0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FA708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7085" w:rsidP="00FA7085">
            <w:pPr>
              <w:pStyle w:val="BodyText"/>
            </w:pPr>
            <w:r w:rsidRPr="00FA7085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7085" w:rsidP="00FA7085">
            <w:pPr>
              <w:pStyle w:val="BodyText"/>
            </w:pPr>
            <w:r w:rsidRPr="00FA7085">
              <w:rPr>
                <w:rStyle w:val="SpecialBold"/>
              </w:rPr>
              <w:t>Performance</w:t>
            </w:r>
          </w:p>
          <w:p w:rsidR="00000000" w:rsidRPr="00FA7085" w:rsidP="00FA7085">
            <w:pPr>
              <w:pStyle w:val="BodyText"/>
            </w:pPr>
            <w:r w:rsidRPr="00FA7085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085">
            <w:pPr>
              <w:pStyle w:val="BodyText"/>
              <w:rPr>
                <w:lang w:val="en-NZ"/>
              </w:rPr>
            </w:pPr>
            <w:r w:rsidRPr="00FA7085">
              <w:rPr>
                <w:rStyle w:val="SpecialBold"/>
              </w:rPr>
              <w:t>Description</w:t>
            </w:r>
          </w:p>
        </w:tc>
      </w:tr>
      <w:tr w:rsidTr="00FA708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085">
            <w:pPr>
              <w:pStyle w:val="BodyText"/>
              <w:rPr>
                <w:lang w:val="en-NZ"/>
              </w:rPr>
            </w:pPr>
            <w:r w:rsidRPr="00FA7085">
              <w:t>Learning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085">
            <w:pPr>
              <w:pStyle w:val="BodyText"/>
              <w:rPr>
                <w:lang w:val="en-NZ"/>
              </w:rPr>
            </w:pPr>
            <w:r w:rsidRPr="00FA7085">
              <w:t>2.1, 2.2, 2.3, 2.4, 3.1, 3.2, 3.3, 3.4, 4.1, 4.2, 4.3, 4.4, 5.1, 5.2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7085" w:rsidP="00FA7085">
            <w:pPr>
              <w:pStyle w:val="ListBullet"/>
            </w:pPr>
            <w:r w:rsidRPr="00FA7085">
              <w:t>Reflects on skills and knowledge of self and others, to seek opportunities for learning, development and improvement</w:t>
            </w:r>
          </w:p>
          <w:p w:rsidR="00000000" w:rsidP="00FA7085">
            <w:pPr>
              <w:pStyle w:val="ListBullet"/>
              <w:rPr>
                <w:lang w:val="en-NZ"/>
              </w:rPr>
            </w:pPr>
            <w:r w:rsidRPr="00FA7085">
              <w:t>Undertakes independent research to source information and data, interpreting and synthesising understanding specific to the professional development context</w:t>
            </w:r>
          </w:p>
        </w:tc>
      </w:tr>
      <w:tr w:rsidTr="00FA708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085">
            <w:pPr>
              <w:pStyle w:val="BodyText"/>
              <w:rPr>
                <w:lang w:val="en-NZ"/>
              </w:rPr>
            </w:pPr>
            <w:r w:rsidRPr="00FA7085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085">
            <w:pPr>
              <w:pStyle w:val="BodyText"/>
              <w:rPr>
                <w:lang w:val="en-NZ"/>
              </w:rPr>
            </w:pPr>
            <w:r w:rsidRPr="00FA7085">
              <w:t>1.1, 2.1, 2.3, 2.4, 4.1, 4.5, 5.1, 5.2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7085" w:rsidP="00FA7085">
            <w:pPr>
              <w:pStyle w:val="ListBullet"/>
            </w:pPr>
            <w:r w:rsidRPr="00FA7085">
              <w:t>Sources, analyses and interprets written informati</w:t>
            </w:r>
            <w:r w:rsidRPr="00FA7085">
              <w:t>on about learning, learning development and continuous improvement, to refine professional practice</w:t>
            </w:r>
          </w:p>
          <w:p w:rsidR="00000000" w:rsidP="00FA7085">
            <w:pPr>
              <w:pStyle w:val="ListBullet"/>
              <w:rPr>
                <w:lang w:val="en-NZ"/>
              </w:rPr>
            </w:pPr>
            <w:r w:rsidRPr="00FA7085">
              <w:t>Analyses currency of material, relevance and authority of source</w:t>
            </w:r>
          </w:p>
        </w:tc>
      </w:tr>
      <w:tr w:rsidTr="00FA708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085">
            <w:pPr>
              <w:pStyle w:val="BodyText"/>
              <w:rPr>
                <w:lang w:val="en-NZ"/>
              </w:rPr>
            </w:pPr>
            <w:r w:rsidRPr="00FA7085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085">
            <w:pPr>
              <w:pStyle w:val="BodyText"/>
              <w:rPr>
                <w:lang w:val="en-NZ"/>
              </w:rPr>
            </w:pPr>
            <w:r w:rsidRPr="00FA7085">
              <w:t>1.1, 2.1, 2.3, 2.4, 2.5, 3.1, 4.3, 4.5, 5.1, 5.3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085">
            <w:pPr>
              <w:pStyle w:val="ListBullet"/>
              <w:rPr>
                <w:lang w:val="en-NZ"/>
              </w:rPr>
            </w:pPr>
            <w:r w:rsidRPr="00FA7085">
              <w:t>Produces documentation, includin</w:t>
            </w:r>
            <w:r w:rsidRPr="00FA7085">
              <w:t>g work reports and plans, incorporating analysis of information and observations of practice, using the language, format and style appropriate to a specific audience and context</w:t>
            </w:r>
          </w:p>
        </w:tc>
      </w:tr>
      <w:tr w:rsidTr="00FA708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085">
            <w:pPr>
              <w:pStyle w:val="BodyText"/>
              <w:rPr>
                <w:lang w:val="en-NZ"/>
              </w:rPr>
            </w:pPr>
            <w:r w:rsidRPr="00FA7085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085">
            <w:pPr>
              <w:pStyle w:val="BodyText"/>
              <w:rPr>
                <w:lang w:val="en-NZ"/>
              </w:rPr>
            </w:pPr>
            <w:r w:rsidRPr="00FA7085">
              <w:t>2.2, 4.2, 4.3, 4.4, 4.5, 5.2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085">
            <w:pPr>
              <w:pStyle w:val="ListBullet"/>
              <w:rPr>
                <w:lang w:val="en-NZ"/>
              </w:rPr>
            </w:pPr>
            <w:r w:rsidRPr="00FA7085">
              <w:t>Leads verbal communication a</w:t>
            </w:r>
            <w:r w:rsidRPr="00FA7085">
              <w:t xml:space="preserve">bout ideas and feedback with individuals and groups to improve practice </w:t>
            </w:r>
          </w:p>
        </w:tc>
      </w:tr>
      <w:tr w:rsidTr="00FA708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085">
            <w:pPr>
              <w:pStyle w:val="BodyText"/>
              <w:rPr>
                <w:lang w:val="en-NZ"/>
              </w:rPr>
            </w:pPr>
            <w:r w:rsidRPr="00FA7085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085">
            <w:pPr>
              <w:pStyle w:val="BodyText"/>
              <w:rPr>
                <w:lang w:val="en-NZ"/>
              </w:rPr>
            </w:pPr>
            <w:r w:rsidRPr="00FA7085">
              <w:t>1.1, 5.3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085">
            <w:pPr>
              <w:pStyle w:val="ListBullet"/>
              <w:rPr>
                <w:lang w:val="en-NZ"/>
              </w:rPr>
            </w:pPr>
            <w:r w:rsidRPr="00FA7085">
              <w:t>Identifies and takes responsibility for adherence to organisational policies and procedures, and legal, and ethical  requirements</w:t>
            </w:r>
          </w:p>
        </w:tc>
      </w:tr>
      <w:tr w:rsidTr="00FA708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085">
            <w:pPr>
              <w:pStyle w:val="BodyText"/>
              <w:rPr>
                <w:lang w:val="en-NZ"/>
              </w:rPr>
            </w:pPr>
            <w:r w:rsidRPr="00FA7085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085">
            <w:pPr>
              <w:pStyle w:val="BodyText"/>
              <w:rPr>
                <w:lang w:val="en-NZ"/>
              </w:rPr>
            </w:pPr>
            <w:r w:rsidRPr="00FA7085">
              <w:t>3.1, 3.2, 3.3, 3.4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085">
            <w:pPr>
              <w:pStyle w:val="ListBullet"/>
              <w:rPr>
                <w:lang w:val="en-NZ"/>
              </w:rPr>
            </w:pPr>
            <w:r w:rsidRPr="00FA7085">
              <w:t xml:space="preserve">Collaborates, provides feedback and shares knowledge, and experience, with others to confirm understanding and to develop improved skills, knowledge and practice </w:t>
            </w:r>
          </w:p>
        </w:tc>
      </w:tr>
      <w:tr w:rsidTr="00FA708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085">
            <w:pPr>
              <w:pStyle w:val="BodyText"/>
              <w:rPr>
                <w:lang w:val="en-NZ"/>
              </w:rPr>
            </w:pPr>
            <w:r w:rsidRPr="00FA7085">
              <w:t xml:space="preserve">Get the work done 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085">
            <w:pPr>
              <w:pStyle w:val="BodyText"/>
              <w:rPr>
                <w:lang w:val="en-NZ"/>
              </w:rPr>
            </w:pPr>
            <w:r w:rsidRPr="00FA7085">
              <w:t>1.1-1.3, 2.1-2.5, 3.1-3.4, 4.1-4</w:t>
            </w:r>
            <w:r w:rsidRPr="00FA7085">
              <w:t>.5, 5.1-5.3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7085" w:rsidP="00FA7085">
            <w:pPr>
              <w:pStyle w:val="ListBullet"/>
            </w:pPr>
            <w:r w:rsidRPr="00FA7085">
              <w:t>Plans, organises and completes work according to requirements, taking responsibility for decisions and sequencing tasks to achieve effective and efficient outcomes</w:t>
            </w:r>
          </w:p>
          <w:p w:rsidR="00000000" w:rsidRPr="00FA7085" w:rsidP="00FA7085">
            <w:pPr>
              <w:pStyle w:val="ListBullet"/>
            </w:pPr>
            <w:r w:rsidRPr="00FA7085">
              <w:t>Researches, identifies and responds to problems and opportunities for improveme</w:t>
            </w:r>
            <w:r w:rsidRPr="00FA7085">
              <w:t xml:space="preserve">nt using systematic, analytical processes </w:t>
            </w:r>
          </w:p>
          <w:p w:rsidR="00000000" w:rsidRPr="00FA7085" w:rsidP="00FA7085">
            <w:pPr>
              <w:pStyle w:val="ListBullet"/>
            </w:pPr>
            <w:r w:rsidRPr="00FA7085">
              <w:t>Uses information and communications technology (ICT) based tools to conduct research, complete work tasks, and maintain effective communication</w:t>
            </w:r>
          </w:p>
        </w:tc>
      </w:tr>
    </w:tbl>
    <w:p w:rsidR="00000000" w:rsidRPr="00FA7085" w:rsidP="00FA7085">
      <w:pPr>
        <w:pStyle w:val="BodyText"/>
      </w:pPr>
    </w:p>
    <w:p w:rsidR="00000000" w:rsidRPr="00FA7085" w:rsidP="00FA7085">
      <w:pPr>
        <w:pStyle w:val="AllowPageBreak"/>
      </w:pPr>
    </w:p>
    <w:p w:rsidR="00000000" w:rsidRPr="00FA7085" w:rsidP="00FA7085">
      <w:pPr>
        <w:pStyle w:val="Heading1"/>
      </w:pPr>
      <w:bookmarkStart w:id="6" w:name="O_953246"/>
      <w:bookmarkEnd w:id="6"/>
      <w:r w:rsidRPr="00FA708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17"/>
        <w:gridCol w:w="1661"/>
        <w:gridCol w:w="1389"/>
        <w:gridCol w:w="1528"/>
      </w:tblGrid>
      <w:tr w:rsidTr="00FA70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7085" w:rsidP="00FA7085">
            <w:pPr>
              <w:pStyle w:val="BodyText"/>
            </w:pPr>
            <w:r w:rsidRPr="00FA7085">
              <w:rPr>
                <w:rStyle w:val="SpecialBold"/>
              </w:rPr>
              <w:t xml:space="preserve">Code and title </w:t>
            </w:r>
          </w:p>
          <w:p w:rsidR="00000000" w:rsidRPr="00FA7085" w:rsidP="00FA7085">
            <w:pPr>
              <w:pStyle w:val="BodyText"/>
            </w:pPr>
            <w:r w:rsidRPr="00FA7085">
              <w:rPr>
                <w:rStyle w:val="SpecialBold"/>
              </w:rPr>
              <w:t>current version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7085" w:rsidP="00FA7085">
            <w:pPr>
              <w:pStyle w:val="BodyText"/>
            </w:pPr>
            <w:r w:rsidRPr="00FA7085">
              <w:rPr>
                <w:rStyle w:val="SpecialBold"/>
              </w:rPr>
              <w:t>Code and title</w:t>
            </w:r>
          </w:p>
          <w:p w:rsidR="00000000" w:rsidRPr="00FA7085" w:rsidP="00FA7085">
            <w:pPr>
              <w:pStyle w:val="BodyText"/>
            </w:pPr>
            <w:r w:rsidRPr="00FA7085">
              <w:rPr>
                <w:rStyle w:val="SpecialBold"/>
              </w:rPr>
              <w:t>previous version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7085" w:rsidP="00FA7085">
            <w:pPr>
              <w:pStyle w:val="BodyText"/>
            </w:pPr>
            <w:r w:rsidRPr="00FA7085">
              <w:rPr>
                <w:rStyle w:val="SpecialBold"/>
              </w:rPr>
              <w:t>Comments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085">
            <w:pPr>
              <w:pStyle w:val="BodyText"/>
              <w:rPr>
                <w:lang w:val="en-NZ"/>
              </w:rPr>
            </w:pPr>
            <w:r w:rsidRPr="00FA7085">
              <w:rPr>
                <w:rStyle w:val="SpecialBold"/>
              </w:rPr>
              <w:t>Equivalence status</w:t>
            </w:r>
          </w:p>
        </w:tc>
      </w:tr>
      <w:tr w:rsidTr="00FA70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085">
            <w:pPr>
              <w:pStyle w:val="BodyText"/>
              <w:rPr>
                <w:lang w:val="en-NZ"/>
              </w:rPr>
            </w:pPr>
            <w:r w:rsidRPr="00FA7085">
              <w:t>TAEPDD501 Maintain and enhance professional practice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085">
            <w:pPr>
              <w:pStyle w:val="BodyText"/>
              <w:rPr>
                <w:lang w:val="en-NZ"/>
              </w:rPr>
            </w:pPr>
            <w:r w:rsidRPr="00FA7085">
              <w:t xml:space="preserve">TAEPDD501A Maintain and enhance professional practice 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085">
            <w:pPr>
              <w:pStyle w:val="BodyText"/>
              <w:rPr>
                <w:lang w:val="en-NZ"/>
              </w:rPr>
            </w:pPr>
            <w:r w:rsidRPr="00FA7085">
              <w:t>Updated to meet Standards for Training Packages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7085" w:rsidP="00FA7085">
            <w:pPr>
              <w:pStyle w:val="BodyText"/>
            </w:pPr>
            <w:r w:rsidRPr="00FA7085">
              <w:t>Equivalent unit</w:t>
            </w:r>
          </w:p>
        </w:tc>
      </w:tr>
    </w:tbl>
    <w:p w:rsidR="00000000" w:rsidRPr="00FA7085" w:rsidP="00FA7085">
      <w:pPr>
        <w:pStyle w:val="BodyText"/>
      </w:pPr>
    </w:p>
    <w:p w:rsidR="00000000" w:rsidRPr="00FA7085" w:rsidP="00FA7085">
      <w:pPr>
        <w:pStyle w:val="AllowPageBreak"/>
      </w:pPr>
    </w:p>
    <w:p w:rsidR="00000000" w:rsidRPr="00FA7085" w:rsidP="00FA7085">
      <w:pPr>
        <w:pStyle w:val="Heading1"/>
      </w:pPr>
      <w:bookmarkStart w:id="7" w:name="O_953258"/>
      <w:bookmarkEnd w:id="7"/>
      <w:r w:rsidRPr="00FA7085">
        <w:t>Links</w:t>
      </w:r>
    </w:p>
    <w:p w:rsidR="00000000" w:rsidRPr="00FA7085" w:rsidP="00934AF0">
      <w:pPr>
        <w:pStyle w:val="BodyText"/>
      </w:pPr>
      <w:r w:rsidRPr="00FA708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D24601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FA7085" w:rsidP="00FA7085"/>
    <w:sectPr w:rsidSect="00FA708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0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085" w:rsidRPr="00934AF0" w:rsidP="00934A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0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AF0" w:rsidP="00FA70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34AF0" w:rsidP="00FA70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34AF0" w:rsidP="00FA708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0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A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7085" w:rsidRPr="00934AF0" w:rsidP="00934A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0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AF0" w:rsidRPr="002D2AF8" w:rsidP="00FA70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TAEPDD501 Maintain and enhance professional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2022</w:t>
    </w:r>
    <w:r>
      <w:fldChar w:fldCharType="end"/>
    </w:r>
  </w:p>
  <w:p w:rsidR="00934AF0" w:rsidP="00FA708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D68C4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88ED3E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70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70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70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70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70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70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70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70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70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70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70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7085"/>
  </w:style>
  <w:style w:type="character" w:customStyle="1" w:styleId="Heading1Char">
    <w:name w:val="Heading 1 Char"/>
    <w:basedOn w:val="DefaultParagraphFont"/>
    <w:link w:val="Heading1"/>
    <w:rsid w:val="00FA70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708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708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A708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A7085"/>
    <w:rPr>
      <w:b/>
      <w:spacing w:val="0"/>
    </w:rPr>
  </w:style>
  <w:style w:type="character" w:styleId="Emphasis">
    <w:name w:val="Emphasis"/>
    <w:basedOn w:val="DefaultParagraphFont"/>
    <w:qFormat/>
    <w:rsid w:val="00FA7085"/>
    <w:rPr>
      <w:i/>
    </w:rPr>
  </w:style>
  <w:style w:type="paragraph" w:customStyle="1" w:styleId="SuperHeading">
    <w:name w:val="SuperHeading"/>
    <w:basedOn w:val="Normal"/>
    <w:rsid w:val="00FA708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70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A70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70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708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70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70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70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70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708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70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70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70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70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70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70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708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70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70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708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A708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A70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A70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70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70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A708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A70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708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70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70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70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70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70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70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708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A70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70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70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7085"/>
  </w:style>
  <w:style w:type="paragraph" w:styleId="TableofFigures">
    <w:name w:val="table of figures"/>
    <w:basedOn w:val="Normal"/>
    <w:next w:val="Normal"/>
    <w:semiHidden/>
    <w:rsid w:val="00FA70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708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A7085"/>
    <w:rPr>
      <w:rFonts w:ascii="Wingdings" w:hAnsi="Wingdings"/>
    </w:rPr>
  </w:style>
  <w:style w:type="paragraph" w:customStyle="1" w:styleId="TableHeading">
    <w:name w:val="Table Heading"/>
    <w:basedOn w:val="HeadingBase"/>
    <w:rsid w:val="00FA708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7085"/>
    <w:rPr>
      <w:color w:val="0033CC"/>
      <w:u w:val="none"/>
    </w:rPr>
  </w:style>
  <w:style w:type="paragraph" w:customStyle="1" w:styleId="BodyTextRight">
    <w:name w:val="Body Text Right"/>
    <w:basedOn w:val="BodyText"/>
    <w:rsid w:val="00FA70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70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708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70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70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708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7085"/>
    <w:rPr>
      <w:sz w:val="32"/>
    </w:rPr>
  </w:style>
  <w:style w:type="paragraph" w:customStyle="1" w:styleId="HeadingProcedure">
    <w:name w:val="Heading Procedure"/>
    <w:basedOn w:val="HeadingBase"/>
    <w:next w:val="Normal"/>
    <w:rsid w:val="00FA70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7085"/>
    <w:pPr>
      <w:spacing w:before="60" w:after="60"/>
    </w:pPr>
  </w:style>
  <w:style w:type="paragraph" w:styleId="ListContinue">
    <w:name w:val="List Continue"/>
    <w:basedOn w:val="List"/>
    <w:rsid w:val="00FA7085"/>
    <w:pPr>
      <w:ind w:firstLine="0"/>
    </w:pPr>
  </w:style>
  <w:style w:type="paragraph" w:customStyle="1" w:styleId="ListNote">
    <w:name w:val="List Note"/>
    <w:basedOn w:val="List"/>
    <w:rsid w:val="00FA70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70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70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7085"/>
    <w:rPr>
      <w:rFonts w:ascii="Courier New" w:hAnsi="Courier New"/>
    </w:rPr>
  </w:style>
  <w:style w:type="paragraph" w:customStyle="1" w:styleId="NoteBullet">
    <w:name w:val="Note Bullet"/>
    <w:basedOn w:val="Note"/>
    <w:rsid w:val="00FA70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70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70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70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708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A70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708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7085"/>
    <w:rPr>
      <w:b/>
      <w:smallCaps/>
    </w:rPr>
  </w:style>
  <w:style w:type="paragraph" w:customStyle="1" w:styleId="TableListNumber">
    <w:name w:val="Table List Number"/>
    <w:basedOn w:val="ListNumber"/>
    <w:rsid w:val="00FA70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70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7085"/>
    <w:pPr>
      <w:numPr>
        <w:numId w:val="8"/>
      </w:numPr>
    </w:pPr>
  </w:style>
  <w:style w:type="paragraph" w:customStyle="1" w:styleId="ListAlpha2">
    <w:name w:val="List Alpha 2"/>
    <w:basedOn w:val="List2"/>
    <w:rsid w:val="00FA7085"/>
    <w:pPr>
      <w:numPr>
        <w:numId w:val="7"/>
      </w:numPr>
    </w:pPr>
  </w:style>
  <w:style w:type="paragraph" w:styleId="List2">
    <w:name w:val="List 2"/>
    <w:basedOn w:val="BodyText"/>
    <w:rsid w:val="00FA708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70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70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708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708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708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A7085"/>
    <w:pPr>
      <w:numPr>
        <w:numId w:val="3"/>
      </w:numPr>
    </w:pPr>
  </w:style>
  <w:style w:type="paragraph" w:styleId="ListContinue2">
    <w:name w:val="List Continue 2"/>
    <w:basedOn w:val="List2"/>
    <w:rsid w:val="00FA7085"/>
    <w:pPr>
      <w:ind w:firstLine="0"/>
    </w:pPr>
  </w:style>
  <w:style w:type="paragraph" w:styleId="ListContinue3">
    <w:name w:val="List Continue 3"/>
    <w:basedOn w:val="List3"/>
    <w:rsid w:val="00FA7085"/>
    <w:pPr>
      <w:ind w:left="1021" w:firstLine="0"/>
    </w:pPr>
  </w:style>
  <w:style w:type="paragraph" w:styleId="ListContinue4">
    <w:name w:val="List Continue 4"/>
    <w:basedOn w:val="List4"/>
    <w:rsid w:val="00FA7085"/>
    <w:pPr>
      <w:ind w:firstLine="0"/>
    </w:pPr>
  </w:style>
  <w:style w:type="paragraph" w:styleId="ListContinue5">
    <w:name w:val="List Continue 5"/>
    <w:basedOn w:val="List5"/>
    <w:rsid w:val="00FA7085"/>
    <w:pPr>
      <w:ind w:firstLine="0"/>
    </w:pPr>
  </w:style>
  <w:style w:type="paragraph" w:styleId="ListNumber3">
    <w:name w:val="List Number 3"/>
    <w:basedOn w:val="List3"/>
    <w:rsid w:val="00FA7085"/>
    <w:pPr>
      <w:numPr>
        <w:numId w:val="4"/>
      </w:numPr>
    </w:pPr>
  </w:style>
  <w:style w:type="paragraph" w:styleId="ListNumber4">
    <w:name w:val="List Number 4"/>
    <w:basedOn w:val="List4"/>
    <w:rsid w:val="00FA7085"/>
    <w:pPr>
      <w:numPr>
        <w:numId w:val="5"/>
      </w:numPr>
    </w:pPr>
  </w:style>
  <w:style w:type="paragraph" w:styleId="ListNumber5">
    <w:name w:val="List Number 5"/>
    <w:basedOn w:val="List5"/>
    <w:rsid w:val="00FA7085"/>
    <w:pPr>
      <w:numPr>
        <w:numId w:val="6"/>
      </w:numPr>
    </w:pPr>
  </w:style>
  <w:style w:type="paragraph" w:styleId="BlockText">
    <w:name w:val="Block Text"/>
    <w:basedOn w:val="Normal"/>
    <w:rsid w:val="00FA70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70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7085"/>
    <w:rPr>
      <w:sz w:val="16"/>
      <w:vertAlign w:val="superscript"/>
    </w:rPr>
  </w:style>
  <w:style w:type="character" w:customStyle="1" w:styleId="Symbols">
    <w:name w:val="Symbols"/>
    <w:basedOn w:val="DefaultParagraphFont"/>
    <w:rsid w:val="00FA7085"/>
    <w:rPr>
      <w:rFonts w:ascii="Symbol" w:hAnsi="Symbol"/>
    </w:rPr>
  </w:style>
  <w:style w:type="character" w:customStyle="1" w:styleId="MenuOptions">
    <w:name w:val="Menu Options"/>
    <w:basedOn w:val="DefaultParagraphFont"/>
    <w:rsid w:val="00FA70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7085"/>
    <w:rPr>
      <w:b/>
    </w:rPr>
  </w:style>
  <w:style w:type="character" w:customStyle="1" w:styleId="Underlined">
    <w:name w:val="Underlined"/>
    <w:basedOn w:val="DefaultParagraphFont"/>
    <w:rsid w:val="00FA7085"/>
    <w:rPr>
      <w:u w:val="single"/>
    </w:rPr>
  </w:style>
  <w:style w:type="paragraph" w:customStyle="1" w:styleId="TableBodyTextRight">
    <w:name w:val="Table Body Text Right"/>
    <w:basedOn w:val="TableBodyText"/>
    <w:rsid w:val="00FA70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7085"/>
    <w:rPr>
      <w:sz w:val="18"/>
    </w:rPr>
  </w:style>
  <w:style w:type="paragraph" w:customStyle="1" w:styleId="BodySmallRight">
    <w:name w:val="Body Small Right"/>
    <w:basedOn w:val="BodyTextRight"/>
    <w:rsid w:val="00FA7085"/>
    <w:rPr>
      <w:sz w:val="18"/>
      <w:szCs w:val="18"/>
    </w:rPr>
  </w:style>
  <w:style w:type="paragraph" w:customStyle="1" w:styleId="MarginEdition">
    <w:name w:val="Margin Edition"/>
    <w:basedOn w:val="MarginNote"/>
    <w:rsid w:val="00FA70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7085"/>
    <w:rPr>
      <w:sz w:val="2"/>
      <w:szCs w:val="2"/>
    </w:rPr>
  </w:style>
  <w:style w:type="character" w:customStyle="1" w:styleId="Small">
    <w:name w:val="Small"/>
    <w:basedOn w:val="DefaultParagraphFont"/>
    <w:rsid w:val="00FA7085"/>
    <w:rPr>
      <w:sz w:val="16"/>
    </w:rPr>
  </w:style>
  <w:style w:type="paragraph" w:customStyle="1" w:styleId="WideTable">
    <w:name w:val="Wide Table"/>
    <w:basedOn w:val="Normal"/>
    <w:rsid w:val="00FA70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7085"/>
  </w:style>
  <w:style w:type="paragraph" w:styleId="Quote">
    <w:name w:val="Quote"/>
    <w:basedOn w:val="Heading1"/>
    <w:link w:val="QuoteChar"/>
    <w:qFormat/>
    <w:rsid w:val="00FA70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70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7085"/>
    <w:pPr>
      <w:pageBreakBefore/>
    </w:pPr>
  </w:style>
  <w:style w:type="paragraph" w:customStyle="1" w:styleId="Border">
    <w:name w:val="Border"/>
    <w:basedOn w:val="Normal"/>
    <w:qFormat/>
    <w:rsid w:val="00FA70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70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70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708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70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70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70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70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70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7085"/>
    <w:rPr>
      <w:u w:val="single"/>
    </w:rPr>
  </w:style>
  <w:style w:type="character" w:customStyle="1" w:styleId="BoldandItalics">
    <w:name w:val="Bold and Italics"/>
    <w:qFormat/>
    <w:rsid w:val="00FA7085"/>
    <w:rPr>
      <w:b/>
      <w:i/>
      <w:u w:val="none"/>
    </w:rPr>
  </w:style>
  <w:style w:type="paragraph" w:styleId="BalloonText">
    <w:name w:val="Balloon Text"/>
    <w:basedOn w:val="Normal"/>
    <w:link w:val="BalloonTextChar"/>
    <w:rsid w:val="00FA70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708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708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708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708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708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7085"/>
    <w:pPr>
      <w:spacing w:before="0" w:after="0"/>
    </w:pPr>
  </w:style>
  <w:style w:type="paragraph" w:customStyle="1" w:styleId="BodyTextBold">
    <w:name w:val="Body Text Bold"/>
    <w:basedOn w:val="BodyText"/>
    <w:qFormat/>
    <w:rsid w:val="00FA7085"/>
    <w:rPr>
      <w:b/>
    </w:rPr>
  </w:style>
  <w:style w:type="character" w:styleId="Hyperlink">
    <w:name w:val="Hyperlink"/>
    <w:basedOn w:val="DefaultParagraphFont"/>
    <w:uiPriority w:val="99"/>
    <w:unhideWhenUsed/>
    <w:rsid w:val="00934A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859</Words>
  <Characters>5586</Characters>
  <Application>Microsoft Office Word</Application>
  <DocSecurity>0</DocSecurity>
  <Lines>206</Lines>
  <Paragraphs>107</Paragraphs>
  <ScaleCrop>false</ScaleCrop>
  <Company>Author-it Software Corporation Ltd.</Company>
  <LinksUpToDate>false</LinksUpToDate>
  <CharactersWithSpaces>6338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TAEPDD501 Maintain and enhance professional practice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2022-12-08T09:11:00Z</dcterms:created>
  <dcterms:modified xsi:type="dcterms:W3CDTF">2022-12-08T09:11:00Z</dcterms:modified>
</cp:coreProperties>
</file>