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FDE" w:rsidP="003D7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TAEPDD501 Maintain and enhance professional practice</w:t>
      </w:r>
      <w:r>
        <w:fldChar w:fldCharType="end"/>
      </w:r>
    </w:p>
    <w:p w:rsidR="003D7FDE" w:rsidP="003D7FDE">
      <w:pPr>
        <w:pStyle w:val="Version"/>
        <w:sectPr w:rsidSect="00FC2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2007" w:rsidP="00FC2007">
      <w:pPr>
        <w:pStyle w:val="SuperHeading"/>
      </w:pPr>
      <w:r w:rsidRPr="00FC2007">
        <w:t>TAEPDD501 Maintain and enhance professional practice</w:t>
      </w:r>
    </w:p>
    <w:p w:rsidR="00000000" w:rsidRPr="00FC2007" w:rsidP="00FC2007">
      <w:pPr>
        <w:pStyle w:val="Heading1"/>
      </w:pPr>
      <w:bookmarkStart w:id="1" w:name="O_953253"/>
      <w:bookmarkEnd w:id="1"/>
      <w:r w:rsidRPr="00FC2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SpecialBold"/>
              </w:rPr>
              <w:t>Comments</w:t>
            </w:r>
          </w:p>
        </w:tc>
      </w:tr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 xml:space="preserve">This was first released with </w:t>
            </w:r>
            <w:r w:rsidRPr="00FC2007">
              <w:rPr>
                <w:rStyle w:val="Emphasis"/>
              </w:rPr>
              <w:t>TAE Training and Education Training Package Release 2.1</w:t>
            </w:r>
            <w:r w:rsidRPr="00FC2007">
              <w:t xml:space="preserve">. 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 xml:space="preserve">Minor update to Assessment Conditions. </w:t>
            </w:r>
          </w:p>
        </w:tc>
      </w:tr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 xml:space="preserve">This version first released with </w:t>
            </w:r>
            <w:r w:rsidRPr="00FC2007">
              <w:rPr>
                <w:rStyle w:val="Emphasis"/>
              </w:rPr>
              <w:t>TAE Training and Education T</w:t>
            </w:r>
            <w:r w:rsidRPr="00FC2007">
              <w:rPr>
                <w:rStyle w:val="Emphasis"/>
              </w:rPr>
              <w:t>raining Package Release 2.0.</w:t>
            </w:r>
          </w:p>
        </w:tc>
      </w:tr>
    </w:tbl>
    <w:p w:rsidR="00000000" w:rsidRPr="00FC2007" w:rsidP="00FC2007">
      <w:pPr>
        <w:pStyle w:val="BodyText"/>
      </w:pPr>
    </w:p>
    <w:p w:rsidR="00000000" w:rsidRPr="00FC2007" w:rsidP="00FC2007">
      <w:pPr>
        <w:pStyle w:val="AllowPageBreak"/>
      </w:pPr>
    </w:p>
    <w:p w:rsidR="00000000" w:rsidRPr="00FC2007" w:rsidP="00FC2007">
      <w:pPr>
        <w:pStyle w:val="Heading1"/>
      </w:pPr>
      <w:bookmarkStart w:id="2" w:name="O_953251"/>
      <w:bookmarkEnd w:id="2"/>
      <w:r w:rsidRPr="00FC2007">
        <w:t>Application</w:t>
      </w:r>
    </w:p>
    <w:p w:rsidR="00000000" w:rsidRPr="00FC2007" w:rsidP="003D7FDE">
      <w:pPr>
        <w:pStyle w:val="BodyText"/>
      </w:pPr>
      <w:r w:rsidRPr="00FC2007">
        <w:t xml:space="preserve">This unit describes the skills and knowledge required to manage personal professional performance, and to take responsibility for professional development in relation to the provision of training </w:t>
      </w:r>
      <w:r w:rsidRPr="00FC2007">
        <w:t xml:space="preserve">and/or assessment services.  </w:t>
      </w:r>
    </w:p>
    <w:p w:rsidR="00000000" w:rsidRPr="00FC2007" w:rsidP="003D7FDE">
      <w:pPr>
        <w:pStyle w:val="BodyText"/>
      </w:pPr>
      <w:r w:rsidRPr="00FC2007">
        <w:t>It applies to those who work under limited supervision using a rang</w:t>
      </w:r>
      <w:r w:rsidRPr="00FC2007">
        <w:t>e of management skills and are involved directly, or indirectly, in the provision of training and assessment services in a Registered Training Organisation (RTO).</w:t>
      </w:r>
    </w:p>
    <w:p w:rsidR="00000000" w:rsidRPr="00FC2007" w:rsidP="003D7FDE">
      <w:pPr>
        <w:pStyle w:val="BodyText"/>
      </w:pPr>
      <w:r w:rsidRPr="00FC2007">
        <w:t>No licensing, legislative or certification requirements apply to this unit at the time of pu</w:t>
      </w:r>
      <w:r w:rsidRPr="00FC2007">
        <w:t>blication</w:t>
      </w:r>
    </w:p>
    <w:p w:rsidR="00000000" w:rsidRPr="00FC2007" w:rsidP="00FC2007">
      <w:pPr>
        <w:pStyle w:val="Heading1"/>
      </w:pPr>
      <w:bookmarkStart w:id="3" w:name="O_953250"/>
      <w:bookmarkEnd w:id="3"/>
      <w:r w:rsidRPr="00FC2007">
        <w:t>Unit Sector</w:t>
      </w:r>
    </w:p>
    <w:p w:rsidR="00000000" w:rsidRPr="00FC2007" w:rsidP="003D7FDE">
      <w:pPr>
        <w:pStyle w:val="BodyText"/>
      </w:pPr>
      <w:r w:rsidRPr="00FC2007">
        <w:t>Professional development</w:t>
      </w:r>
    </w:p>
    <w:p w:rsidR="00000000" w:rsidRPr="00FC2007" w:rsidP="00FC2007">
      <w:pPr>
        <w:pStyle w:val="Heading1"/>
      </w:pPr>
      <w:bookmarkStart w:id="4" w:name="O_953249"/>
      <w:bookmarkEnd w:id="4"/>
      <w:r w:rsidRPr="00FC20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SpecialBold"/>
              </w:rPr>
              <w:t>PERFORMANCE CRITERIA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Emphasis"/>
              </w:rPr>
              <w:t>Performance criteria describe the performance needed to demonstrate a</w:t>
            </w:r>
            <w:r w:rsidRPr="00FC2007">
              <w:rPr>
                <w:rStyle w:val="Emphasis"/>
              </w:rPr>
              <w:t>chievement of the element.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 Model high standards of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1.1 Incorporate individual responsibilities and accountabilities into personal work plans in accordance with organisational and legal requirements</w:t>
            </w:r>
          </w:p>
          <w:p w:rsidR="00000000" w:rsidRPr="00FC2007" w:rsidP="00FC2007">
            <w:pPr>
              <w:pStyle w:val="BodyText"/>
            </w:pPr>
            <w:r w:rsidRPr="00FC2007">
              <w:t>1.2 Model appropriate professional te</w:t>
            </w:r>
            <w:r w:rsidRPr="00FC2007">
              <w:t>chniques and strategies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1.3 Apply ethical and inclusive practices in professional practice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2. Determine personal development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2.1 Assess own knowledge and skills against relevant benchmarks to determine development needs and priorities</w:t>
            </w:r>
          </w:p>
          <w:p w:rsidR="00000000" w:rsidRPr="00FC2007" w:rsidP="00FC2007">
            <w:pPr>
              <w:pStyle w:val="BodyText"/>
            </w:pPr>
            <w:r w:rsidRPr="00FC2007">
              <w:t>2.2 Seek input</w:t>
            </w:r>
            <w:r w:rsidRPr="00FC2007">
              <w:t xml:space="preserve"> from other relevant personnel about own development needs and priorities</w:t>
            </w:r>
          </w:p>
          <w:p w:rsidR="00000000" w:rsidRPr="00FC2007" w:rsidP="00FC2007">
            <w:pPr>
              <w:pStyle w:val="BodyText"/>
            </w:pPr>
            <w:r w:rsidRPr="00FC2007">
              <w:t>2.3 Identify ways to update and maintain currency of vocational competency, and prepare a vocational currency plan</w:t>
            </w:r>
          </w:p>
          <w:p w:rsidR="00000000" w:rsidRPr="00FC2007" w:rsidP="00FC2007">
            <w:pPr>
              <w:pStyle w:val="BodyText"/>
            </w:pPr>
            <w:r w:rsidRPr="00FC2007">
              <w:t>2.4 Identify ways to update, and maintain, vocational education and</w:t>
            </w:r>
            <w:r w:rsidRPr="00FC2007">
              <w:t xml:space="preserve"> training (VET) knowledge and skills, as well as trainer and assessor competence, and prepare a VET currency plan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 xml:space="preserve">2.5 Combine the vocational currency plan and VET currency plan into an overall professional development plan 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3. Collaborate with peers in pr</w:t>
            </w:r>
            <w:r w:rsidRPr="00FC2007">
              <w:t>ofessional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3.1 Observe facilitators in facilitation practice and provide them constructive feedback</w:t>
            </w:r>
          </w:p>
          <w:p w:rsidR="00000000" w:rsidRPr="00FC2007" w:rsidP="00FC2007">
            <w:pPr>
              <w:pStyle w:val="BodyText"/>
            </w:pPr>
            <w:r w:rsidRPr="00FC2007">
              <w:t>3.2 Invite peers to observe and provide constructive feedback on own facilitation practices</w:t>
            </w:r>
          </w:p>
          <w:p w:rsidR="00000000" w:rsidRPr="00FC2007" w:rsidP="00FC2007">
            <w:pPr>
              <w:pStyle w:val="BodyText"/>
            </w:pPr>
            <w:r w:rsidRPr="00FC2007">
              <w:t>3.3 Interview assessors in relation to the judgement</w:t>
            </w:r>
            <w:r w:rsidRPr="00FC2007">
              <w:t xml:space="preserve">s they make in their assessment practices, and provide them constructive feedback 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3.4 Invite peers to question own judgements in assessment practices, and provide constructive feedback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4. Participate in professional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4.1 Select and implement development opportunities to support continuous learning and maintain currency of professional practice</w:t>
            </w:r>
          </w:p>
          <w:p w:rsidR="00000000" w:rsidRPr="00FC2007" w:rsidP="00FC2007">
            <w:pPr>
              <w:pStyle w:val="BodyText"/>
            </w:pPr>
            <w:r w:rsidRPr="00FC2007">
              <w:t>4.2 Participate in professional networks to support continuous learning and maintain currency of professional practice</w:t>
            </w:r>
          </w:p>
          <w:p w:rsidR="00000000" w:rsidRPr="00FC2007" w:rsidP="00FC2007">
            <w:pPr>
              <w:pStyle w:val="BodyText"/>
            </w:pPr>
            <w:r w:rsidRPr="00FC2007">
              <w:t>4.3 Enga</w:t>
            </w:r>
            <w:r w:rsidRPr="00FC2007">
              <w:t>ge in processes that include observing peers in training and assessment practices, and providing them with feedback</w:t>
            </w:r>
          </w:p>
          <w:p w:rsidR="00000000" w:rsidRPr="00FC2007" w:rsidP="00FC2007">
            <w:pPr>
              <w:pStyle w:val="BodyText"/>
            </w:pPr>
            <w:r w:rsidRPr="00FC2007">
              <w:t>4.4 Invite peers and others to observe, and provide feedback, on own training and assessment practices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4.5 Use technology to maintain regula</w:t>
            </w:r>
            <w:r w:rsidRPr="00FC2007">
              <w:t>r communication with relevant networks, organisations and individuals</w:t>
            </w:r>
          </w:p>
        </w:tc>
      </w:tr>
      <w:tr w:rsidTr="00FC2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5. Reflect on and evaluate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5.1 Research developments and trends impacting on professional practice and integrate information into work performance</w:t>
            </w:r>
          </w:p>
          <w:p w:rsidR="00000000" w:rsidRPr="00FC2007" w:rsidP="00FC2007">
            <w:pPr>
              <w:pStyle w:val="BodyText"/>
            </w:pPr>
            <w:r w:rsidRPr="00FC2007">
              <w:t>5.2 Use feedback</w:t>
            </w:r>
            <w:r w:rsidRPr="00FC2007">
              <w:t xml:space="preserve"> from colleagues and clients to identify, and introduce, improvements in work performance</w:t>
            </w:r>
          </w:p>
          <w:p w:rsidR="00000000" w:rsidRPr="00FC2007" w:rsidP="00FC2007">
            <w:pPr>
              <w:pStyle w:val="BodyText"/>
            </w:pPr>
            <w:r w:rsidRPr="00FC2007">
              <w:t xml:space="preserve">5.3 Document professional development activities, learning and </w:t>
            </w:r>
            <w:r w:rsidRPr="00FC2007">
              <w:t>planned changes in behaviours, in accordance with the organisation’s systems and processes</w:t>
            </w:r>
          </w:p>
        </w:tc>
      </w:tr>
    </w:tbl>
    <w:p w:rsidR="00000000" w:rsidRPr="00FC2007" w:rsidP="00FC2007">
      <w:pPr>
        <w:pStyle w:val="BodyText"/>
      </w:pPr>
    </w:p>
    <w:p w:rsidR="00000000" w:rsidRPr="00FC2007" w:rsidP="00FC2007">
      <w:pPr>
        <w:pStyle w:val="AllowPageBreak"/>
      </w:pPr>
    </w:p>
    <w:p w:rsidR="00000000" w:rsidRPr="00FC2007" w:rsidP="00FC2007">
      <w:pPr>
        <w:pStyle w:val="Heading1"/>
      </w:pPr>
      <w:bookmarkStart w:id="5" w:name="O_953247"/>
      <w:bookmarkEnd w:id="5"/>
      <w:r w:rsidRPr="00FC2007">
        <w:t>Foundation Skills</w:t>
      </w:r>
    </w:p>
    <w:p w:rsidR="00000000" w:rsidRPr="003D7FDE" w:rsidP="003D7FDE">
      <w:pPr>
        <w:pStyle w:val="BodyText"/>
        <w:rPr>
          <w:i/>
        </w:rPr>
      </w:pPr>
      <w:r w:rsidRPr="003D7F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Performance</w:t>
            </w:r>
          </w:p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SpecialBold"/>
              </w:rPr>
              <w:t>Description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2.1, 2.2, 2.3, 2.4, 3.1, 3.2, 3.3, 3.4, 4.1, 4.2, 4.3, 4.4, 5.1, 5.2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ListBullet"/>
            </w:pPr>
            <w:r w:rsidRPr="00FC2007">
              <w:t>Reflects on skills and knowledge of self and others, to seek opportunities for learning, development and improvement</w:t>
            </w:r>
          </w:p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>Undertakes independent research to source information and data, inter</w:t>
            </w:r>
            <w:r w:rsidRPr="00FC2007">
              <w:t>preting and synthesising understanding specific to the professional development context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1.1, 2.1, 2.3, 2.4, 4.1, 4.5, 5.1, 5.2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ListBullet"/>
            </w:pPr>
            <w:r w:rsidRPr="00FC2007">
              <w:t>Sources, analyses and interprets written information about learning, learning development and continuous improvement, t</w:t>
            </w:r>
            <w:r w:rsidRPr="00FC2007">
              <w:t>o refine professional practice</w:t>
            </w:r>
          </w:p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>Analyses currency of material, relevance and authority of source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1.1, 2.1, 2.3, 2.4, 2.5, 3.1, 4.3, 4.5, 5.1, 5.3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>Produces documentation, including work reports and plans, incorporating analysis of information and o</w:t>
            </w:r>
            <w:r w:rsidRPr="00FC2007">
              <w:t>bservations of practice, using the language, format and style appropriate to a specific audience and context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2.2, 4.2, 4.3, 4.4, 4.5, 5.2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 xml:space="preserve">Leads verbal communication about ideas and feedback with individuals and groups to improve practice 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 xml:space="preserve">Identifies and takes responsibility for adherence to organisational policies and procedures, and legal, and ethical  </w:t>
            </w:r>
            <w:r w:rsidRPr="00FC2007">
              <w:t>requirements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ListBullet"/>
              <w:rPr>
                <w:lang w:val="en-NZ"/>
              </w:rPr>
            </w:pPr>
            <w:r w:rsidRPr="00FC2007">
              <w:t xml:space="preserve">Collaborates, provides feedback and shares knowledge, and experience, with others to confirm understanding and to develop improved skills, knowledge and practice </w:t>
            </w:r>
          </w:p>
        </w:tc>
      </w:tr>
      <w:tr w:rsidTr="00FC2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1.1-1.3, 2.1-2.5, 3.1-3.4, 4.1-4.5,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ListBullet"/>
            </w:pPr>
            <w:r w:rsidRPr="00FC2007">
              <w:t>Plans, organises and completes work according to requirements, taking responsibility for decisions and sequencing tasks to achieve effective and efficient outcomes</w:t>
            </w:r>
          </w:p>
          <w:p w:rsidR="00000000" w:rsidRPr="00FC2007" w:rsidP="00FC2007">
            <w:pPr>
              <w:pStyle w:val="ListBullet"/>
            </w:pPr>
            <w:r w:rsidRPr="00FC2007">
              <w:t>Researches, identifies and responds to problems</w:t>
            </w:r>
            <w:r w:rsidRPr="00FC2007">
              <w:t xml:space="preserve"> and opportunities for improvement using systematic, analytical processes </w:t>
            </w:r>
          </w:p>
          <w:p w:rsidR="00000000" w:rsidRPr="00FC2007" w:rsidP="00FC2007">
            <w:pPr>
              <w:pStyle w:val="ListBullet"/>
            </w:pPr>
            <w:r w:rsidRPr="00FC2007">
              <w:t>Uses information and communications technology (ICT) based tools to conduct research, complete work tasks, and maintain effective communication</w:t>
            </w:r>
          </w:p>
        </w:tc>
      </w:tr>
    </w:tbl>
    <w:p w:rsidR="00000000" w:rsidRPr="00FC2007" w:rsidP="00FC2007">
      <w:pPr>
        <w:pStyle w:val="BodyText"/>
      </w:pPr>
    </w:p>
    <w:p w:rsidR="00000000" w:rsidRPr="00FC2007" w:rsidP="00FC2007">
      <w:pPr>
        <w:pStyle w:val="AllowPageBreak"/>
      </w:pPr>
    </w:p>
    <w:p w:rsidR="00000000" w:rsidRPr="00FC2007" w:rsidP="00FC2007">
      <w:pPr>
        <w:pStyle w:val="Heading1"/>
      </w:pPr>
      <w:bookmarkStart w:id="6" w:name="O_953246"/>
      <w:bookmarkEnd w:id="6"/>
      <w:r w:rsidRPr="00FC2007">
        <w:t>Unit Mapping Infor</w:t>
      </w:r>
      <w:r w:rsidRPr="00FC2007">
        <w:t>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7"/>
        <w:gridCol w:w="1661"/>
        <w:gridCol w:w="1389"/>
        <w:gridCol w:w="1528"/>
      </w:tblGrid>
      <w:tr w:rsidTr="00F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 xml:space="preserve">Code and title </w:t>
            </w:r>
          </w:p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current version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Code and title</w:t>
            </w:r>
          </w:p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SpecialBold"/>
              </w:rPr>
              <w:t>Equivalence status</w:t>
            </w:r>
          </w:p>
        </w:tc>
      </w:tr>
      <w:tr w:rsidTr="00FC2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TAEPDD501 Maintain and enhance professional practice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 xml:space="preserve">TAEPDD501A Maintain and enhance professional practice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>Equivalent unit</w:t>
            </w:r>
          </w:p>
        </w:tc>
      </w:tr>
    </w:tbl>
    <w:p w:rsidR="00000000" w:rsidRPr="00FC2007" w:rsidP="00FC2007">
      <w:pPr>
        <w:pStyle w:val="BodyText"/>
      </w:pPr>
    </w:p>
    <w:p w:rsidR="00000000" w:rsidRPr="00FC2007" w:rsidP="00FC2007">
      <w:pPr>
        <w:pStyle w:val="AllowPageBreak"/>
      </w:pPr>
    </w:p>
    <w:p w:rsidR="00000000" w:rsidRPr="00FC2007" w:rsidP="00FC2007">
      <w:pPr>
        <w:pStyle w:val="Heading1"/>
      </w:pPr>
      <w:bookmarkStart w:id="7" w:name="O_953258"/>
      <w:bookmarkEnd w:id="7"/>
      <w:r w:rsidRPr="00FC2007">
        <w:t>Links</w:t>
      </w:r>
    </w:p>
    <w:p w:rsidR="00000000" w:rsidRPr="00FC2007" w:rsidP="003D7FDE">
      <w:pPr>
        <w:pStyle w:val="BodyText"/>
      </w:pPr>
      <w:r w:rsidRPr="00FC2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3044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C2007" w:rsidP="003D7FDE">
      <w:pPr>
        <w:pStyle w:val="BodyText"/>
        <w:sectPr w:rsidSect="00FC20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007" w:rsidP="00FC2007">
      <w:pPr>
        <w:pStyle w:val="SuperHeading"/>
      </w:pPr>
      <w:r w:rsidRPr="00FC2007">
        <w:t xml:space="preserve">Assessment </w:t>
      </w:r>
      <w:r w:rsidRPr="00FC2007">
        <w:t>Requirements for TAEPDD501 Maintain and enhance professional practice</w:t>
      </w:r>
    </w:p>
    <w:p w:rsidR="00000000" w:rsidRPr="00FC2007" w:rsidP="00FC2007">
      <w:pPr>
        <w:pStyle w:val="Heading1"/>
      </w:pPr>
      <w:bookmarkStart w:id="8" w:name="O_953244"/>
      <w:bookmarkEnd w:id="8"/>
      <w:r w:rsidRPr="00FC2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rPr>
                <w:rStyle w:val="SpecialBold"/>
              </w:rPr>
              <w:t>Comments</w:t>
            </w:r>
          </w:p>
        </w:tc>
      </w:tr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 xml:space="preserve">This was first released with </w:t>
            </w:r>
            <w:r w:rsidRPr="00FC2007">
              <w:rPr>
                <w:rStyle w:val="Emphasis"/>
              </w:rPr>
              <w:t>TAE Training and Education Training Package Release 2.1</w:t>
            </w:r>
            <w:r w:rsidRPr="00FC2007">
              <w:t xml:space="preserve">. </w:t>
            </w:r>
          </w:p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Minor update to Assessment Conditi</w:t>
            </w:r>
            <w:r w:rsidRPr="00FC2007">
              <w:t xml:space="preserve">ons. </w:t>
            </w:r>
          </w:p>
        </w:tc>
      </w:tr>
      <w:tr w:rsidTr="003D7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007">
            <w:pPr>
              <w:pStyle w:val="BodyText"/>
              <w:rPr>
                <w:lang w:val="en-NZ"/>
              </w:rPr>
            </w:pPr>
            <w:r w:rsidRPr="00FC20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007" w:rsidP="00FC2007">
            <w:pPr>
              <w:pStyle w:val="BodyText"/>
            </w:pPr>
            <w:r w:rsidRPr="00FC2007">
              <w:t xml:space="preserve">This version first released with </w:t>
            </w:r>
            <w:r w:rsidRPr="00FC2007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FC2007" w:rsidP="00FC2007">
      <w:pPr>
        <w:pStyle w:val="BodyText"/>
      </w:pPr>
    </w:p>
    <w:p w:rsidR="00000000" w:rsidRPr="00FC2007" w:rsidP="00FC2007">
      <w:pPr>
        <w:pStyle w:val="AllowPageBreak"/>
      </w:pPr>
    </w:p>
    <w:p w:rsidR="00000000" w:rsidRPr="00FC2007" w:rsidP="00FC2007">
      <w:pPr>
        <w:pStyle w:val="Heading1"/>
      </w:pPr>
      <w:bookmarkStart w:id="9" w:name="O_953243"/>
      <w:bookmarkEnd w:id="9"/>
      <w:r w:rsidRPr="00FC2007">
        <w:t>Performance Evidence</w:t>
      </w:r>
    </w:p>
    <w:p w:rsidR="00000000" w:rsidRPr="00FC2007" w:rsidP="003D7FDE">
      <w:pPr>
        <w:pStyle w:val="BodyText"/>
      </w:pPr>
      <w:r w:rsidRPr="00FC2007">
        <w:t>The candidate must show evidence of the ability to complete tasks outlined in the elements and performance criteria of this unit, including:</w:t>
      </w:r>
    </w:p>
    <w:p w:rsidR="00000000" w:rsidRPr="00FC2007" w:rsidP="00FC2007">
      <w:pPr>
        <w:pStyle w:val="ListBullet"/>
      </w:pPr>
      <w:r w:rsidRPr="00FC2007">
        <w:t>modelling appropriate professional techniques and strategies</w:t>
      </w:r>
    </w:p>
    <w:p w:rsidR="00000000" w:rsidRPr="00FC2007" w:rsidP="00FC2007">
      <w:pPr>
        <w:pStyle w:val="ListBullet"/>
      </w:pPr>
      <w:r w:rsidRPr="00FC2007">
        <w:t>enhancing own professional development plan</w:t>
      </w:r>
    </w:p>
    <w:p w:rsidR="00000000" w:rsidRPr="00FC2007" w:rsidP="00FC2007">
      <w:pPr>
        <w:pStyle w:val="ListBullet"/>
      </w:pPr>
      <w:r w:rsidRPr="00FC2007">
        <w:t>identify,</w:t>
      </w:r>
      <w:r w:rsidRPr="00FC2007">
        <w:t xml:space="preserve"> locate and use, current and credible references to inform professional practice</w:t>
      </w:r>
    </w:p>
    <w:p w:rsidR="00000000" w:rsidRPr="00FC2007" w:rsidP="00FC2007">
      <w:pPr>
        <w:pStyle w:val="ListBullet"/>
      </w:pPr>
      <w:r w:rsidRPr="00FC2007">
        <w:t>identify three critical incidents related to the role as teacher/trainer, and document actions, and reflections on these incidents by making links to relevant theories</w:t>
      </w:r>
    </w:p>
    <w:p w:rsidR="00000000" w:rsidRPr="00FC2007" w:rsidP="00FC2007">
      <w:pPr>
        <w:pStyle w:val="ListBullet"/>
      </w:pPr>
      <w:r w:rsidRPr="00FC2007">
        <w:t>network</w:t>
      </w:r>
      <w:r w:rsidRPr="00FC2007">
        <w:t>ing and using technology to gain information and other support</w:t>
      </w:r>
    </w:p>
    <w:p w:rsidR="00000000" w:rsidRPr="00FC2007" w:rsidP="00FC2007">
      <w:pPr>
        <w:pStyle w:val="ListBullet"/>
      </w:pPr>
      <w:r w:rsidRPr="00FC2007">
        <w:t>participating in professional development activities and maintain currency of skills and knowledge in the vocational education and training (VET) sector as well as vocational area</w:t>
      </w:r>
    </w:p>
    <w:p w:rsidR="00000000" w:rsidRPr="00FC2007" w:rsidP="00FC2007">
      <w:pPr>
        <w:pStyle w:val="ListBullet"/>
      </w:pPr>
      <w:r w:rsidRPr="00FC2007">
        <w:t xml:space="preserve">documenting, </w:t>
      </w:r>
      <w:r w:rsidRPr="00FC2007">
        <w:t xml:space="preserve">reflecting and discussing with peers evidence of </w:t>
      </w:r>
    </w:p>
    <w:p w:rsidR="00000000" w:rsidRPr="00FC2007" w:rsidP="00FC2007">
      <w:pPr>
        <w:pStyle w:val="ListBullet2"/>
      </w:pPr>
      <w:r w:rsidRPr="00FC2007">
        <w:t xml:space="preserve">feedback from at least 10 hours of facilitation practice </w:t>
      </w:r>
    </w:p>
    <w:p w:rsidR="003D7FDE" w:rsidP="00FC2007">
      <w:pPr>
        <w:pStyle w:val="ListBullet2"/>
      </w:pPr>
      <w:r w:rsidRPr="00FC2007">
        <w:t>interviews with assessors covering at least the assessment of 10 candidates enrolled in VET programs.</w:t>
      </w:r>
    </w:p>
    <w:p w:rsidR="003D7FDE" w:rsidP="00FC2007">
      <w:pPr>
        <w:pStyle w:val="ListBullet2"/>
      </w:pPr>
    </w:p>
    <w:p w:rsidR="00000000" w:rsidRPr="00FC2007" w:rsidP="00FC2007">
      <w:pPr>
        <w:pStyle w:val="Heading1"/>
      </w:pPr>
      <w:bookmarkStart w:id="10" w:name="O_953242"/>
      <w:bookmarkEnd w:id="10"/>
      <w:r w:rsidRPr="00FC2007">
        <w:t>Knowledge Evidence</w:t>
      </w:r>
    </w:p>
    <w:p w:rsidR="00000000" w:rsidRPr="00FC2007" w:rsidP="003D7FDE">
      <w:pPr>
        <w:pStyle w:val="BodyText"/>
      </w:pPr>
      <w:r w:rsidRPr="00FC2007">
        <w:t>The candidate must be able to demonstrate essential knowledge to effectively complete the task outlined in the elements and performance criteria of this unit. This includes knowledge of:</w:t>
      </w:r>
    </w:p>
    <w:p w:rsidR="00000000" w:rsidRPr="00FC2007" w:rsidP="00FC2007">
      <w:pPr>
        <w:pStyle w:val="ListBullet"/>
      </w:pPr>
      <w:r w:rsidRPr="00FC2007">
        <w:t>organisational goals and objectives</w:t>
      </w:r>
    </w:p>
    <w:p w:rsidR="00000000" w:rsidRPr="00FC2007" w:rsidP="00FC2007">
      <w:pPr>
        <w:pStyle w:val="ListBullet"/>
      </w:pPr>
      <w:r w:rsidRPr="00FC2007">
        <w:t>the organisational processes, pr</w:t>
      </w:r>
      <w:r w:rsidRPr="00FC2007">
        <w:t>ocedures and opportunities relating to professional development</w:t>
      </w:r>
    </w:p>
    <w:p w:rsidR="00000000" w:rsidRPr="00FC2007" w:rsidP="00FC2007">
      <w:pPr>
        <w:pStyle w:val="ListBullet"/>
      </w:pPr>
      <w:r w:rsidRPr="00FC2007">
        <w:t>continuous improvement techniques and processes, and their application</w:t>
      </w:r>
    </w:p>
    <w:p w:rsidR="00000000" w:rsidRPr="00FC2007" w:rsidP="00FC2007">
      <w:pPr>
        <w:pStyle w:val="ListBullet"/>
      </w:pPr>
      <w:r w:rsidRPr="00FC2007">
        <w:t xml:space="preserve">the theories of professional development, including reflective practice as a technique for professional practice </w:t>
      </w:r>
    </w:p>
    <w:p w:rsidR="00000000" w:rsidRPr="00FC2007" w:rsidP="00FC2007">
      <w:pPr>
        <w:pStyle w:val="ListBullet"/>
      </w:pPr>
      <w:r w:rsidRPr="00FC2007">
        <w:t>the rel</w:t>
      </w:r>
      <w:r w:rsidRPr="00FC2007">
        <w:t xml:space="preserve">evant capability frameworks for VET practitioners and their application as guides to current, and future, skill development  </w:t>
      </w:r>
    </w:p>
    <w:p w:rsidR="00000000" w:rsidRPr="00FC2007" w:rsidP="00FC2007">
      <w:pPr>
        <w:pStyle w:val="ListBullet"/>
      </w:pPr>
      <w:r w:rsidRPr="00FC2007">
        <w:t>social and educational trends, and changes, impacting on the VET environment, including:</w:t>
      </w:r>
    </w:p>
    <w:p w:rsidR="00000000" w:rsidRPr="00FC2007" w:rsidP="00FC2007">
      <w:pPr>
        <w:pStyle w:val="ListBullet2"/>
      </w:pPr>
      <w:r w:rsidRPr="00FC2007">
        <w:t>policy changes</w:t>
      </w:r>
    </w:p>
    <w:p w:rsidR="00000000" w:rsidRPr="00FC2007" w:rsidP="00FC2007">
      <w:pPr>
        <w:pStyle w:val="ListBullet2"/>
      </w:pPr>
      <w:r w:rsidRPr="00FC2007">
        <w:t>technological changes</w:t>
      </w:r>
    </w:p>
    <w:p w:rsidR="00000000" w:rsidRPr="00FC2007" w:rsidP="00FC2007">
      <w:pPr>
        <w:pStyle w:val="ListBullet2"/>
      </w:pPr>
      <w:r w:rsidRPr="00FC2007">
        <w:t>cultural and social changes</w:t>
      </w:r>
    </w:p>
    <w:p w:rsidR="00000000" w:rsidRPr="00FC2007" w:rsidP="00FC2007">
      <w:pPr>
        <w:pStyle w:val="ListBullet2"/>
      </w:pPr>
      <w:r w:rsidRPr="00FC2007">
        <w:t>economic changes</w:t>
      </w:r>
    </w:p>
    <w:p w:rsidR="00000000" w:rsidRPr="00FC2007" w:rsidP="00FC2007">
      <w:pPr>
        <w:pStyle w:val="ListBullet"/>
      </w:pPr>
      <w:r w:rsidRPr="00FC2007">
        <w:t>networks relevant to professional practice</w:t>
      </w:r>
    </w:p>
    <w:p w:rsidR="00000000" w:rsidRPr="00FC2007" w:rsidP="00FC2007">
      <w:pPr>
        <w:pStyle w:val="ListBullet"/>
      </w:pPr>
      <w:r w:rsidRPr="00FC2007">
        <w:t>ethical and inclusive principles, and the practices associated with professional development</w:t>
      </w:r>
    </w:p>
    <w:p w:rsidR="003D7FDE" w:rsidP="00FC2007">
      <w:pPr>
        <w:pStyle w:val="ListBullet"/>
      </w:pPr>
      <w:r w:rsidRPr="00FC2007">
        <w:t>the types and availability of development activities, and opportunities.</w:t>
      </w:r>
    </w:p>
    <w:p w:rsidR="003D7FDE" w:rsidP="00FC2007">
      <w:pPr>
        <w:pStyle w:val="ListBullet"/>
      </w:pPr>
    </w:p>
    <w:p w:rsidR="00000000" w:rsidRPr="00FC2007" w:rsidP="00FC2007">
      <w:pPr>
        <w:pStyle w:val="Heading1"/>
      </w:pPr>
      <w:bookmarkStart w:id="11" w:name="O_953241"/>
      <w:bookmarkEnd w:id="11"/>
      <w:r w:rsidRPr="00FC2007">
        <w:t>Assessment Conditions</w:t>
      </w:r>
    </w:p>
    <w:p w:rsidR="00000000" w:rsidRPr="00FC2007" w:rsidP="003D7FDE">
      <w:pPr>
        <w:pStyle w:val="BodyText"/>
      </w:pPr>
      <w:r w:rsidRPr="00FC2007">
        <w:t>Gather evidence to demonstrate consistent performance in conditions that are safe and replicate the workplace. Conditions must be typical of those experienced in the training and assessment environment.</w:t>
      </w:r>
    </w:p>
    <w:p w:rsidR="003D7FDE" w:rsidP="003D7FDE">
      <w:pPr>
        <w:pStyle w:val="BodyText"/>
      </w:pPr>
      <w:r w:rsidRPr="00FC2007">
        <w:t>Assessors mus</w:t>
      </w:r>
      <w:r w:rsidRPr="00FC2007">
        <w:t>t satisfy the requirements for assessors in applicable vocational education and training legislation, frameworks and/or standards.</w:t>
      </w:r>
    </w:p>
    <w:p w:rsidR="00000000" w:rsidRPr="00FC2007" w:rsidP="00FC2007">
      <w:pPr>
        <w:pStyle w:val="Heading1"/>
      </w:pPr>
      <w:bookmarkStart w:id="12" w:name="O_953259"/>
      <w:bookmarkEnd w:id="12"/>
      <w:r w:rsidRPr="00FC2007">
        <w:t>Links</w:t>
      </w:r>
    </w:p>
    <w:p w:rsidR="00000000" w:rsidRPr="00FC2007" w:rsidP="003D7FDE">
      <w:pPr>
        <w:pStyle w:val="BodyText"/>
      </w:pPr>
      <w:r w:rsidRPr="00FC2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3044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C2007" w:rsidP="00FC2007"/>
    <w:sectPr w:rsidSect="00FC20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 w:rsidRPr="003D7FDE" w:rsidP="003D7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DE" w:rsidP="00FC2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7FDE" w:rsidP="00FC2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D7FDE" w:rsidP="00FC20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 w:rsidP="00FC2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FDE">
      <w:t>Approved</w:t>
    </w:r>
    <w:r w:rsidR="003D7F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F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FDE">
      <w:rPr>
        <w:noProof/>
      </w:rPr>
      <w:t>5</w:t>
    </w:r>
    <w:r>
      <w:rPr>
        <w:noProof/>
      </w:rPr>
      <w:fldChar w:fldCharType="end"/>
    </w:r>
  </w:p>
  <w:p w:rsidR="00FC2007" w:rsidP="00FC2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F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FDE">
      <w:t>DEWR</w:t>
    </w:r>
    <w:r w:rsidR="003D7FDE">
      <w:fldChar w:fldCharType="end"/>
    </w:r>
  </w:p>
  <w:p w:rsidR="00FC2007" w:rsidP="00FC2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007" w:rsidRPr="003D7FDE" w:rsidP="003D7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DE" w:rsidRPr="002D2AF8" w:rsidP="00FC2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TAEPDD501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7FDE" w:rsidP="00FC20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07" w:rsidRPr="002D2AF8" w:rsidP="00FC2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FDE">
      <w:t>TAEPDD501 Maintain and enhance professional practice</w:t>
    </w:r>
    <w:r w:rsidR="003D7F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FDE">
      <w:rPr>
        <w:noProof/>
      </w:rPr>
      <w:t>2 March 2025</w:t>
    </w:r>
    <w:r>
      <w:fldChar w:fldCharType="end"/>
    </w:r>
  </w:p>
  <w:p w:rsidR="00FC2007" w:rsidP="00FC2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20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49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AB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007"/>
  </w:style>
  <w:style w:type="character" w:customStyle="1" w:styleId="Heading1Char">
    <w:name w:val="Heading 1 Char"/>
    <w:basedOn w:val="DefaultParagraphFont"/>
    <w:link w:val="Heading1"/>
    <w:rsid w:val="00FC2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0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007"/>
    <w:rPr>
      <w:b/>
      <w:spacing w:val="0"/>
    </w:rPr>
  </w:style>
  <w:style w:type="paragraph" w:styleId="ListBullet2">
    <w:name w:val="List Bullet 2"/>
    <w:basedOn w:val="List2"/>
    <w:rsid w:val="00FC20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2007"/>
    <w:rPr>
      <w:i/>
    </w:rPr>
  </w:style>
  <w:style w:type="paragraph" w:customStyle="1" w:styleId="SuperHeading">
    <w:name w:val="SuperHeading"/>
    <w:basedOn w:val="Normal"/>
    <w:rsid w:val="00FC2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0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007"/>
  </w:style>
  <w:style w:type="paragraph" w:styleId="TableofFigures">
    <w:name w:val="table of figures"/>
    <w:basedOn w:val="Normal"/>
    <w:next w:val="Normal"/>
    <w:semiHidden/>
    <w:rsid w:val="00FC2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0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007"/>
    <w:rPr>
      <w:rFonts w:ascii="Wingdings" w:hAnsi="Wingdings"/>
    </w:rPr>
  </w:style>
  <w:style w:type="paragraph" w:customStyle="1" w:styleId="TableHeading">
    <w:name w:val="Table Heading"/>
    <w:basedOn w:val="HeadingBase"/>
    <w:rsid w:val="00FC2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007"/>
    <w:rPr>
      <w:color w:val="0033CC"/>
      <w:u w:val="none"/>
    </w:rPr>
  </w:style>
  <w:style w:type="paragraph" w:customStyle="1" w:styleId="BodyTextRight">
    <w:name w:val="Body Text Right"/>
    <w:basedOn w:val="BodyText"/>
    <w:rsid w:val="00FC2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0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007"/>
    <w:rPr>
      <w:sz w:val="32"/>
    </w:rPr>
  </w:style>
  <w:style w:type="paragraph" w:customStyle="1" w:styleId="HeadingProcedure">
    <w:name w:val="Heading Procedure"/>
    <w:basedOn w:val="HeadingBase"/>
    <w:next w:val="Normal"/>
    <w:rsid w:val="00FC2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007"/>
    <w:pPr>
      <w:spacing w:before="60" w:after="60"/>
    </w:pPr>
  </w:style>
  <w:style w:type="paragraph" w:styleId="ListContinue">
    <w:name w:val="List Continue"/>
    <w:basedOn w:val="List"/>
    <w:rsid w:val="00FC2007"/>
    <w:pPr>
      <w:ind w:firstLine="0"/>
    </w:pPr>
  </w:style>
  <w:style w:type="paragraph" w:customStyle="1" w:styleId="ListNote">
    <w:name w:val="List Note"/>
    <w:basedOn w:val="List"/>
    <w:rsid w:val="00FC2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007"/>
    <w:rPr>
      <w:rFonts w:ascii="Courier New" w:hAnsi="Courier New"/>
    </w:rPr>
  </w:style>
  <w:style w:type="paragraph" w:customStyle="1" w:styleId="NoteBullet">
    <w:name w:val="Note Bullet"/>
    <w:basedOn w:val="Note"/>
    <w:rsid w:val="00FC2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0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007"/>
    <w:rPr>
      <w:b/>
      <w:smallCaps/>
    </w:rPr>
  </w:style>
  <w:style w:type="paragraph" w:customStyle="1" w:styleId="TableListNumber">
    <w:name w:val="Table List Number"/>
    <w:basedOn w:val="ListNumber"/>
    <w:rsid w:val="00FC2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007"/>
    <w:pPr>
      <w:numPr>
        <w:numId w:val="9"/>
      </w:numPr>
    </w:pPr>
  </w:style>
  <w:style w:type="paragraph" w:customStyle="1" w:styleId="ListAlpha2">
    <w:name w:val="List Alpha 2"/>
    <w:basedOn w:val="List2"/>
    <w:rsid w:val="00FC2007"/>
    <w:pPr>
      <w:numPr>
        <w:numId w:val="8"/>
      </w:numPr>
    </w:pPr>
  </w:style>
  <w:style w:type="paragraph" w:styleId="List2">
    <w:name w:val="List 2"/>
    <w:basedOn w:val="BodyText"/>
    <w:rsid w:val="00FC2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0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0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007"/>
    <w:pPr>
      <w:numPr>
        <w:numId w:val="4"/>
      </w:numPr>
    </w:pPr>
  </w:style>
  <w:style w:type="paragraph" w:styleId="ListContinue2">
    <w:name w:val="List Continue 2"/>
    <w:basedOn w:val="List2"/>
    <w:rsid w:val="00FC2007"/>
    <w:pPr>
      <w:ind w:firstLine="0"/>
    </w:pPr>
  </w:style>
  <w:style w:type="paragraph" w:styleId="ListContinue3">
    <w:name w:val="List Continue 3"/>
    <w:basedOn w:val="List3"/>
    <w:rsid w:val="00FC2007"/>
    <w:pPr>
      <w:ind w:left="1021" w:firstLine="0"/>
    </w:pPr>
  </w:style>
  <w:style w:type="paragraph" w:styleId="ListContinue4">
    <w:name w:val="List Continue 4"/>
    <w:basedOn w:val="List4"/>
    <w:rsid w:val="00FC2007"/>
    <w:pPr>
      <w:ind w:firstLine="0"/>
    </w:pPr>
  </w:style>
  <w:style w:type="paragraph" w:styleId="ListContinue5">
    <w:name w:val="List Continue 5"/>
    <w:basedOn w:val="List5"/>
    <w:rsid w:val="00FC2007"/>
    <w:pPr>
      <w:ind w:firstLine="0"/>
    </w:pPr>
  </w:style>
  <w:style w:type="paragraph" w:styleId="ListNumber3">
    <w:name w:val="List Number 3"/>
    <w:basedOn w:val="List3"/>
    <w:rsid w:val="00FC2007"/>
    <w:pPr>
      <w:numPr>
        <w:numId w:val="5"/>
      </w:numPr>
    </w:pPr>
  </w:style>
  <w:style w:type="paragraph" w:styleId="ListNumber4">
    <w:name w:val="List Number 4"/>
    <w:basedOn w:val="List4"/>
    <w:rsid w:val="00FC2007"/>
    <w:pPr>
      <w:numPr>
        <w:numId w:val="6"/>
      </w:numPr>
    </w:pPr>
  </w:style>
  <w:style w:type="paragraph" w:styleId="ListNumber5">
    <w:name w:val="List Number 5"/>
    <w:basedOn w:val="List5"/>
    <w:rsid w:val="00FC2007"/>
    <w:pPr>
      <w:numPr>
        <w:numId w:val="7"/>
      </w:numPr>
    </w:pPr>
  </w:style>
  <w:style w:type="paragraph" w:styleId="BlockText">
    <w:name w:val="Block Text"/>
    <w:basedOn w:val="Normal"/>
    <w:rsid w:val="00FC2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007"/>
    <w:rPr>
      <w:sz w:val="16"/>
      <w:vertAlign w:val="superscript"/>
    </w:rPr>
  </w:style>
  <w:style w:type="character" w:customStyle="1" w:styleId="Symbols">
    <w:name w:val="Symbols"/>
    <w:basedOn w:val="DefaultParagraphFont"/>
    <w:rsid w:val="00FC2007"/>
    <w:rPr>
      <w:rFonts w:ascii="Symbol" w:hAnsi="Symbol"/>
    </w:rPr>
  </w:style>
  <w:style w:type="character" w:customStyle="1" w:styleId="MenuOptions">
    <w:name w:val="Menu Options"/>
    <w:basedOn w:val="DefaultParagraphFont"/>
    <w:rsid w:val="00FC2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007"/>
    <w:rPr>
      <w:b/>
    </w:rPr>
  </w:style>
  <w:style w:type="character" w:customStyle="1" w:styleId="Underlined">
    <w:name w:val="Underlined"/>
    <w:basedOn w:val="DefaultParagraphFont"/>
    <w:rsid w:val="00FC2007"/>
    <w:rPr>
      <w:u w:val="single"/>
    </w:rPr>
  </w:style>
  <w:style w:type="paragraph" w:customStyle="1" w:styleId="TableBodyTextRight">
    <w:name w:val="Table Body Text Right"/>
    <w:basedOn w:val="TableBodyText"/>
    <w:rsid w:val="00FC2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007"/>
    <w:rPr>
      <w:sz w:val="18"/>
    </w:rPr>
  </w:style>
  <w:style w:type="paragraph" w:customStyle="1" w:styleId="BodySmallRight">
    <w:name w:val="Body Small Right"/>
    <w:basedOn w:val="BodyTextRight"/>
    <w:rsid w:val="00FC2007"/>
    <w:rPr>
      <w:sz w:val="18"/>
      <w:szCs w:val="18"/>
    </w:rPr>
  </w:style>
  <w:style w:type="paragraph" w:customStyle="1" w:styleId="MarginEdition">
    <w:name w:val="Margin Edition"/>
    <w:basedOn w:val="MarginNote"/>
    <w:rsid w:val="00FC2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007"/>
    <w:rPr>
      <w:sz w:val="2"/>
      <w:szCs w:val="2"/>
    </w:rPr>
  </w:style>
  <w:style w:type="character" w:customStyle="1" w:styleId="Small">
    <w:name w:val="Small"/>
    <w:basedOn w:val="DefaultParagraphFont"/>
    <w:rsid w:val="00FC2007"/>
    <w:rPr>
      <w:sz w:val="16"/>
    </w:rPr>
  </w:style>
  <w:style w:type="paragraph" w:customStyle="1" w:styleId="WideTable">
    <w:name w:val="Wide Table"/>
    <w:basedOn w:val="Normal"/>
    <w:rsid w:val="00FC2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007"/>
  </w:style>
  <w:style w:type="paragraph" w:styleId="Quote">
    <w:name w:val="Quote"/>
    <w:basedOn w:val="Heading1"/>
    <w:link w:val="QuoteChar"/>
    <w:qFormat/>
    <w:rsid w:val="00FC2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007"/>
    <w:pPr>
      <w:pageBreakBefore/>
    </w:pPr>
  </w:style>
  <w:style w:type="paragraph" w:customStyle="1" w:styleId="Border">
    <w:name w:val="Border"/>
    <w:basedOn w:val="Normal"/>
    <w:qFormat/>
    <w:rsid w:val="00FC2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007"/>
    <w:rPr>
      <w:u w:val="single"/>
    </w:rPr>
  </w:style>
  <w:style w:type="character" w:customStyle="1" w:styleId="BoldandItalics">
    <w:name w:val="Bold and Italics"/>
    <w:qFormat/>
    <w:rsid w:val="00FC2007"/>
    <w:rPr>
      <w:b/>
      <w:i/>
      <w:u w:val="none"/>
    </w:rPr>
  </w:style>
  <w:style w:type="paragraph" w:styleId="BalloonText">
    <w:name w:val="Balloon Text"/>
    <w:basedOn w:val="Normal"/>
    <w:link w:val="BalloonTextChar"/>
    <w:rsid w:val="00FC2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007"/>
    <w:pPr>
      <w:spacing w:before="0" w:after="0"/>
    </w:pPr>
  </w:style>
  <w:style w:type="paragraph" w:customStyle="1" w:styleId="BodyTextBold">
    <w:name w:val="Body Text Bold"/>
    <w:basedOn w:val="BodyText"/>
    <w:qFormat/>
    <w:rsid w:val="00FC2007"/>
    <w:rPr>
      <w:b/>
    </w:rPr>
  </w:style>
  <w:style w:type="character" w:styleId="Hyperlink">
    <w:name w:val="Hyperlink"/>
    <w:basedOn w:val="DefaultParagraphFont"/>
    <w:uiPriority w:val="99"/>
    <w:unhideWhenUsed/>
    <w:rsid w:val="003D7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1247</Words>
  <Characters>8218</Characters>
  <Application>Microsoft Office Word</Application>
  <DocSecurity>0</DocSecurity>
  <Lines>273</Lines>
  <Paragraphs>155</Paragraphs>
  <ScaleCrop>false</ScaleCrop>
  <Company>Author-it Software Corporation Ltd.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TAEPDD501 Maintain and enhance professional practice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