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4AE" w:rsidP="003D0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TAELLN815 Develop strategy for adult language, literacy and numeracy skill development in a community program</w:t>
      </w:r>
      <w:r>
        <w:fldChar w:fldCharType="end"/>
      </w:r>
    </w:p>
    <w:p w:rsidR="003D04AE" w:rsidP="003D04AE">
      <w:pPr>
        <w:pStyle w:val="Version"/>
        <w:sectPr w:rsidSect="00192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F8F" w:rsidP="00192F8F">
      <w:pPr>
        <w:pStyle w:val="SuperHeading"/>
      </w:pPr>
      <w:r w:rsidRPr="00192F8F">
        <w:t>Assessment Requirements for TAELLN815 Develop strategy for adult language, literacy and numeracy skill development in a community program</w:t>
      </w:r>
    </w:p>
    <w:p w:rsidR="00000000" w:rsidRPr="00192F8F" w:rsidP="00192F8F">
      <w:pPr>
        <w:pStyle w:val="Heading1"/>
      </w:pPr>
      <w:bookmarkStart w:id="1" w:name="O_590976"/>
      <w:bookmarkEnd w:id="1"/>
      <w:r w:rsidRPr="00192F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192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F8F" w:rsidP="00192F8F">
            <w:pPr>
              <w:pStyle w:val="BodyText"/>
            </w:pPr>
            <w:r w:rsidRPr="00192F8F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F8F">
            <w:pPr>
              <w:pStyle w:val="BodyText"/>
              <w:rPr>
                <w:lang w:val="en-NZ"/>
              </w:rPr>
            </w:pPr>
            <w:r w:rsidRPr="00192F8F">
              <w:rPr>
                <w:rStyle w:val="SpecialBold"/>
              </w:rPr>
              <w:t>Comments</w:t>
            </w:r>
          </w:p>
        </w:tc>
      </w:tr>
      <w:tr w:rsidTr="00192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F8F">
            <w:pPr>
              <w:pStyle w:val="BodyText"/>
              <w:rPr>
                <w:lang w:val="en-NZ"/>
              </w:rPr>
            </w:pPr>
            <w:r w:rsidRPr="00192F8F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F8F" w:rsidP="00192F8F">
            <w:pPr>
              <w:pStyle w:val="BodyText"/>
            </w:pPr>
            <w:r w:rsidRPr="00192F8F">
              <w:t xml:space="preserve">This unit of competency first released with </w:t>
            </w:r>
            <w:r w:rsidRPr="00192F8F">
              <w:rPr>
                <w:rStyle w:val="Emphasis"/>
              </w:rPr>
              <w:t>TAE Training and Education Training Package Version 1.0</w:t>
            </w:r>
            <w:r w:rsidRPr="00192F8F">
              <w:t>.</w:t>
            </w:r>
          </w:p>
        </w:tc>
      </w:tr>
    </w:tbl>
    <w:p w:rsidR="00000000" w:rsidRPr="00192F8F" w:rsidP="00192F8F">
      <w:pPr>
        <w:pStyle w:val="BodyText"/>
      </w:pPr>
    </w:p>
    <w:p w:rsidR="00000000" w:rsidRPr="00192F8F" w:rsidP="00192F8F">
      <w:pPr>
        <w:pStyle w:val="AllowPageBreak"/>
      </w:pPr>
    </w:p>
    <w:p w:rsidR="00000000" w:rsidRPr="00192F8F" w:rsidP="00192F8F">
      <w:pPr>
        <w:pStyle w:val="Heading1"/>
      </w:pPr>
      <w:bookmarkStart w:id="2" w:name="O_590977"/>
      <w:bookmarkEnd w:id="2"/>
      <w:r w:rsidRPr="00192F8F">
        <w:t>Performance Evidence</w:t>
      </w:r>
    </w:p>
    <w:p w:rsidR="00000000" w:rsidRPr="00192F8F" w:rsidP="003D04AE">
      <w:pPr>
        <w:pStyle w:val="BodyText"/>
      </w:pPr>
      <w:r w:rsidRPr="00192F8F">
        <w:t>Evidence of the ability to:</w:t>
      </w:r>
    </w:p>
    <w:p w:rsidR="00000000" w:rsidRPr="00192F8F" w:rsidP="00192F8F">
      <w:pPr>
        <w:pStyle w:val="ListBullet"/>
      </w:pPr>
      <w:r w:rsidRPr="00192F8F">
        <w:t xml:space="preserve">consult with relevant stakeholders to identify goals for community program and purpose for adult language, literacy and numeracy </w:t>
      </w:r>
      <w:r w:rsidRPr="00192F8F">
        <w:t>practitioner involvement</w:t>
      </w:r>
    </w:p>
    <w:p w:rsidR="00000000" w:rsidRPr="00192F8F" w:rsidP="00192F8F">
      <w:pPr>
        <w:pStyle w:val="ListBullet"/>
      </w:pPr>
      <w:r w:rsidRPr="00192F8F">
        <w:t>identify program funding source, focus and associated evaluation and reporting requirements</w:t>
      </w:r>
    </w:p>
    <w:p w:rsidR="00000000" w:rsidRPr="00192F8F" w:rsidP="00192F8F">
      <w:pPr>
        <w:pStyle w:val="ListBullet"/>
      </w:pPr>
      <w:r w:rsidRPr="00192F8F">
        <w:t>analyse English language, literacy and numeracy requirements of a community program and identify intended</w:t>
      </w:r>
      <w:r w:rsidRPr="00192F8F">
        <w:t xml:space="preserve"> participants in consultation with relevant personnel</w:t>
      </w:r>
    </w:p>
    <w:p w:rsidR="00000000" w:rsidRPr="00192F8F" w:rsidP="00192F8F">
      <w:pPr>
        <w:pStyle w:val="ListBullet"/>
      </w:pPr>
      <w:r w:rsidRPr="00192F8F">
        <w:t>lead the design and development of strategies to provide language, literacy and numeracy support for a community program based on the identified program goals and participant needs</w:t>
      </w:r>
    </w:p>
    <w:p w:rsidR="00000000" w:rsidRPr="00192F8F" w:rsidP="00192F8F">
      <w:pPr>
        <w:pStyle w:val="ListBullet"/>
      </w:pPr>
      <w:r w:rsidRPr="00192F8F">
        <w:t>develop and implement</w:t>
      </w:r>
      <w:r w:rsidRPr="00192F8F">
        <w:t xml:space="preserve"> a communication strategy that is appropriate for the needs of intended participants</w:t>
      </w:r>
    </w:p>
    <w:p w:rsidR="00000000" w:rsidRPr="00192F8F" w:rsidP="00192F8F">
      <w:pPr>
        <w:pStyle w:val="ListBullet"/>
      </w:pPr>
      <w:r w:rsidRPr="00192F8F">
        <w:t>lead implementation of language, literacy and numeracy support for a community program in collaboration with community program personnel and relevant stakeholders</w:t>
      </w:r>
    </w:p>
    <w:p w:rsidR="00000000" w:rsidRPr="00192F8F" w:rsidP="00192F8F">
      <w:pPr>
        <w:pStyle w:val="ListBullet"/>
      </w:pPr>
      <w:r w:rsidRPr="00192F8F">
        <w:t>identify</w:t>
      </w:r>
      <w:r w:rsidRPr="00192F8F">
        <w:t xml:space="preserve"> and source resources to support implementation of the strategy to provide language, literacy and numeracy support for a community program</w:t>
      </w:r>
    </w:p>
    <w:p w:rsidR="00000000" w:rsidRPr="00192F8F" w:rsidP="00192F8F">
      <w:pPr>
        <w:pStyle w:val="ListBullet"/>
      </w:pPr>
      <w:r w:rsidRPr="00192F8F">
        <w:t>develop and use an evaluation strategy to review language, literacy and numeracy support provided to a community prog</w:t>
      </w:r>
      <w:r w:rsidRPr="00192F8F">
        <w:t>ram and make modifications where required.</w:t>
      </w:r>
    </w:p>
    <w:p w:rsidR="00000000" w:rsidRPr="00192F8F" w:rsidP="00192F8F">
      <w:pPr>
        <w:pStyle w:val="BodyText"/>
      </w:pPr>
    </w:p>
    <w:p w:rsidR="00000000" w:rsidRPr="00192F8F" w:rsidP="003D04AE">
      <w:pPr>
        <w:pStyle w:val="BodyText"/>
      </w:pPr>
      <w:r w:rsidRPr="00192F8F">
        <w:t>Note: If a specific volume or frequency is not stated, then evidence must be provided at least once.</w:t>
      </w:r>
    </w:p>
    <w:p w:rsidR="00000000" w:rsidRPr="00192F8F" w:rsidP="00192F8F">
      <w:pPr>
        <w:pStyle w:val="Heading1"/>
      </w:pPr>
      <w:bookmarkStart w:id="3" w:name="O_590978"/>
      <w:bookmarkEnd w:id="3"/>
      <w:r w:rsidRPr="00192F8F">
        <w:t>Knowledge Evidence</w:t>
      </w:r>
    </w:p>
    <w:p w:rsidR="00000000" w:rsidRPr="00192F8F" w:rsidP="003D04AE">
      <w:pPr>
        <w:pStyle w:val="BodyText"/>
      </w:pPr>
      <w:r w:rsidRPr="00192F8F">
        <w:t>To complete the unit requirements safely and effectively, the individual mu</w:t>
      </w:r>
      <w:r w:rsidRPr="00192F8F">
        <w:t>st:</w:t>
      </w:r>
    </w:p>
    <w:p w:rsidR="00000000" w:rsidRPr="00192F8F" w:rsidP="00192F8F">
      <w:pPr>
        <w:pStyle w:val="ListBullet"/>
      </w:pPr>
      <w:r w:rsidRPr="00192F8F">
        <w:t>identify various ways in which language, literacy and numeracy practitioners can support community programs</w:t>
      </w:r>
    </w:p>
    <w:p w:rsidR="00000000" w:rsidRPr="00192F8F" w:rsidP="00192F8F">
      <w:pPr>
        <w:pStyle w:val="ListBullet"/>
      </w:pPr>
      <w:r w:rsidRPr="00192F8F">
        <w:t>describe how population levels of English language, literacy and numeracy in Australia as a whole and within specific population cohorts contr</w:t>
      </w:r>
      <w:r w:rsidRPr="00192F8F">
        <w:t>ibute to the language, literacy and numeracy demands of community and personal activities</w:t>
      </w:r>
    </w:p>
    <w:p w:rsidR="00000000" w:rsidRPr="00192F8F" w:rsidP="00192F8F">
      <w:pPr>
        <w:pStyle w:val="ListBullet"/>
      </w:pPr>
      <w:r w:rsidRPr="00192F8F">
        <w:t>explain how adult learning principles and adult language, literacy and numeracy pedagogies inform community education program design, and the design and implementatio</w:t>
      </w:r>
      <w:r w:rsidRPr="00192F8F">
        <w:t>n of support strategies and communication approaches.</w:t>
      </w:r>
    </w:p>
    <w:p w:rsidR="00000000" w:rsidRPr="00192F8F" w:rsidP="00192F8F">
      <w:pPr>
        <w:pStyle w:val="AllowPageBreak"/>
      </w:pPr>
    </w:p>
    <w:p w:rsidR="00000000" w:rsidRPr="00192F8F" w:rsidP="00192F8F">
      <w:pPr>
        <w:pStyle w:val="Heading1"/>
      </w:pPr>
      <w:bookmarkStart w:id="4" w:name="O_590979"/>
      <w:bookmarkEnd w:id="4"/>
      <w:r w:rsidRPr="00192F8F">
        <w:t>Assessment Conditions</w:t>
      </w:r>
    </w:p>
    <w:p w:rsidR="00000000" w:rsidRPr="00192F8F" w:rsidP="003D04AE">
      <w:pPr>
        <w:pStyle w:val="BodyText"/>
      </w:pPr>
      <w:r w:rsidRPr="00192F8F">
        <w:t>Gather evidence to demonstrate consistent performance in conditions that are safe and replicate the workplace. Conditions must be typical of those experienced in t</w:t>
      </w:r>
      <w:r w:rsidRPr="00192F8F">
        <w:t>he language, literacy and numeracy practice field of work and include access to:</w:t>
      </w:r>
    </w:p>
    <w:p w:rsidR="00000000" w:rsidRPr="00192F8F" w:rsidP="00192F8F">
      <w:pPr>
        <w:pStyle w:val="ListBullet"/>
      </w:pPr>
      <w:r w:rsidRPr="00192F8F">
        <w:t>opportunities to participate in a range of practical exercises and projects</w:t>
      </w:r>
    </w:p>
    <w:p w:rsidR="00000000" w:rsidRPr="00192F8F" w:rsidP="00192F8F">
      <w:pPr>
        <w:pStyle w:val="ListBullet"/>
      </w:pPr>
      <w:r w:rsidRPr="00192F8F">
        <w:t>relevant documents, special purpose tools, equipment, materials and industry software packages.</w:t>
      </w:r>
    </w:p>
    <w:p w:rsidR="00000000" w:rsidRPr="00192F8F" w:rsidP="00192F8F">
      <w:pPr>
        <w:pStyle w:val="BodyText"/>
      </w:pPr>
    </w:p>
    <w:p w:rsidR="00000000" w:rsidRPr="00192F8F" w:rsidP="003D04AE">
      <w:pPr>
        <w:pStyle w:val="BodyText"/>
      </w:pPr>
      <w:r w:rsidRPr="00192F8F">
        <w:t>Assessors must satisfy NVR/AQTF assessor requirements.</w:t>
      </w:r>
    </w:p>
    <w:p w:rsidR="00000000" w:rsidRPr="00192F8F" w:rsidP="00192F8F">
      <w:pPr>
        <w:pStyle w:val="Heading1"/>
      </w:pPr>
      <w:bookmarkStart w:id="5" w:name="O_590981"/>
      <w:bookmarkEnd w:id="5"/>
      <w:r w:rsidRPr="00192F8F">
        <w:t>Links</w:t>
      </w:r>
    </w:p>
    <w:p w:rsidR="00000000" w:rsidRPr="00192F8F" w:rsidP="003D04AE">
      <w:pPr>
        <w:pStyle w:val="BodyText"/>
      </w:pPr>
      <w:r w:rsidRPr="00192F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718A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92F8F" w:rsidP="00192F8F"/>
    <w:sectPr w:rsidSect="00192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8F" w:rsidRPr="003D04AE" w:rsidP="003D0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AE" w:rsidP="00192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4AE" w:rsidP="00192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04AE" w:rsidP="00192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F8F" w:rsidRPr="003D04AE" w:rsidP="003D0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AE" w:rsidRPr="002D2AF8" w:rsidP="00192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TAELLN815 Develop strategy for adult language, literacy and numeracy skill development in a community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D04AE" w:rsidP="00192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A03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BE4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F8F"/>
  </w:style>
  <w:style w:type="character" w:customStyle="1" w:styleId="Heading1Char">
    <w:name w:val="Heading 1 Char"/>
    <w:basedOn w:val="DefaultParagraphFont"/>
    <w:link w:val="Heading1"/>
    <w:rsid w:val="00192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F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F8F"/>
    <w:rPr>
      <w:b/>
      <w:spacing w:val="0"/>
    </w:rPr>
  </w:style>
  <w:style w:type="character" w:styleId="Emphasis">
    <w:name w:val="Emphasis"/>
    <w:basedOn w:val="DefaultParagraphFont"/>
    <w:qFormat/>
    <w:rsid w:val="00192F8F"/>
    <w:rPr>
      <w:i/>
    </w:rPr>
  </w:style>
  <w:style w:type="paragraph" w:customStyle="1" w:styleId="SuperHeading">
    <w:name w:val="SuperHeading"/>
    <w:basedOn w:val="Normal"/>
    <w:rsid w:val="00192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F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2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F8F"/>
  </w:style>
  <w:style w:type="paragraph" w:styleId="TableofFigures">
    <w:name w:val="table of figures"/>
    <w:basedOn w:val="Normal"/>
    <w:next w:val="Normal"/>
    <w:semiHidden/>
    <w:rsid w:val="00192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F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2F8F"/>
    <w:rPr>
      <w:rFonts w:ascii="Wingdings" w:hAnsi="Wingdings"/>
    </w:rPr>
  </w:style>
  <w:style w:type="paragraph" w:customStyle="1" w:styleId="TableHeading">
    <w:name w:val="Table Heading"/>
    <w:basedOn w:val="HeadingBase"/>
    <w:rsid w:val="00192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F8F"/>
    <w:rPr>
      <w:color w:val="0033CC"/>
      <w:u w:val="none"/>
    </w:rPr>
  </w:style>
  <w:style w:type="paragraph" w:customStyle="1" w:styleId="BodyTextRight">
    <w:name w:val="Body Text Right"/>
    <w:basedOn w:val="BodyText"/>
    <w:rsid w:val="00192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F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F8F"/>
    <w:rPr>
      <w:sz w:val="32"/>
    </w:rPr>
  </w:style>
  <w:style w:type="paragraph" w:customStyle="1" w:styleId="HeadingProcedure">
    <w:name w:val="Heading Procedure"/>
    <w:basedOn w:val="HeadingBase"/>
    <w:next w:val="Normal"/>
    <w:rsid w:val="00192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F8F"/>
    <w:pPr>
      <w:spacing w:before="60" w:after="60"/>
    </w:pPr>
  </w:style>
  <w:style w:type="paragraph" w:styleId="ListContinue">
    <w:name w:val="List Continue"/>
    <w:basedOn w:val="List"/>
    <w:rsid w:val="00192F8F"/>
    <w:pPr>
      <w:ind w:firstLine="0"/>
    </w:pPr>
  </w:style>
  <w:style w:type="paragraph" w:customStyle="1" w:styleId="ListNote">
    <w:name w:val="List Note"/>
    <w:basedOn w:val="List"/>
    <w:rsid w:val="00192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F8F"/>
    <w:rPr>
      <w:rFonts w:ascii="Courier New" w:hAnsi="Courier New"/>
    </w:rPr>
  </w:style>
  <w:style w:type="paragraph" w:customStyle="1" w:styleId="NoteBullet">
    <w:name w:val="Note Bullet"/>
    <w:basedOn w:val="Note"/>
    <w:rsid w:val="00192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2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F8F"/>
    <w:rPr>
      <w:b/>
      <w:smallCaps/>
    </w:rPr>
  </w:style>
  <w:style w:type="paragraph" w:customStyle="1" w:styleId="TableListNumber">
    <w:name w:val="Table List Number"/>
    <w:basedOn w:val="ListNumber"/>
    <w:rsid w:val="00192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F8F"/>
    <w:pPr>
      <w:numPr>
        <w:numId w:val="8"/>
      </w:numPr>
    </w:pPr>
  </w:style>
  <w:style w:type="paragraph" w:customStyle="1" w:styleId="ListAlpha2">
    <w:name w:val="List Alpha 2"/>
    <w:basedOn w:val="List2"/>
    <w:rsid w:val="00192F8F"/>
    <w:pPr>
      <w:numPr>
        <w:numId w:val="7"/>
      </w:numPr>
    </w:pPr>
  </w:style>
  <w:style w:type="paragraph" w:styleId="List2">
    <w:name w:val="List 2"/>
    <w:basedOn w:val="BodyText"/>
    <w:rsid w:val="00192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F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2F8F"/>
    <w:pPr>
      <w:numPr>
        <w:numId w:val="3"/>
      </w:numPr>
    </w:pPr>
  </w:style>
  <w:style w:type="paragraph" w:styleId="ListContinue2">
    <w:name w:val="List Continue 2"/>
    <w:basedOn w:val="List2"/>
    <w:rsid w:val="00192F8F"/>
    <w:pPr>
      <w:ind w:firstLine="0"/>
    </w:pPr>
  </w:style>
  <w:style w:type="paragraph" w:styleId="ListContinue3">
    <w:name w:val="List Continue 3"/>
    <w:basedOn w:val="List3"/>
    <w:rsid w:val="00192F8F"/>
    <w:pPr>
      <w:ind w:left="1021" w:firstLine="0"/>
    </w:pPr>
  </w:style>
  <w:style w:type="paragraph" w:styleId="ListContinue4">
    <w:name w:val="List Continue 4"/>
    <w:basedOn w:val="List4"/>
    <w:rsid w:val="00192F8F"/>
    <w:pPr>
      <w:ind w:firstLine="0"/>
    </w:pPr>
  </w:style>
  <w:style w:type="paragraph" w:styleId="ListContinue5">
    <w:name w:val="List Continue 5"/>
    <w:basedOn w:val="List5"/>
    <w:rsid w:val="00192F8F"/>
    <w:pPr>
      <w:ind w:firstLine="0"/>
    </w:pPr>
  </w:style>
  <w:style w:type="paragraph" w:styleId="ListNumber3">
    <w:name w:val="List Number 3"/>
    <w:basedOn w:val="List3"/>
    <w:rsid w:val="00192F8F"/>
    <w:pPr>
      <w:numPr>
        <w:numId w:val="4"/>
      </w:numPr>
    </w:pPr>
  </w:style>
  <w:style w:type="paragraph" w:styleId="ListNumber4">
    <w:name w:val="List Number 4"/>
    <w:basedOn w:val="List4"/>
    <w:rsid w:val="00192F8F"/>
    <w:pPr>
      <w:numPr>
        <w:numId w:val="5"/>
      </w:numPr>
    </w:pPr>
  </w:style>
  <w:style w:type="paragraph" w:styleId="ListNumber5">
    <w:name w:val="List Number 5"/>
    <w:basedOn w:val="List5"/>
    <w:rsid w:val="00192F8F"/>
    <w:pPr>
      <w:numPr>
        <w:numId w:val="6"/>
      </w:numPr>
    </w:pPr>
  </w:style>
  <w:style w:type="paragraph" w:styleId="BlockText">
    <w:name w:val="Block Text"/>
    <w:basedOn w:val="Normal"/>
    <w:rsid w:val="00192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F8F"/>
    <w:rPr>
      <w:sz w:val="16"/>
      <w:vertAlign w:val="superscript"/>
    </w:rPr>
  </w:style>
  <w:style w:type="character" w:customStyle="1" w:styleId="Symbols">
    <w:name w:val="Symbols"/>
    <w:basedOn w:val="DefaultParagraphFont"/>
    <w:rsid w:val="00192F8F"/>
    <w:rPr>
      <w:rFonts w:ascii="Symbol" w:hAnsi="Symbol"/>
    </w:rPr>
  </w:style>
  <w:style w:type="character" w:customStyle="1" w:styleId="MenuOptions">
    <w:name w:val="Menu Options"/>
    <w:basedOn w:val="DefaultParagraphFont"/>
    <w:rsid w:val="00192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F8F"/>
    <w:rPr>
      <w:b/>
    </w:rPr>
  </w:style>
  <w:style w:type="character" w:customStyle="1" w:styleId="Underlined">
    <w:name w:val="Underlined"/>
    <w:basedOn w:val="DefaultParagraphFont"/>
    <w:rsid w:val="00192F8F"/>
    <w:rPr>
      <w:u w:val="single"/>
    </w:rPr>
  </w:style>
  <w:style w:type="paragraph" w:customStyle="1" w:styleId="TableBodyTextRight">
    <w:name w:val="Table Body Text Right"/>
    <w:basedOn w:val="TableBodyText"/>
    <w:rsid w:val="00192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F8F"/>
    <w:rPr>
      <w:sz w:val="18"/>
    </w:rPr>
  </w:style>
  <w:style w:type="paragraph" w:customStyle="1" w:styleId="BodySmallRight">
    <w:name w:val="Body Small Right"/>
    <w:basedOn w:val="BodyTextRight"/>
    <w:rsid w:val="00192F8F"/>
    <w:rPr>
      <w:sz w:val="18"/>
      <w:szCs w:val="18"/>
    </w:rPr>
  </w:style>
  <w:style w:type="paragraph" w:customStyle="1" w:styleId="MarginEdition">
    <w:name w:val="Margin Edition"/>
    <w:basedOn w:val="MarginNote"/>
    <w:rsid w:val="00192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F8F"/>
    <w:rPr>
      <w:sz w:val="2"/>
      <w:szCs w:val="2"/>
    </w:rPr>
  </w:style>
  <w:style w:type="character" w:customStyle="1" w:styleId="Small">
    <w:name w:val="Small"/>
    <w:basedOn w:val="DefaultParagraphFont"/>
    <w:rsid w:val="00192F8F"/>
    <w:rPr>
      <w:sz w:val="16"/>
    </w:rPr>
  </w:style>
  <w:style w:type="paragraph" w:customStyle="1" w:styleId="WideTable">
    <w:name w:val="Wide Table"/>
    <w:basedOn w:val="Normal"/>
    <w:rsid w:val="00192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F8F"/>
  </w:style>
  <w:style w:type="paragraph" w:styleId="Quote">
    <w:name w:val="Quote"/>
    <w:basedOn w:val="Heading1"/>
    <w:link w:val="QuoteChar"/>
    <w:qFormat/>
    <w:rsid w:val="00192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F8F"/>
    <w:pPr>
      <w:pageBreakBefore/>
    </w:pPr>
  </w:style>
  <w:style w:type="paragraph" w:customStyle="1" w:styleId="Border">
    <w:name w:val="Border"/>
    <w:basedOn w:val="Normal"/>
    <w:qFormat/>
    <w:rsid w:val="00192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F8F"/>
    <w:rPr>
      <w:u w:val="single"/>
    </w:rPr>
  </w:style>
  <w:style w:type="character" w:customStyle="1" w:styleId="BoldandItalics">
    <w:name w:val="Bold and Italics"/>
    <w:qFormat/>
    <w:rsid w:val="00192F8F"/>
    <w:rPr>
      <w:b/>
      <w:i/>
      <w:u w:val="none"/>
    </w:rPr>
  </w:style>
  <w:style w:type="paragraph" w:styleId="BalloonText">
    <w:name w:val="Balloon Text"/>
    <w:basedOn w:val="Normal"/>
    <w:link w:val="BalloonTextChar"/>
    <w:rsid w:val="00192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F8F"/>
    <w:pPr>
      <w:spacing w:before="0" w:after="0"/>
    </w:pPr>
  </w:style>
  <w:style w:type="paragraph" w:customStyle="1" w:styleId="BodyTextBold">
    <w:name w:val="Body Text Bold"/>
    <w:basedOn w:val="BodyText"/>
    <w:qFormat/>
    <w:rsid w:val="00192F8F"/>
    <w:rPr>
      <w:b/>
    </w:rPr>
  </w:style>
  <w:style w:type="character" w:styleId="Hyperlink">
    <w:name w:val="Hyperlink"/>
    <w:basedOn w:val="DefaultParagraphFont"/>
    <w:uiPriority w:val="99"/>
    <w:unhideWhenUsed/>
    <w:rsid w:val="003D0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2800</Characters>
  <Application>Microsoft Office Word</Application>
  <DocSecurity>0</DocSecurity>
  <Lines>71</Lines>
  <Paragraphs>37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TAELLN815 Develop strategy for adult language, literacy and numeracy skill development in a community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