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426D" w:rsidP="00D442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TAEDEL502 Provide advanced facilitation practice</w:t>
      </w:r>
      <w:r>
        <w:fldChar w:fldCharType="end"/>
      </w:r>
    </w:p>
    <w:p w:rsidR="00D4426D" w:rsidP="00D4426D">
      <w:pPr>
        <w:pStyle w:val="Version"/>
        <w:sectPr w:rsidSect="007649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649DE" w:rsidP="007649DE">
      <w:pPr>
        <w:pStyle w:val="SuperHeading"/>
      </w:pPr>
      <w:r w:rsidRPr="007649DE">
        <w:t>TAEDEL502 Provide advanced facilitation practice</w:t>
      </w:r>
    </w:p>
    <w:p w:rsidR="00000000" w:rsidRPr="007649DE" w:rsidP="007649DE">
      <w:pPr>
        <w:pStyle w:val="Heading1"/>
      </w:pPr>
      <w:bookmarkStart w:id="1" w:name="O_953293"/>
      <w:bookmarkEnd w:id="1"/>
      <w:r w:rsidRPr="007649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649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9DE" w:rsidP="007649DE">
            <w:pPr>
              <w:pStyle w:val="BodyText"/>
            </w:pPr>
            <w:r w:rsidRPr="007649D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9DE">
            <w:pPr>
              <w:pStyle w:val="BodyText"/>
              <w:rPr>
                <w:lang w:val="en-NZ"/>
              </w:rPr>
            </w:pPr>
            <w:r w:rsidRPr="007649DE">
              <w:rPr>
                <w:rStyle w:val="SpecialBold"/>
              </w:rPr>
              <w:t>Comments</w:t>
            </w:r>
          </w:p>
        </w:tc>
      </w:tr>
      <w:tr w:rsidTr="007649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9DE">
            <w:pPr>
              <w:pStyle w:val="BodyText"/>
              <w:rPr>
                <w:lang w:val="en-NZ"/>
              </w:rPr>
            </w:pPr>
            <w:r w:rsidRPr="007649DE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9DE" w:rsidP="007649DE">
            <w:pPr>
              <w:pStyle w:val="BodyText"/>
            </w:pPr>
            <w:r w:rsidRPr="007649DE">
              <w:t>This was first released with</w:t>
            </w:r>
            <w:r w:rsidRPr="007649DE">
              <w:rPr>
                <w:rStyle w:val="Emphasis"/>
              </w:rPr>
              <w:t xml:space="preserve"> TAE Training and Education Training Package Release 2.1</w:t>
            </w:r>
            <w:r w:rsidRPr="007649DE">
              <w:t>.</w:t>
            </w:r>
          </w:p>
          <w:p w:rsidR="00000000" w:rsidP="007649DE">
            <w:pPr>
              <w:pStyle w:val="BodyText"/>
              <w:rPr>
                <w:lang w:val="en-NZ"/>
              </w:rPr>
            </w:pPr>
            <w:r w:rsidRPr="007649DE">
              <w:t>Minor update to Assessment Conditions.</w:t>
            </w:r>
          </w:p>
        </w:tc>
      </w:tr>
      <w:tr w:rsidTr="007649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9DE">
            <w:pPr>
              <w:pStyle w:val="BodyText"/>
              <w:rPr>
                <w:lang w:val="en-NZ"/>
              </w:rPr>
            </w:pPr>
            <w:r w:rsidRPr="007649D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9DE" w:rsidP="007649DE">
            <w:pPr>
              <w:pStyle w:val="BodyText"/>
            </w:pPr>
            <w:r w:rsidRPr="007649DE">
              <w:t xml:space="preserve">This version first released with </w:t>
            </w:r>
            <w:r w:rsidRPr="007649DE">
              <w:rPr>
                <w:rStyle w:val="Emphasis"/>
              </w:rPr>
              <w:t>TAE Training and Education Tra</w:t>
            </w:r>
            <w:r w:rsidRPr="007649DE">
              <w:rPr>
                <w:rStyle w:val="Emphasis"/>
              </w:rPr>
              <w:t>ining Package Version 2.0.</w:t>
            </w:r>
          </w:p>
        </w:tc>
      </w:tr>
    </w:tbl>
    <w:p w:rsidR="00000000" w:rsidRPr="007649DE" w:rsidP="007649DE">
      <w:pPr>
        <w:pStyle w:val="BodyText"/>
      </w:pPr>
    </w:p>
    <w:p w:rsidR="00000000" w:rsidRPr="007649DE" w:rsidP="007649DE">
      <w:pPr>
        <w:pStyle w:val="AllowPageBreak"/>
      </w:pPr>
    </w:p>
    <w:p w:rsidR="00000000" w:rsidRPr="007649DE" w:rsidP="007649DE">
      <w:pPr>
        <w:pStyle w:val="Heading1"/>
      </w:pPr>
      <w:bookmarkStart w:id="2" w:name="O_953291"/>
      <w:bookmarkEnd w:id="2"/>
      <w:r w:rsidRPr="007649DE">
        <w:t>Application</w:t>
      </w:r>
    </w:p>
    <w:p w:rsidR="00000000" w:rsidRPr="007649DE" w:rsidP="00D4426D">
      <w:pPr>
        <w:pStyle w:val="BodyText"/>
      </w:pPr>
      <w:r w:rsidRPr="007649DE">
        <w:t>This unit describes the skills and knowledge required to provide high-level facilitation, including reflective and continuous improvement practices, in a vocational education and training (VET) cont</w:t>
      </w:r>
      <w:r w:rsidRPr="007649DE">
        <w:t xml:space="preserve">ext. </w:t>
      </w:r>
    </w:p>
    <w:p w:rsidR="00000000" w:rsidRPr="007649DE" w:rsidP="00D4426D">
      <w:pPr>
        <w:pStyle w:val="BodyText"/>
      </w:pPr>
      <w:r w:rsidRPr="007649DE">
        <w:t>It applies to experienced teachers, trainers and assessors utilising a range of techniques, across a range of contexts, to create the best learning outcomes for learners within a vocational education context such as a Registered Training Organisatio</w:t>
      </w:r>
      <w:r w:rsidRPr="007649DE">
        <w:t>n (RTO).</w:t>
      </w:r>
    </w:p>
    <w:p w:rsidR="00000000" w:rsidRPr="007649DE" w:rsidP="00D4426D">
      <w:pPr>
        <w:pStyle w:val="BodyText"/>
      </w:pPr>
      <w:r w:rsidRPr="007649DE">
        <w:t>No licensing, legislative or certification requirements apply to this unit at the time of publication.</w:t>
      </w:r>
    </w:p>
    <w:p w:rsidR="00000000" w:rsidRPr="007649DE" w:rsidP="007649DE">
      <w:pPr>
        <w:pStyle w:val="Heading1"/>
      </w:pPr>
      <w:bookmarkStart w:id="3" w:name="O_953289"/>
      <w:bookmarkEnd w:id="3"/>
      <w:r w:rsidRPr="007649DE">
        <w:t>Unit Sector</w:t>
      </w:r>
    </w:p>
    <w:p w:rsidR="00000000" w:rsidRPr="007649DE" w:rsidP="00D4426D">
      <w:pPr>
        <w:pStyle w:val="BodyText"/>
      </w:pPr>
      <w:r w:rsidRPr="007649DE">
        <w:t>Delivery and facilitation</w:t>
      </w:r>
    </w:p>
    <w:p w:rsidR="00000000" w:rsidRPr="007649DE" w:rsidP="007649DE">
      <w:pPr>
        <w:pStyle w:val="Heading1"/>
      </w:pPr>
      <w:bookmarkStart w:id="4" w:name="O_953287"/>
      <w:bookmarkEnd w:id="4"/>
      <w:r w:rsidRPr="007649D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649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9DE" w:rsidP="007649DE">
            <w:pPr>
              <w:pStyle w:val="BodyText"/>
            </w:pPr>
            <w:r w:rsidRPr="007649D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9DE">
            <w:pPr>
              <w:pStyle w:val="BodyText"/>
              <w:rPr>
                <w:lang w:val="en-NZ"/>
              </w:rPr>
            </w:pPr>
            <w:r w:rsidRPr="007649DE">
              <w:rPr>
                <w:rStyle w:val="SpecialBold"/>
              </w:rPr>
              <w:t>PERFORMANCE CRITERIA</w:t>
            </w:r>
          </w:p>
        </w:tc>
      </w:tr>
      <w:tr w:rsidTr="007649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9DE" w:rsidP="007649DE">
            <w:pPr>
              <w:pStyle w:val="BodyText"/>
            </w:pPr>
            <w:r w:rsidRPr="007649D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9DE">
            <w:pPr>
              <w:pStyle w:val="BodyText"/>
              <w:rPr>
                <w:lang w:val="en-NZ"/>
              </w:rPr>
            </w:pPr>
            <w:r w:rsidRPr="007649D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649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9DE">
            <w:pPr>
              <w:pStyle w:val="BodyText"/>
              <w:rPr>
                <w:lang w:val="en-NZ"/>
              </w:rPr>
            </w:pPr>
            <w:r w:rsidRPr="007649DE">
              <w:t>1. Extend facilitation practices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9DE" w:rsidP="007649DE">
            <w:pPr>
              <w:pStyle w:val="BodyText"/>
            </w:pPr>
            <w:r w:rsidRPr="007649DE">
              <w:t>1.1 Update knowledge of learning methods, facilitation techniques and learning theor</w:t>
            </w:r>
            <w:r w:rsidRPr="007649DE">
              <w:t>ies, to improve delivery and facilitation practices</w:t>
            </w:r>
          </w:p>
          <w:p w:rsidR="00000000" w:rsidRPr="007649DE" w:rsidP="007649DE">
            <w:pPr>
              <w:pStyle w:val="BodyText"/>
            </w:pPr>
            <w:r w:rsidRPr="007649DE">
              <w:t xml:space="preserve">1.2 Maintain currency of vocational competencies and related </w:t>
            </w:r>
            <w:r w:rsidRPr="007649DE">
              <w:t xml:space="preserve">subject matter expertise </w:t>
            </w:r>
          </w:p>
          <w:p w:rsidR="00000000" w:rsidRPr="007649DE" w:rsidP="007649DE">
            <w:pPr>
              <w:pStyle w:val="BodyText"/>
            </w:pPr>
            <w:r w:rsidRPr="007649DE">
              <w:t>1.3 Practise flexibility, innovation and responsiveness in facilitation practice</w:t>
            </w:r>
          </w:p>
          <w:p w:rsidR="00000000" w:rsidP="007649DE">
            <w:pPr>
              <w:pStyle w:val="BodyText"/>
              <w:rPr>
                <w:lang w:val="en-NZ"/>
              </w:rPr>
            </w:pPr>
            <w:r w:rsidRPr="007649DE">
              <w:t>1.4 Reflect on own practice and experiences as a facilitator, to determine and document potential improvements to delivery approaches</w:t>
            </w:r>
          </w:p>
        </w:tc>
      </w:tr>
      <w:tr w:rsidTr="007649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9DE">
            <w:pPr>
              <w:pStyle w:val="BodyText"/>
              <w:rPr>
                <w:lang w:val="en-NZ"/>
              </w:rPr>
            </w:pPr>
            <w:r w:rsidRPr="007649DE">
              <w:t xml:space="preserve">2.Prepare for complex environments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9DE" w:rsidP="007649DE">
            <w:pPr>
              <w:pStyle w:val="BodyText"/>
            </w:pPr>
            <w:r w:rsidRPr="007649DE">
              <w:t xml:space="preserve">2.1 Identify environmental conditions and their potential impact on teaching </w:t>
            </w:r>
          </w:p>
          <w:p w:rsidR="00000000" w:rsidRPr="007649DE" w:rsidP="007649DE">
            <w:pPr>
              <w:pStyle w:val="BodyText"/>
            </w:pPr>
            <w:r w:rsidRPr="007649DE">
              <w:t>2.2 Man</w:t>
            </w:r>
            <w:r w:rsidRPr="007649DE">
              <w:t>age constraints to delivery with relevant personnel</w:t>
            </w:r>
          </w:p>
          <w:p w:rsidR="00000000" w:rsidP="007649DE">
            <w:pPr>
              <w:pStyle w:val="BodyText"/>
              <w:rPr>
                <w:lang w:val="en-NZ"/>
              </w:rPr>
            </w:pPr>
            <w:r w:rsidRPr="007649DE">
              <w:t>2.3 Review, and adjust, training and assessment strategies to address the constraints of complex environments</w:t>
            </w:r>
          </w:p>
        </w:tc>
      </w:tr>
      <w:tr w:rsidTr="007649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9DE">
            <w:pPr>
              <w:pStyle w:val="BodyText"/>
              <w:rPr>
                <w:lang w:val="en-NZ"/>
              </w:rPr>
            </w:pPr>
            <w:r w:rsidRPr="007649DE">
              <w:t>3. Prepare for learners with complex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9DE" w:rsidP="007649DE">
            <w:pPr>
              <w:pStyle w:val="BodyText"/>
            </w:pPr>
            <w:r w:rsidRPr="007649DE">
              <w:t xml:space="preserve">3.1 Research the characteristics of learners with </w:t>
            </w:r>
            <w:r w:rsidRPr="007649DE">
              <w:t>complex needs, and identify potential barriers to learning</w:t>
            </w:r>
          </w:p>
          <w:p w:rsidR="00000000" w:rsidP="007649DE">
            <w:pPr>
              <w:pStyle w:val="BodyText"/>
              <w:rPr>
                <w:lang w:val="en-NZ"/>
              </w:rPr>
            </w:pPr>
            <w:r w:rsidRPr="007649DE">
              <w:t>3.2 Develop, and adjust, training and assessment strategies, and customise learning materials to meet needs</w:t>
            </w:r>
          </w:p>
        </w:tc>
      </w:tr>
      <w:tr w:rsidTr="007649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9DE">
            <w:pPr>
              <w:pStyle w:val="BodyText"/>
              <w:rPr>
                <w:lang w:val="en-NZ"/>
              </w:rPr>
            </w:pPr>
            <w:r w:rsidRPr="007649DE">
              <w:t>4. Develop learner independence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9DE" w:rsidP="007649DE">
            <w:pPr>
              <w:pStyle w:val="BodyText"/>
            </w:pPr>
            <w:r w:rsidRPr="007649DE">
              <w:t>4.1 Enhance learner experiences using a range of learnin</w:t>
            </w:r>
            <w:r w:rsidRPr="007649DE">
              <w:t>g methods and inclusive practices</w:t>
            </w:r>
          </w:p>
          <w:p w:rsidR="00000000" w:rsidRPr="007649DE" w:rsidP="007649DE">
            <w:pPr>
              <w:pStyle w:val="BodyText"/>
            </w:pPr>
            <w:r w:rsidRPr="007649DE">
              <w:t>4.2 Acknowledge and address potential barriers to learning</w:t>
            </w:r>
          </w:p>
          <w:p w:rsidR="00000000" w:rsidP="007649DE">
            <w:pPr>
              <w:pStyle w:val="BodyText"/>
              <w:rPr>
                <w:lang w:val="en-NZ"/>
              </w:rPr>
            </w:pPr>
            <w:r w:rsidRPr="007649DE">
              <w:t>4.3 Encourage learners towards self-directed learning by establishing enabling processes</w:t>
            </w:r>
          </w:p>
        </w:tc>
      </w:tr>
      <w:tr w:rsidTr="007649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9DE">
            <w:pPr>
              <w:pStyle w:val="BodyText"/>
              <w:rPr>
                <w:lang w:val="en-NZ"/>
              </w:rPr>
            </w:pPr>
            <w:r w:rsidRPr="007649DE">
              <w:t>5. Reflect on, and improve practice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9DE" w:rsidP="007649DE">
            <w:pPr>
              <w:pStyle w:val="BodyText"/>
            </w:pPr>
            <w:r w:rsidRPr="007649DE">
              <w:t>5.1 Seek input from other relevant pe</w:t>
            </w:r>
            <w:r w:rsidRPr="007649DE">
              <w:t>rsonnel regarding teaching, facilitation and learning practices</w:t>
            </w:r>
          </w:p>
          <w:p w:rsidR="00000000" w:rsidRPr="007649DE" w:rsidP="007649DE">
            <w:pPr>
              <w:pStyle w:val="BodyText"/>
            </w:pPr>
            <w:r w:rsidRPr="007649DE">
              <w:t>5.2 Review teaching, facilitation and learning practices to identify and document opportunities for improvement</w:t>
            </w:r>
          </w:p>
          <w:p w:rsidR="00000000" w:rsidRPr="007649DE" w:rsidP="007649DE">
            <w:pPr>
              <w:pStyle w:val="BodyText"/>
            </w:pPr>
            <w:r w:rsidRPr="007649DE">
              <w:t xml:space="preserve">5.3 Implement the documented improvement plan, review, and adjust as required </w:t>
            </w:r>
          </w:p>
        </w:tc>
      </w:tr>
    </w:tbl>
    <w:p w:rsidR="00000000" w:rsidRPr="007649DE" w:rsidP="007649DE">
      <w:pPr>
        <w:pStyle w:val="BodyText"/>
      </w:pPr>
    </w:p>
    <w:p w:rsidR="00000000" w:rsidRPr="007649DE" w:rsidP="007649DE">
      <w:pPr>
        <w:pStyle w:val="AllowPageBreak"/>
      </w:pPr>
    </w:p>
    <w:p w:rsidR="00000000" w:rsidRPr="007649DE" w:rsidP="007649DE">
      <w:pPr>
        <w:pStyle w:val="Heading1"/>
      </w:pPr>
      <w:bookmarkStart w:id="5" w:name="O_953284"/>
      <w:bookmarkEnd w:id="5"/>
      <w:r w:rsidRPr="007649DE">
        <w:t>Foundation Skills</w:t>
      </w:r>
    </w:p>
    <w:p w:rsidR="00000000" w:rsidRPr="00D4426D" w:rsidP="00D4426D">
      <w:pPr>
        <w:pStyle w:val="BodyText"/>
        <w:rPr>
          <w:i/>
        </w:rPr>
      </w:pPr>
      <w:r w:rsidRPr="00D4426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7649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9DE" w:rsidP="007649DE">
            <w:pPr>
              <w:pStyle w:val="BodyText"/>
            </w:pPr>
            <w:r w:rsidRPr="007649D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9DE" w:rsidP="007649DE">
            <w:pPr>
              <w:pStyle w:val="BodyText"/>
            </w:pPr>
            <w:r w:rsidRPr="007649DE">
              <w:rPr>
                <w:rStyle w:val="SpecialBold"/>
              </w:rPr>
              <w:t>Performance</w:t>
            </w:r>
          </w:p>
          <w:p w:rsidR="00000000" w:rsidRPr="007649DE" w:rsidP="007649DE">
            <w:pPr>
              <w:pStyle w:val="BodyText"/>
            </w:pPr>
            <w:r w:rsidRPr="007649DE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9DE">
            <w:pPr>
              <w:pStyle w:val="BodyText"/>
              <w:rPr>
                <w:lang w:val="en-NZ"/>
              </w:rPr>
            </w:pPr>
            <w:r w:rsidRPr="007649DE">
              <w:rPr>
                <w:rStyle w:val="SpecialBold"/>
              </w:rPr>
              <w:t>Description</w:t>
            </w:r>
          </w:p>
        </w:tc>
      </w:tr>
      <w:tr w:rsidTr="007649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9DE">
            <w:pPr>
              <w:pStyle w:val="BodyText"/>
              <w:rPr>
                <w:lang w:val="en-NZ"/>
              </w:rPr>
            </w:pPr>
            <w:r w:rsidRPr="007649DE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9DE">
            <w:pPr>
              <w:pStyle w:val="BodyText"/>
              <w:rPr>
                <w:lang w:val="en-NZ"/>
              </w:rPr>
            </w:pPr>
            <w:r w:rsidRPr="007649DE">
              <w:t>1.1, 1.2, 1.4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9DE">
            <w:pPr>
              <w:pStyle w:val="ListBullet"/>
              <w:rPr>
                <w:lang w:val="en-NZ"/>
              </w:rPr>
            </w:pPr>
            <w:r w:rsidRPr="007649DE">
              <w:t>Undertakes research activities and reflects on performance to identify opportunities for own learning, development and extension of practice and experience</w:t>
            </w:r>
          </w:p>
        </w:tc>
      </w:tr>
      <w:tr w:rsidTr="007649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9DE">
            <w:pPr>
              <w:pStyle w:val="BodyText"/>
              <w:rPr>
                <w:lang w:val="en-NZ"/>
              </w:rPr>
            </w:pPr>
            <w:r w:rsidRPr="007649D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9DE">
            <w:pPr>
              <w:pStyle w:val="BodyText"/>
              <w:rPr>
                <w:lang w:val="en-NZ"/>
              </w:rPr>
            </w:pPr>
            <w:r w:rsidRPr="007649DE">
              <w:t>1.1, 1.2, 2.3, 3.1, 5.2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9DE">
            <w:pPr>
              <w:pStyle w:val="ListBullet"/>
              <w:rPr>
                <w:lang w:val="en-NZ"/>
              </w:rPr>
            </w:pPr>
            <w:r w:rsidRPr="007649DE">
              <w:t>Sources, analyses and interprets text-based information to learn, develop and continuously improve</w:t>
            </w:r>
          </w:p>
        </w:tc>
      </w:tr>
      <w:tr w:rsidTr="007649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9DE">
            <w:pPr>
              <w:pStyle w:val="BodyText"/>
              <w:rPr>
                <w:lang w:val="en-NZ"/>
              </w:rPr>
            </w:pPr>
            <w:r w:rsidRPr="007649D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9DE">
            <w:pPr>
              <w:pStyle w:val="BodyText"/>
              <w:rPr>
                <w:lang w:val="en-NZ"/>
              </w:rPr>
            </w:pPr>
            <w:r w:rsidRPr="007649DE">
              <w:t>1.4, 2.3, 3.2, 5.2, 5.3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9DE">
            <w:pPr>
              <w:pStyle w:val="ListBullet"/>
              <w:rPr>
                <w:lang w:val="en-NZ"/>
              </w:rPr>
            </w:pPr>
            <w:r w:rsidRPr="007649DE">
              <w:t>Appropriately documents potential improvements</w:t>
            </w:r>
          </w:p>
        </w:tc>
      </w:tr>
      <w:tr w:rsidTr="007649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9DE">
            <w:pPr>
              <w:pStyle w:val="BodyText"/>
              <w:rPr>
                <w:lang w:val="en-NZ"/>
              </w:rPr>
            </w:pPr>
            <w:r w:rsidRPr="007649D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9DE">
            <w:pPr>
              <w:pStyle w:val="BodyText"/>
              <w:rPr>
                <w:lang w:val="en-NZ"/>
              </w:rPr>
            </w:pPr>
            <w:r w:rsidRPr="007649DE">
              <w:t>1.3, 5.1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9DE">
            <w:pPr>
              <w:pStyle w:val="ListBullet"/>
              <w:rPr>
                <w:lang w:val="en-NZ"/>
              </w:rPr>
            </w:pPr>
            <w:r w:rsidRPr="007649DE">
              <w:t>Uses appropriate communication techniques to i</w:t>
            </w:r>
            <w:r w:rsidRPr="007649DE">
              <w:t xml:space="preserve">nteract effectively with learners and staff, to respond to barriers, ensure engagement and facilitate effective learning. </w:t>
            </w:r>
          </w:p>
        </w:tc>
      </w:tr>
      <w:tr w:rsidTr="007649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9DE">
            <w:pPr>
              <w:pStyle w:val="BodyText"/>
              <w:rPr>
                <w:lang w:val="en-NZ"/>
              </w:rPr>
            </w:pPr>
            <w:r w:rsidRPr="007649DE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9DE">
            <w:pPr>
              <w:pStyle w:val="BodyText"/>
              <w:rPr>
                <w:lang w:val="en-NZ"/>
              </w:rPr>
            </w:pPr>
            <w:r w:rsidRPr="007649DE">
              <w:t>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9DE">
            <w:pPr>
              <w:pStyle w:val="ListBullet"/>
              <w:rPr>
                <w:lang w:val="en-NZ"/>
              </w:rPr>
            </w:pPr>
            <w:r w:rsidRPr="007649DE">
              <w:t>Takes steps to practise skills relevant to facilitation role</w:t>
            </w:r>
          </w:p>
        </w:tc>
      </w:tr>
      <w:tr w:rsidTr="007649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9DE">
            <w:pPr>
              <w:pStyle w:val="BodyText"/>
              <w:rPr>
                <w:lang w:val="en-NZ"/>
              </w:rPr>
            </w:pPr>
            <w:r w:rsidRPr="007649DE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9DE">
            <w:pPr>
              <w:pStyle w:val="BodyText"/>
              <w:rPr>
                <w:lang w:val="en-NZ"/>
              </w:rPr>
            </w:pPr>
            <w:r w:rsidRPr="007649DE">
              <w:t>2.2,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9DE">
            <w:pPr>
              <w:pStyle w:val="ListBullet"/>
              <w:rPr>
                <w:lang w:val="en-NZ"/>
              </w:rPr>
            </w:pPr>
            <w:r w:rsidRPr="007649DE">
              <w:t>Cooperates and consults with others to build rapport, understanding and an enhanced learning environment</w:t>
            </w:r>
          </w:p>
        </w:tc>
      </w:tr>
      <w:tr w:rsidTr="007649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9DE">
            <w:pPr>
              <w:pStyle w:val="BodyText"/>
              <w:rPr>
                <w:lang w:val="en-NZ"/>
              </w:rPr>
            </w:pPr>
            <w:r w:rsidRPr="007649DE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9DE">
            <w:pPr>
              <w:pStyle w:val="BodyText"/>
              <w:rPr>
                <w:lang w:val="en-NZ"/>
              </w:rPr>
            </w:pPr>
            <w:r w:rsidRPr="007649DE">
              <w:t>1.1-1.4, 2.1-2.3, 3.1, 3.2, 4.1-4.3, 5.1-5.3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9DE" w:rsidP="007649DE">
            <w:pPr>
              <w:pStyle w:val="ListBullet"/>
            </w:pPr>
            <w:r w:rsidRPr="007649DE">
              <w:t>Plans, organises and completes work according to defined requirements, taking respons</w:t>
            </w:r>
            <w:r w:rsidRPr="007649DE">
              <w:t>ibility for decisions and sequencing tasks to achieve efficient outcomes</w:t>
            </w:r>
          </w:p>
          <w:p w:rsidR="00000000" w:rsidRPr="007649DE" w:rsidP="007649DE">
            <w:pPr>
              <w:pStyle w:val="ListBullet"/>
            </w:pPr>
            <w:r w:rsidRPr="007649DE">
              <w:t xml:space="preserve">Identifies and responds to problems, and opportunities for improvement, considering options for different approaches </w:t>
            </w:r>
          </w:p>
        </w:tc>
      </w:tr>
    </w:tbl>
    <w:p w:rsidR="00000000" w:rsidRPr="007649DE" w:rsidP="007649DE">
      <w:pPr>
        <w:pStyle w:val="BodyText"/>
      </w:pPr>
    </w:p>
    <w:p w:rsidR="00000000" w:rsidRPr="007649DE" w:rsidP="007649DE">
      <w:pPr>
        <w:pStyle w:val="AllowPageBreak"/>
      </w:pPr>
    </w:p>
    <w:p w:rsidR="00000000" w:rsidRPr="007649DE" w:rsidP="007649DE">
      <w:pPr>
        <w:pStyle w:val="Heading1"/>
      </w:pPr>
      <w:bookmarkStart w:id="6" w:name="O_953282"/>
      <w:bookmarkEnd w:id="6"/>
      <w:r w:rsidRPr="007649D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5"/>
        <w:gridCol w:w="1641"/>
        <w:gridCol w:w="1408"/>
        <w:gridCol w:w="1551"/>
      </w:tblGrid>
      <w:tr w:rsidTr="007649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9DE" w:rsidP="007649DE">
            <w:pPr>
              <w:pStyle w:val="BodyText"/>
            </w:pPr>
            <w:r w:rsidRPr="007649DE">
              <w:rPr>
                <w:rStyle w:val="SpecialBold"/>
              </w:rPr>
              <w:t xml:space="preserve">Code and title </w:t>
            </w:r>
          </w:p>
          <w:p w:rsidR="00000000" w:rsidRPr="007649DE" w:rsidP="007649DE">
            <w:pPr>
              <w:pStyle w:val="BodyText"/>
            </w:pPr>
            <w:r w:rsidRPr="007649DE">
              <w:rPr>
                <w:rStyle w:val="SpecialBold"/>
              </w:rPr>
              <w:t>current version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9DE" w:rsidP="007649DE">
            <w:pPr>
              <w:pStyle w:val="BodyText"/>
            </w:pPr>
            <w:r w:rsidRPr="007649DE">
              <w:rPr>
                <w:rStyle w:val="SpecialBold"/>
              </w:rPr>
              <w:t>Code and title</w:t>
            </w:r>
          </w:p>
          <w:p w:rsidR="00000000" w:rsidRPr="007649DE" w:rsidP="007649DE">
            <w:pPr>
              <w:pStyle w:val="BodyText"/>
            </w:pPr>
            <w:r w:rsidRPr="007649DE">
              <w:rPr>
                <w:rStyle w:val="SpecialBold"/>
              </w:rPr>
              <w:t>previous version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9DE" w:rsidP="007649DE">
            <w:pPr>
              <w:pStyle w:val="BodyText"/>
            </w:pPr>
            <w:r w:rsidRPr="007649DE">
              <w:rPr>
                <w:rStyle w:val="SpecialBold"/>
              </w:rPr>
              <w:t>Comments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9DE">
            <w:pPr>
              <w:pStyle w:val="BodyText"/>
              <w:rPr>
                <w:lang w:val="en-NZ"/>
              </w:rPr>
            </w:pPr>
            <w:r w:rsidRPr="007649DE">
              <w:rPr>
                <w:rStyle w:val="SpecialBold"/>
              </w:rPr>
              <w:t>Equivalence status</w:t>
            </w:r>
          </w:p>
        </w:tc>
      </w:tr>
      <w:tr w:rsidTr="007649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9DE">
            <w:pPr>
              <w:pStyle w:val="BodyText"/>
              <w:rPr>
                <w:lang w:val="en-NZ"/>
              </w:rPr>
            </w:pPr>
            <w:r w:rsidRPr="007649DE">
              <w:t>TAEDEL502 Provide advanced facilitation practice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9DE">
            <w:pPr>
              <w:pStyle w:val="BodyText"/>
              <w:rPr>
                <w:lang w:val="en-NZ"/>
              </w:rPr>
            </w:pPr>
            <w:r w:rsidRPr="007649DE">
              <w:t>TAEDEL502A Provide advanced facilitation practice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9DE">
            <w:pPr>
              <w:pStyle w:val="BodyText"/>
              <w:rPr>
                <w:lang w:val="en-NZ"/>
              </w:rPr>
            </w:pPr>
            <w:r w:rsidRPr="007649DE">
              <w:t>Updated to meet Standards for Training Packages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9DE" w:rsidP="007649DE">
            <w:pPr>
              <w:pStyle w:val="BodyText"/>
            </w:pPr>
            <w:r w:rsidRPr="007649DE">
              <w:t>Equivalent unit</w:t>
            </w:r>
          </w:p>
        </w:tc>
      </w:tr>
    </w:tbl>
    <w:p w:rsidR="00000000" w:rsidRPr="007649DE" w:rsidP="007649DE">
      <w:pPr>
        <w:pStyle w:val="BodyText"/>
      </w:pPr>
    </w:p>
    <w:p w:rsidR="00000000" w:rsidRPr="007649DE" w:rsidP="007649DE">
      <w:pPr>
        <w:pStyle w:val="AllowPageBreak"/>
      </w:pPr>
    </w:p>
    <w:p w:rsidR="00000000" w:rsidRPr="007649DE" w:rsidP="007649DE">
      <w:pPr>
        <w:pStyle w:val="Heading1"/>
      </w:pPr>
      <w:bookmarkStart w:id="7" w:name="O_953295"/>
      <w:bookmarkEnd w:id="7"/>
      <w:r w:rsidRPr="007649DE">
        <w:t>Links</w:t>
      </w:r>
    </w:p>
    <w:p w:rsidR="00000000" w:rsidRPr="007649DE" w:rsidP="00D4426D">
      <w:pPr>
        <w:pStyle w:val="BodyText"/>
      </w:pPr>
      <w:r w:rsidRPr="007649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D11590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7649DE" w:rsidP="00D4426D">
      <w:pPr>
        <w:pStyle w:val="BodyText"/>
        <w:sectPr w:rsidSect="007649D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649DE" w:rsidP="007649DE">
      <w:pPr>
        <w:pStyle w:val="SuperHeading"/>
      </w:pPr>
      <w:r w:rsidRPr="007649DE">
        <w:t xml:space="preserve">Assessment </w:t>
      </w:r>
      <w:r w:rsidRPr="007649DE">
        <w:t>Requirements for TAEDEL502 Provide advanced facilitation practice</w:t>
      </w:r>
    </w:p>
    <w:p w:rsidR="00000000" w:rsidRPr="007649DE" w:rsidP="007649DE">
      <w:pPr>
        <w:pStyle w:val="Heading1"/>
      </w:pPr>
      <w:bookmarkStart w:id="8" w:name="O_953279"/>
      <w:bookmarkEnd w:id="8"/>
      <w:r w:rsidRPr="007649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649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9DE" w:rsidP="007649DE">
            <w:pPr>
              <w:pStyle w:val="BodyText"/>
            </w:pPr>
            <w:r w:rsidRPr="007649D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9DE">
            <w:pPr>
              <w:pStyle w:val="BodyText"/>
              <w:rPr>
                <w:lang w:val="en-NZ"/>
              </w:rPr>
            </w:pPr>
            <w:r w:rsidRPr="007649DE">
              <w:rPr>
                <w:rStyle w:val="SpecialBold"/>
              </w:rPr>
              <w:t>Comments</w:t>
            </w:r>
          </w:p>
        </w:tc>
      </w:tr>
      <w:tr w:rsidTr="007649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9DE">
            <w:pPr>
              <w:pStyle w:val="BodyText"/>
              <w:rPr>
                <w:lang w:val="en-NZ"/>
              </w:rPr>
            </w:pPr>
            <w:r w:rsidRPr="007649DE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9DE" w:rsidP="007649DE">
            <w:pPr>
              <w:pStyle w:val="BodyText"/>
            </w:pPr>
            <w:r w:rsidRPr="007649DE">
              <w:t>This was first released with</w:t>
            </w:r>
            <w:r w:rsidRPr="007649DE">
              <w:rPr>
                <w:rStyle w:val="Emphasis"/>
              </w:rPr>
              <w:t xml:space="preserve"> TAE Training and Education Training Package Release 2.1</w:t>
            </w:r>
            <w:r w:rsidRPr="007649DE">
              <w:t>.</w:t>
            </w:r>
          </w:p>
          <w:p w:rsidR="00000000" w:rsidP="007649DE">
            <w:pPr>
              <w:pStyle w:val="BodyText"/>
              <w:rPr>
                <w:lang w:val="en-NZ"/>
              </w:rPr>
            </w:pPr>
            <w:r w:rsidRPr="007649DE">
              <w:t>Minor update to Assessment Conditions.</w:t>
            </w:r>
          </w:p>
        </w:tc>
      </w:tr>
      <w:tr w:rsidTr="007649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9DE">
            <w:pPr>
              <w:pStyle w:val="BodyText"/>
              <w:rPr>
                <w:lang w:val="en-NZ"/>
              </w:rPr>
            </w:pPr>
            <w:r w:rsidRPr="007649D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9DE" w:rsidP="007649DE">
            <w:pPr>
              <w:pStyle w:val="BodyText"/>
            </w:pPr>
            <w:r w:rsidRPr="007649DE">
              <w:t xml:space="preserve">This version first released with </w:t>
            </w:r>
            <w:r w:rsidRPr="007649DE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7649DE" w:rsidP="007649DE">
      <w:pPr>
        <w:pStyle w:val="BodyText"/>
      </w:pPr>
    </w:p>
    <w:p w:rsidR="00000000" w:rsidRPr="007649DE" w:rsidP="007649DE">
      <w:pPr>
        <w:pStyle w:val="AllowPageBreak"/>
      </w:pPr>
    </w:p>
    <w:p w:rsidR="00000000" w:rsidRPr="007649DE" w:rsidP="007649DE">
      <w:pPr>
        <w:pStyle w:val="Heading1"/>
      </w:pPr>
      <w:bookmarkStart w:id="9" w:name="O_953277"/>
      <w:bookmarkEnd w:id="9"/>
      <w:r w:rsidRPr="007649DE">
        <w:t>Performance Evidence</w:t>
      </w:r>
    </w:p>
    <w:p w:rsidR="00000000" w:rsidRPr="007649DE" w:rsidP="00D4426D">
      <w:pPr>
        <w:pStyle w:val="BodyText"/>
      </w:pPr>
      <w:r w:rsidRPr="007649DE">
        <w:t>The candidate must show evi</w:t>
      </w:r>
      <w:r w:rsidRPr="007649DE">
        <w:t>dence of the ability to complete tasks outlined in the elements and performance criteria of this unit, including:</w:t>
      </w:r>
    </w:p>
    <w:p w:rsidR="00000000" w:rsidRPr="007649DE" w:rsidP="007649DE">
      <w:pPr>
        <w:pStyle w:val="ListBullet"/>
      </w:pPr>
      <w:r w:rsidRPr="007649DE">
        <w:t>facilitating groups of learners and demonstrating:</w:t>
      </w:r>
    </w:p>
    <w:p w:rsidR="00000000" w:rsidRPr="007649DE" w:rsidP="007649DE">
      <w:pPr>
        <w:pStyle w:val="ListBullet2"/>
      </w:pPr>
      <w:r w:rsidRPr="007649DE">
        <w:t>the selection and use of different teaching and delivery methods, applied in different de</w:t>
      </w:r>
      <w:r w:rsidRPr="007649DE">
        <w:t>livery modes that are relevant and appropriate to different learners and their needs</w:t>
      </w:r>
    </w:p>
    <w:p w:rsidR="00000000" w:rsidRPr="007649DE" w:rsidP="007649DE">
      <w:pPr>
        <w:pStyle w:val="ListBullet2"/>
      </w:pPr>
      <w:r w:rsidRPr="007649DE">
        <w:t>integration of theory and practice in own performance and in supporting learners to develop competency</w:t>
      </w:r>
    </w:p>
    <w:p w:rsidR="00000000" w:rsidRPr="007649DE" w:rsidP="007649DE">
      <w:pPr>
        <w:pStyle w:val="ListBullet2"/>
      </w:pPr>
      <w:r w:rsidRPr="007649DE">
        <w:t>a variety of strategies to support increased learner independence</w:t>
      </w:r>
    </w:p>
    <w:p w:rsidR="00000000" w:rsidRPr="007649DE" w:rsidP="007649DE">
      <w:pPr>
        <w:pStyle w:val="ListBullet2"/>
      </w:pPr>
      <w:r w:rsidRPr="007649DE">
        <w:t>do</w:t>
      </w:r>
      <w:r w:rsidRPr="007649DE">
        <w:t>cumentation of reflective practice and proposed changes to practice</w:t>
      </w:r>
    </w:p>
    <w:p w:rsidR="00000000" w:rsidRPr="007649DE" w:rsidP="007649DE">
      <w:pPr>
        <w:pStyle w:val="ListBullet"/>
      </w:pPr>
      <w:r w:rsidRPr="007649DE">
        <w:t>collecting feedback from observers such as supervising teachers/trainers, peers, colleagues, learners or clients</w:t>
      </w:r>
    </w:p>
    <w:p w:rsidR="00000000" w:rsidRPr="007649DE" w:rsidP="007649DE">
      <w:pPr>
        <w:pStyle w:val="ListBullet"/>
      </w:pPr>
      <w:r w:rsidRPr="007649DE">
        <w:t xml:space="preserve">analysing feedback from a range of sources, and reflecting on the success </w:t>
      </w:r>
      <w:r w:rsidRPr="007649DE">
        <w:t>of the training delivery, as well as own performance.</w:t>
      </w:r>
    </w:p>
    <w:p w:rsidR="00000000" w:rsidRPr="007649DE" w:rsidP="007649DE">
      <w:pPr>
        <w:pStyle w:val="BodyText"/>
      </w:pPr>
    </w:p>
    <w:p w:rsidR="00000000" w:rsidRPr="007649DE" w:rsidP="00D4426D">
      <w:pPr>
        <w:pStyle w:val="BodyText"/>
      </w:pPr>
      <w:r w:rsidRPr="007649DE">
        <w:t>The candidate must be able to show evidence of having conducted a minimum of 100 hours of group facilitation, in addition to any evidence provided of work with individual learners, or in a different le</w:t>
      </w:r>
      <w:r w:rsidRPr="007649DE">
        <w:t>arning context.</w:t>
      </w:r>
    </w:p>
    <w:p w:rsidR="00D4426D" w:rsidP="00D4426D">
      <w:pPr>
        <w:pStyle w:val="BodyText"/>
      </w:pPr>
      <w:r w:rsidRPr="007649DE">
        <w:t>The candidate must show evidence of feedback from at least two peers and 10 learners, and evidence of reflection on this feedback.</w:t>
      </w:r>
    </w:p>
    <w:p w:rsidR="00000000" w:rsidRPr="007649DE" w:rsidP="007649DE">
      <w:pPr>
        <w:pStyle w:val="Heading1"/>
      </w:pPr>
      <w:bookmarkStart w:id="10" w:name="O_953275"/>
      <w:bookmarkEnd w:id="10"/>
      <w:r w:rsidRPr="007649DE">
        <w:t>Knowledge Evidence</w:t>
      </w:r>
    </w:p>
    <w:p w:rsidR="00000000" w:rsidRPr="007649DE" w:rsidP="00D4426D">
      <w:pPr>
        <w:pStyle w:val="BodyText"/>
      </w:pPr>
      <w:r w:rsidRPr="007649DE">
        <w:t>The candidate must be able to demonstrate essential knowledge to effectively complete the task outlined in the elements and performance criteria of this unit. This includes knowledge of:</w:t>
      </w:r>
    </w:p>
    <w:p w:rsidR="00000000" w:rsidRPr="007649DE" w:rsidP="007649DE">
      <w:pPr>
        <w:pStyle w:val="ListBullet"/>
      </w:pPr>
      <w:r w:rsidRPr="007649DE">
        <w:t>the main branches of learning theory incorporating behavioural learn</w:t>
      </w:r>
      <w:r w:rsidRPr="007649DE">
        <w:t>ing theory, cognitive learning theory, experiential learning theory, information processing theory, and current research on learning as it relates to teaching in an adult environment</w:t>
      </w:r>
    </w:p>
    <w:p w:rsidR="00000000" w:rsidRPr="007649DE" w:rsidP="007649DE">
      <w:pPr>
        <w:pStyle w:val="ListBullet"/>
      </w:pPr>
      <w:r w:rsidRPr="007649DE">
        <w:t>different delivery modes and facilitation techniques, and their appropria</w:t>
      </w:r>
      <w:r w:rsidRPr="007649DE">
        <w:t>teness for different learners and learning situations</w:t>
      </w:r>
    </w:p>
    <w:p w:rsidR="00000000" w:rsidRPr="007649DE" w:rsidP="007649DE">
      <w:pPr>
        <w:pStyle w:val="ListBullet"/>
      </w:pPr>
      <w:r w:rsidRPr="007649DE">
        <w:t>the code of practice and/or ethics relevant to the vocational education and training (VET) sector</w:t>
      </w:r>
    </w:p>
    <w:p w:rsidR="00D4426D" w:rsidP="007649DE">
      <w:pPr>
        <w:pStyle w:val="ListBullet"/>
      </w:pPr>
      <w:r w:rsidRPr="007649DE">
        <w:t>ways in which components of Training Packages, accredited curricula and learning resources can be contex</w:t>
      </w:r>
      <w:r w:rsidRPr="007649DE">
        <w:t>tualised to meet the needs of individual learners, without compromising standards.</w:t>
      </w:r>
    </w:p>
    <w:p w:rsidR="00D4426D" w:rsidP="007649DE">
      <w:pPr>
        <w:pStyle w:val="ListBullet"/>
      </w:pPr>
    </w:p>
    <w:p w:rsidR="00000000" w:rsidRPr="007649DE" w:rsidP="007649DE">
      <w:pPr>
        <w:pStyle w:val="Heading1"/>
      </w:pPr>
      <w:bookmarkStart w:id="11" w:name="O_953271"/>
      <w:bookmarkEnd w:id="11"/>
      <w:r w:rsidRPr="007649DE">
        <w:t>Assessment Conditions</w:t>
      </w:r>
    </w:p>
    <w:p w:rsidR="00000000" w:rsidRPr="007649DE" w:rsidP="00D4426D">
      <w:pPr>
        <w:pStyle w:val="BodyText"/>
      </w:pPr>
      <w:r w:rsidRPr="007649DE">
        <w:t>Assessment must take place within a VET workplace, and include access to the full range of physical resources usually provided to a f</w:t>
      </w:r>
      <w:r w:rsidRPr="007649DE">
        <w:t>acilitator of a training program, in a registered training organisation (RTO).</w:t>
      </w:r>
    </w:p>
    <w:p w:rsidR="00D4426D" w:rsidP="00D4426D">
      <w:pPr>
        <w:pStyle w:val="BodyText"/>
      </w:pPr>
      <w:r w:rsidRPr="007649DE">
        <w:t>Assessors must satisfy the requirements for assessors in applicable vocational education and training legislation, frameworks and/or standards.</w:t>
      </w:r>
    </w:p>
    <w:p w:rsidR="00000000" w:rsidRPr="007649DE" w:rsidP="007649DE">
      <w:pPr>
        <w:pStyle w:val="Heading1"/>
      </w:pPr>
      <w:bookmarkStart w:id="12" w:name="O_953297"/>
      <w:bookmarkEnd w:id="12"/>
      <w:r w:rsidRPr="007649DE">
        <w:t>Links</w:t>
      </w:r>
    </w:p>
    <w:p w:rsidR="00000000" w:rsidRPr="007649DE" w:rsidP="00D4426D">
      <w:pPr>
        <w:pStyle w:val="BodyText"/>
      </w:pPr>
      <w:r w:rsidRPr="007649DE">
        <w:t>Compani</w:t>
      </w:r>
      <w:r w:rsidRPr="007649DE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D11590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7649DE" w:rsidP="007649DE"/>
    <w:sectPr w:rsidSect="007649D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9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9DE" w:rsidRPr="00D4426D" w:rsidP="00D442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9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26D" w:rsidP="007649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426D" w:rsidP="007649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D4426D" w:rsidP="007649D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9DE" w:rsidP="007649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4426D">
      <w:t>Approved</w:t>
    </w:r>
    <w:r w:rsidR="00D4426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426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4426D">
      <w:rPr>
        <w:noProof/>
      </w:rPr>
      <w:t>4</w:t>
    </w:r>
    <w:r>
      <w:rPr>
        <w:noProof/>
      </w:rPr>
      <w:fldChar w:fldCharType="end"/>
    </w:r>
  </w:p>
  <w:p w:rsidR="007649DE" w:rsidP="007649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4426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4426D">
      <w:t>DEWR</w:t>
    </w:r>
    <w:r w:rsidR="00D4426D">
      <w:fldChar w:fldCharType="end"/>
    </w:r>
  </w:p>
  <w:p w:rsidR="007649DE" w:rsidP="007649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9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2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49DE" w:rsidRPr="00D4426D" w:rsidP="00D442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9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26D" w:rsidRPr="002D2AF8" w:rsidP="007649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TAEDEL502 Provide advanced facilitation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4426D" w:rsidP="007649D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9DE" w:rsidRPr="002D2AF8" w:rsidP="007649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4426D">
      <w:t>TAEDEL502 Provide advanced facilitation practice</w:t>
    </w:r>
    <w:r w:rsidR="00D4426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4426D">
      <w:rPr>
        <w:noProof/>
      </w:rPr>
      <w:t>2 March 2025</w:t>
    </w:r>
    <w:r>
      <w:fldChar w:fldCharType="end"/>
    </w:r>
  </w:p>
  <w:p w:rsidR="007649DE" w:rsidP="007649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6E86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98C9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D0BC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9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49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49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49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49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49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49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49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49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49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49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49DE"/>
  </w:style>
  <w:style w:type="character" w:customStyle="1" w:styleId="Heading1Char">
    <w:name w:val="Heading 1 Char"/>
    <w:basedOn w:val="DefaultParagraphFont"/>
    <w:link w:val="Heading1"/>
    <w:rsid w:val="007649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49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49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49D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49DE"/>
    <w:rPr>
      <w:b/>
      <w:spacing w:val="0"/>
    </w:rPr>
  </w:style>
  <w:style w:type="paragraph" w:styleId="ListBullet2">
    <w:name w:val="List Bullet 2"/>
    <w:basedOn w:val="List2"/>
    <w:rsid w:val="007649D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649DE"/>
    <w:rPr>
      <w:i/>
    </w:rPr>
  </w:style>
  <w:style w:type="paragraph" w:customStyle="1" w:styleId="SuperHeading">
    <w:name w:val="SuperHeading"/>
    <w:basedOn w:val="Normal"/>
    <w:rsid w:val="007649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49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49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49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49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49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49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49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49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49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49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49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49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49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49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49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49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49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49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49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49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49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49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49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49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49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49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49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49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49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49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49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49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49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49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49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49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49DE"/>
  </w:style>
  <w:style w:type="paragraph" w:styleId="TableofFigures">
    <w:name w:val="table of figures"/>
    <w:basedOn w:val="Normal"/>
    <w:next w:val="Normal"/>
    <w:semiHidden/>
    <w:rsid w:val="007649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49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49DE"/>
    <w:rPr>
      <w:rFonts w:ascii="Wingdings" w:hAnsi="Wingdings"/>
    </w:rPr>
  </w:style>
  <w:style w:type="paragraph" w:customStyle="1" w:styleId="TableHeading">
    <w:name w:val="Table Heading"/>
    <w:basedOn w:val="HeadingBase"/>
    <w:rsid w:val="007649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49DE"/>
    <w:rPr>
      <w:color w:val="0033CC"/>
      <w:u w:val="none"/>
    </w:rPr>
  </w:style>
  <w:style w:type="paragraph" w:customStyle="1" w:styleId="BodyTextRight">
    <w:name w:val="Body Text Right"/>
    <w:basedOn w:val="BodyText"/>
    <w:rsid w:val="007649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49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49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49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49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49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49DE"/>
    <w:rPr>
      <w:sz w:val="32"/>
    </w:rPr>
  </w:style>
  <w:style w:type="paragraph" w:customStyle="1" w:styleId="HeadingProcedure">
    <w:name w:val="Heading Procedure"/>
    <w:basedOn w:val="HeadingBase"/>
    <w:next w:val="Normal"/>
    <w:rsid w:val="007649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49DE"/>
    <w:pPr>
      <w:spacing w:before="60" w:after="60"/>
    </w:pPr>
  </w:style>
  <w:style w:type="paragraph" w:styleId="ListContinue">
    <w:name w:val="List Continue"/>
    <w:basedOn w:val="List"/>
    <w:rsid w:val="007649DE"/>
    <w:pPr>
      <w:ind w:firstLine="0"/>
    </w:pPr>
  </w:style>
  <w:style w:type="paragraph" w:customStyle="1" w:styleId="ListNote">
    <w:name w:val="List Note"/>
    <w:basedOn w:val="List"/>
    <w:rsid w:val="007649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49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49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49DE"/>
    <w:rPr>
      <w:rFonts w:ascii="Courier New" w:hAnsi="Courier New"/>
    </w:rPr>
  </w:style>
  <w:style w:type="paragraph" w:customStyle="1" w:styleId="NoteBullet">
    <w:name w:val="Note Bullet"/>
    <w:basedOn w:val="Note"/>
    <w:rsid w:val="007649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49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49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49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49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49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49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49DE"/>
    <w:rPr>
      <w:b/>
      <w:smallCaps/>
    </w:rPr>
  </w:style>
  <w:style w:type="paragraph" w:customStyle="1" w:styleId="TableListNumber">
    <w:name w:val="Table List Number"/>
    <w:basedOn w:val="ListNumber"/>
    <w:rsid w:val="007649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49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49DE"/>
    <w:pPr>
      <w:numPr>
        <w:numId w:val="9"/>
      </w:numPr>
    </w:pPr>
  </w:style>
  <w:style w:type="paragraph" w:customStyle="1" w:styleId="ListAlpha2">
    <w:name w:val="List Alpha 2"/>
    <w:basedOn w:val="List2"/>
    <w:rsid w:val="007649DE"/>
    <w:pPr>
      <w:numPr>
        <w:numId w:val="8"/>
      </w:numPr>
    </w:pPr>
  </w:style>
  <w:style w:type="paragraph" w:styleId="List2">
    <w:name w:val="List 2"/>
    <w:basedOn w:val="BodyText"/>
    <w:rsid w:val="007649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49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49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49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49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49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49DE"/>
    <w:pPr>
      <w:numPr>
        <w:numId w:val="4"/>
      </w:numPr>
    </w:pPr>
  </w:style>
  <w:style w:type="paragraph" w:styleId="ListContinue2">
    <w:name w:val="List Continue 2"/>
    <w:basedOn w:val="List2"/>
    <w:rsid w:val="007649DE"/>
    <w:pPr>
      <w:ind w:firstLine="0"/>
    </w:pPr>
  </w:style>
  <w:style w:type="paragraph" w:styleId="ListContinue3">
    <w:name w:val="List Continue 3"/>
    <w:basedOn w:val="List3"/>
    <w:rsid w:val="007649DE"/>
    <w:pPr>
      <w:ind w:left="1021" w:firstLine="0"/>
    </w:pPr>
  </w:style>
  <w:style w:type="paragraph" w:styleId="ListContinue4">
    <w:name w:val="List Continue 4"/>
    <w:basedOn w:val="List4"/>
    <w:rsid w:val="007649DE"/>
    <w:pPr>
      <w:ind w:firstLine="0"/>
    </w:pPr>
  </w:style>
  <w:style w:type="paragraph" w:styleId="ListContinue5">
    <w:name w:val="List Continue 5"/>
    <w:basedOn w:val="List5"/>
    <w:rsid w:val="007649DE"/>
    <w:pPr>
      <w:ind w:firstLine="0"/>
    </w:pPr>
  </w:style>
  <w:style w:type="paragraph" w:styleId="ListNumber3">
    <w:name w:val="List Number 3"/>
    <w:basedOn w:val="List3"/>
    <w:rsid w:val="007649DE"/>
    <w:pPr>
      <w:numPr>
        <w:numId w:val="5"/>
      </w:numPr>
    </w:pPr>
  </w:style>
  <w:style w:type="paragraph" w:styleId="ListNumber4">
    <w:name w:val="List Number 4"/>
    <w:basedOn w:val="List4"/>
    <w:rsid w:val="007649DE"/>
    <w:pPr>
      <w:numPr>
        <w:numId w:val="6"/>
      </w:numPr>
    </w:pPr>
  </w:style>
  <w:style w:type="paragraph" w:styleId="ListNumber5">
    <w:name w:val="List Number 5"/>
    <w:basedOn w:val="List5"/>
    <w:rsid w:val="007649DE"/>
    <w:pPr>
      <w:numPr>
        <w:numId w:val="7"/>
      </w:numPr>
    </w:pPr>
  </w:style>
  <w:style w:type="paragraph" w:styleId="BlockText">
    <w:name w:val="Block Text"/>
    <w:basedOn w:val="Normal"/>
    <w:rsid w:val="007649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49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49DE"/>
    <w:rPr>
      <w:sz w:val="16"/>
      <w:vertAlign w:val="superscript"/>
    </w:rPr>
  </w:style>
  <w:style w:type="character" w:customStyle="1" w:styleId="Symbols">
    <w:name w:val="Symbols"/>
    <w:basedOn w:val="DefaultParagraphFont"/>
    <w:rsid w:val="007649DE"/>
    <w:rPr>
      <w:rFonts w:ascii="Symbol" w:hAnsi="Symbol"/>
    </w:rPr>
  </w:style>
  <w:style w:type="character" w:customStyle="1" w:styleId="MenuOptions">
    <w:name w:val="Menu Options"/>
    <w:basedOn w:val="DefaultParagraphFont"/>
    <w:rsid w:val="007649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49DE"/>
    <w:rPr>
      <w:b/>
    </w:rPr>
  </w:style>
  <w:style w:type="character" w:customStyle="1" w:styleId="Underlined">
    <w:name w:val="Underlined"/>
    <w:basedOn w:val="DefaultParagraphFont"/>
    <w:rsid w:val="007649DE"/>
    <w:rPr>
      <w:u w:val="single"/>
    </w:rPr>
  </w:style>
  <w:style w:type="paragraph" w:customStyle="1" w:styleId="TableBodyTextRight">
    <w:name w:val="Table Body Text Right"/>
    <w:basedOn w:val="TableBodyText"/>
    <w:rsid w:val="007649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49DE"/>
    <w:rPr>
      <w:sz w:val="18"/>
    </w:rPr>
  </w:style>
  <w:style w:type="paragraph" w:customStyle="1" w:styleId="BodySmallRight">
    <w:name w:val="Body Small Right"/>
    <w:basedOn w:val="BodyTextRight"/>
    <w:rsid w:val="007649DE"/>
    <w:rPr>
      <w:sz w:val="18"/>
      <w:szCs w:val="18"/>
    </w:rPr>
  </w:style>
  <w:style w:type="paragraph" w:customStyle="1" w:styleId="MarginEdition">
    <w:name w:val="Margin Edition"/>
    <w:basedOn w:val="MarginNote"/>
    <w:rsid w:val="007649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49DE"/>
    <w:rPr>
      <w:sz w:val="2"/>
      <w:szCs w:val="2"/>
    </w:rPr>
  </w:style>
  <w:style w:type="character" w:customStyle="1" w:styleId="Small">
    <w:name w:val="Small"/>
    <w:basedOn w:val="DefaultParagraphFont"/>
    <w:rsid w:val="007649DE"/>
    <w:rPr>
      <w:sz w:val="16"/>
    </w:rPr>
  </w:style>
  <w:style w:type="paragraph" w:customStyle="1" w:styleId="WideTable">
    <w:name w:val="Wide Table"/>
    <w:basedOn w:val="Normal"/>
    <w:rsid w:val="007649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49DE"/>
  </w:style>
  <w:style w:type="paragraph" w:styleId="Quote">
    <w:name w:val="Quote"/>
    <w:basedOn w:val="Heading1"/>
    <w:link w:val="QuoteChar"/>
    <w:qFormat/>
    <w:rsid w:val="007649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49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49DE"/>
    <w:pPr>
      <w:pageBreakBefore/>
    </w:pPr>
  </w:style>
  <w:style w:type="paragraph" w:customStyle="1" w:styleId="Border">
    <w:name w:val="Border"/>
    <w:basedOn w:val="Normal"/>
    <w:qFormat/>
    <w:rsid w:val="007649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49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49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49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49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49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49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49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49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49DE"/>
    <w:rPr>
      <w:u w:val="single"/>
    </w:rPr>
  </w:style>
  <w:style w:type="character" w:customStyle="1" w:styleId="BoldandItalics">
    <w:name w:val="Bold and Italics"/>
    <w:qFormat/>
    <w:rsid w:val="007649DE"/>
    <w:rPr>
      <w:b/>
      <w:i/>
      <w:u w:val="none"/>
    </w:rPr>
  </w:style>
  <w:style w:type="paragraph" w:styleId="BalloonText">
    <w:name w:val="Balloon Text"/>
    <w:basedOn w:val="Normal"/>
    <w:link w:val="BalloonTextChar"/>
    <w:rsid w:val="007649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49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49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49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49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49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49DE"/>
    <w:pPr>
      <w:spacing w:before="0" w:after="0"/>
    </w:pPr>
  </w:style>
  <w:style w:type="paragraph" w:customStyle="1" w:styleId="BodyTextBold">
    <w:name w:val="Body Text Bold"/>
    <w:basedOn w:val="BodyText"/>
    <w:qFormat/>
    <w:rsid w:val="007649DE"/>
    <w:rPr>
      <w:b/>
    </w:rPr>
  </w:style>
  <w:style w:type="character" w:styleId="Hyperlink">
    <w:name w:val="Hyperlink"/>
    <w:basedOn w:val="DefaultParagraphFont"/>
    <w:uiPriority w:val="99"/>
    <w:unhideWhenUsed/>
    <w:rsid w:val="00D442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1048</Words>
  <Characters>6840</Characters>
  <Application>Microsoft Office Word</Application>
  <DocSecurity>0</DocSecurity>
  <Lines>235</Lines>
  <Paragraphs>135</Paragraphs>
  <ScaleCrop>false</ScaleCrop>
  <Company>Author-it Software Corporation Ltd.</Company>
  <LinksUpToDate>false</LinksUpToDate>
  <CharactersWithSpaces>7753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TAEDEL502 Provide advanced facilitation practice</dc:title>
  <dc:subject>Approved</dc:subject>
  <dc:creator>DEWR</dc:creator>
  <cp:keywords>Release: 2</cp:keywords>
  <dc:description>Review Date: 12 April 2008</dc:description>
  <cp:lastModifiedBy>HSD_TPCMSd.prod</cp:lastModifiedBy>
  <cp:revision>3</cp:revision>
  <dcterms:created xsi:type="dcterms:W3CDTF">2025-03-02T01:00:00Z</dcterms:created>
  <dcterms:modified xsi:type="dcterms:W3CDTF">2025-03-02T01:00:00Z</dcterms:modified>
</cp:coreProperties>
</file>