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17B" w:rsidP="00655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TAEDEL404 Mentor in the workplace</w:t>
      </w:r>
      <w:r>
        <w:fldChar w:fldCharType="end"/>
      </w:r>
    </w:p>
    <w:p w:rsidR="0065517B" w:rsidP="0065517B">
      <w:pPr>
        <w:pStyle w:val="Version"/>
        <w:sectPr w:rsidSect="00FB3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E44" w:rsidP="00FB3E44">
      <w:pPr>
        <w:pStyle w:val="SuperHeading"/>
      </w:pPr>
      <w:r w:rsidRPr="00FB3E44">
        <w:t>TAEDEL404 Mentor in the workplace</w:t>
      </w:r>
    </w:p>
    <w:p w:rsidR="00000000" w:rsidRPr="00FB3E44" w:rsidP="00FB3E44">
      <w:pPr>
        <w:pStyle w:val="Heading1"/>
      </w:pPr>
      <w:bookmarkStart w:id="1" w:name="O_919183"/>
      <w:bookmarkEnd w:id="1"/>
      <w:r w:rsidRPr="00FB3E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3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rPr>
                <w:rStyle w:val="SpecialBold"/>
              </w:rPr>
              <w:t>Comments</w:t>
            </w:r>
          </w:p>
        </w:tc>
      </w:tr>
      <w:tr w:rsidTr="00FB3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 xml:space="preserve">This version first released with </w:t>
            </w:r>
            <w:r w:rsidRPr="00FB3E44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FB3E44" w:rsidP="00FB3E44">
      <w:pPr>
        <w:pStyle w:val="BodyText"/>
      </w:pPr>
    </w:p>
    <w:p w:rsidR="00000000" w:rsidRPr="00FB3E44" w:rsidP="00FB3E44">
      <w:pPr>
        <w:pStyle w:val="AllowPageBreak"/>
      </w:pPr>
    </w:p>
    <w:p w:rsidR="00000000" w:rsidRPr="00FB3E44" w:rsidP="00FB3E44">
      <w:pPr>
        <w:pStyle w:val="Heading1"/>
      </w:pPr>
      <w:bookmarkStart w:id="2" w:name="O_919182"/>
      <w:bookmarkEnd w:id="2"/>
      <w:r w:rsidRPr="00FB3E44">
        <w:t>Application</w:t>
      </w:r>
    </w:p>
    <w:p w:rsidR="00000000" w:rsidRPr="00FB3E44" w:rsidP="0065517B">
      <w:pPr>
        <w:pStyle w:val="BodyText"/>
      </w:pPr>
      <w:r w:rsidRPr="00FB3E44">
        <w:t>This unit describes the skills and knowledge required to establish and develop a profe</w:t>
      </w:r>
      <w:r w:rsidRPr="00FB3E44">
        <w:t xml:space="preserve">ssional mentoring relationship with an individual in a workplace. </w:t>
      </w:r>
    </w:p>
    <w:p w:rsidR="00000000" w:rsidRPr="00FB3E44" w:rsidP="0065517B">
      <w:pPr>
        <w:pStyle w:val="BodyText"/>
      </w:pPr>
      <w:r w:rsidRPr="00FB3E44">
        <w:t>It applies to workplace supervisors or other work colleagues who work under limited supervision and who have responsibility for mentoring one or more individuals in the workplace. This may</w:t>
      </w:r>
      <w:r w:rsidRPr="00FB3E44">
        <w:t xml:space="preserve"> include, but is not limited to, those who mentor an apprentice or trainee employed by, or undertaking a work placement within, an organisation.</w:t>
      </w:r>
    </w:p>
    <w:p w:rsidR="0065517B" w:rsidP="0065517B">
      <w:pPr>
        <w:pStyle w:val="BodyText"/>
      </w:pPr>
      <w:r w:rsidRPr="00FB3E44">
        <w:t>No licensing, legislative or certification requirements apply to this unit at the time of publication.</w:t>
      </w:r>
    </w:p>
    <w:p w:rsidR="00000000" w:rsidRPr="00FB3E44" w:rsidP="00FB3E44">
      <w:pPr>
        <w:pStyle w:val="Heading1"/>
      </w:pPr>
      <w:bookmarkStart w:id="3" w:name="O_919181"/>
      <w:bookmarkEnd w:id="3"/>
      <w:r w:rsidRPr="00FB3E44">
        <w:t>Unit Sector</w:t>
      </w:r>
    </w:p>
    <w:p w:rsidR="00000000" w:rsidRPr="00FB3E44" w:rsidP="0065517B">
      <w:pPr>
        <w:pStyle w:val="BodyText"/>
      </w:pPr>
      <w:r w:rsidRPr="00FB3E44">
        <w:t>Delivery and facilitation</w:t>
      </w:r>
    </w:p>
    <w:p w:rsidR="00000000" w:rsidRPr="00FB3E44" w:rsidP="00FB3E44">
      <w:pPr>
        <w:pStyle w:val="Heading1"/>
      </w:pPr>
      <w:bookmarkStart w:id="4" w:name="O_919180"/>
      <w:bookmarkEnd w:id="4"/>
      <w:r w:rsidRPr="00FB3E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rPr>
                <w:rStyle w:val="SpecialBold"/>
              </w:rPr>
              <w:t>PERFORMANCE CRITERIA</w:t>
            </w:r>
          </w:p>
        </w:tc>
      </w:tr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 Develop a mentoring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>1.1 Identify scope and boundaries of the mentoring relationship according to organisational procedures</w:t>
            </w:r>
          </w:p>
          <w:p w:rsidR="00000000" w:rsidRPr="00FB3E44" w:rsidP="00FB3E44">
            <w:pPr>
              <w:pStyle w:val="BodyText"/>
            </w:pPr>
            <w:r w:rsidRPr="00FB3E44">
              <w:t xml:space="preserve">1.2 Document mentoring plan </w:t>
            </w:r>
            <w:r w:rsidRPr="00FB3E44">
              <w:t xml:space="preserve">in accordance with organisational requirements </w:t>
            </w:r>
          </w:p>
          <w:p w:rsidR="00000000" w:rsidRPr="00FB3E44" w:rsidP="00FB3E44">
            <w:pPr>
              <w:pStyle w:val="BodyText"/>
            </w:pPr>
            <w:r w:rsidRPr="00FB3E44">
              <w:t xml:space="preserve">1.3 Establish ground rules and negotiate realistic expectations </w:t>
            </w:r>
          </w:p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 xml:space="preserve">1.4 Establish and maintain confidentiality of the relationship in </w:t>
            </w:r>
            <w:r w:rsidRPr="00FB3E44">
              <w:t>accordance with legislation, policy and procedures</w:t>
            </w:r>
          </w:p>
        </w:tc>
      </w:tr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2. Facilitate mentoring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>2.1 Develop learner’s confidence, self-esteem, respect and trust in the mentoring relationship</w:t>
            </w:r>
          </w:p>
          <w:p w:rsidR="00000000" w:rsidRPr="00FB3E44" w:rsidP="00FB3E44">
            <w:pPr>
              <w:pStyle w:val="BodyText"/>
            </w:pPr>
            <w:r w:rsidRPr="00FB3E44">
              <w:t>2.2 Share personal experiences and knowledge with the person being mentored according to agreed objectives</w:t>
            </w:r>
          </w:p>
          <w:p w:rsidR="00000000" w:rsidRPr="00FB3E44" w:rsidP="00FB3E44">
            <w:pPr>
              <w:pStyle w:val="BodyText"/>
            </w:pPr>
            <w:r w:rsidRPr="00FB3E44">
              <w:t>2.3 Support the p</w:t>
            </w:r>
            <w:r w:rsidRPr="00FB3E44">
              <w:t>erson being mentored to develop and use skills in problem solving and decision making</w:t>
            </w:r>
          </w:p>
          <w:p w:rsidR="00000000" w:rsidRPr="00FB3E44" w:rsidP="00FB3E44">
            <w:pPr>
              <w:pStyle w:val="BodyText"/>
            </w:pPr>
            <w:r w:rsidRPr="00FB3E44">
              <w:t>2.4 Use personal and professional networks to assist the person being mentored</w:t>
            </w:r>
          </w:p>
          <w:p w:rsidR="00000000" w:rsidRPr="00FB3E44" w:rsidP="00FB3E44">
            <w:pPr>
              <w:pStyle w:val="BodyText"/>
            </w:pPr>
            <w:r w:rsidRPr="00FB3E44">
              <w:t>2.5 Provide information, and guidance to enhance engagement in the workplace</w:t>
            </w:r>
          </w:p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2.6 Use techni</w:t>
            </w:r>
            <w:r w:rsidRPr="00FB3E44">
              <w:t>ques for resolving differences without damaging the relationship, and obtain assistance according to organisational policy and procedures</w:t>
            </w:r>
          </w:p>
        </w:tc>
      </w:tr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3. Monitor mentoring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>3.1 Provide planning assistance and guidance as requested by the person being mento</w:t>
            </w:r>
            <w:r w:rsidRPr="00FB3E44">
              <w:t>red in a form and style to suit their requirements</w:t>
            </w:r>
          </w:p>
          <w:p w:rsidR="00000000" w:rsidRPr="00FB3E44" w:rsidP="00FB3E44">
            <w:pPr>
              <w:pStyle w:val="BodyText"/>
            </w:pPr>
            <w:r w:rsidRPr="00FB3E44">
              <w:t>3.2 Provide feedback to the person being mentored on progress towards achieving the expectations and goals of the mentoring process</w:t>
            </w:r>
          </w:p>
          <w:p w:rsidR="00000000" w:rsidRPr="00FB3E44" w:rsidP="00FB3E44">
            <w:pPr>
              <w:pStyle w:val="BodyText"/>
            </w:pPr>
            <w:r w:rsidRPr="00FB3E44">
              <w:t>3.3 Recognise and discuss changes in the mentoring relationship with appr</w:t>
            </w:r>
            <w:r w:rsidRPr="00FB3E44">
              <w:t>opriate stakeholders</w:t>
            </w:r>
          </w:p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3.4 Negotiate and manage closure of the mentoring arrangement once objectives have been met</w:t>
            </w:r>
          </w:p>
        </w:tc>
      </w:tr>
      <w:tr w:rsidTr="00FB3E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4. Evaluate effectiveness of mentoring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>4.1 Establish and discuss benefits gained from the mentoring process</w:t>
            </w:r>
          </w:p>
          <w:p w:rsidR="00000000" w:rsidRPr="00FB3E44" w:rsidP="00FB3E44">
            <w:pPr>
              <w:pStyle w:val="BodyText"/>
            </w:pPr>
            <w:r w:rsidRPr="00FB3E44">
              <w:t xml:space="preserve">4.2 Reflect on and articulate the </w:t>
            </w:r>
            <w:r w:rsidRPr="00FB3E44">
              <w:t>personal benefits gained from providing mentoring</w:t>
            </w:r>
          </w:p>
          <w:p w:rsidR="00000000" w:rsidRPr="00FB3E44" w:rsidP="00FB3E44">
            <w:pPr>
              <w:pStyle w:val="BodyText"/>
            </w:pPr>
            <w:r w:rsidRPr="00FB3E44">
              <w:t>4.3 Identify and report the outcomes of the mentoring arrangement and the benefits to the organisation according to organisational policy and procedures to improve the mentoring system or program</w:t>
            </w:r>
          </w:p>
        </w:tc>
      </w:tr>
    </w:tbl>
    <w:p w:rsidR="00000000" w:rsidRPr="00FB3E44" w:rsidP="00FB3E44">
      <w:pPr>
        <w:pStyle w:val="BodyText"/>
      </w:pPr>
    </w:p>
    <w:p w:rsidR="00000000" w:rsidRPr="00FB3E44" w:rsidP="00FB3E44">
      <w:pPr>
        <w:pStyle w:val="AllowPageBreak"/>
      </w:pPr>
    </w:p>
    <w:p w:rsidR="00000000" w:rsidRPr="00FB3E44" w:rsidP="00FB3E44">
      <w:pPr>
        <w:pStyle w:val="Heading1"/>
      </w:pPr>
      <w:bookmarkStart w:id="5" w:name="O_919179"/>
      <w:bookmarkEnd w:id="5"/>
      <w:r w:rsidRPr="00FB3E44">
        <w:t>Foundation Skills</w:t>
      </w:r>
    </w:p>
    <w:p w:rsidR="00000000" w:rsidRPr="0065517B" w:rsidP="0065517B">
      <w:pPr>
        <w:pStyle w:val="BodyText"/>
        <w:rPr>
          <w:i/>
        </w:rPr>
      </w:pPr>
      <w:r w:rsidRPr="0065517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Performance</w:t>
            </w:r>
          </w:p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rPr>
                <w:rStyle w:val="SpecialBold"/>
              </w:rPr>
              <w:t>Description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ListBullet"/>
              <w:rPr>
                <w:lang w:val="en-NZ"/>
              </w:rPr>
            </w:pPr>
            <w:r w:rsidRPr="00FB3E44">
              <w:t>Sources and interprets texts relevant to mentoring context, including organisational policies and learner information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1.1, 1.3, 2.5, 3.1, 3.2, 4.3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ListBullet"/>
              <w:rPr>
                <w:lang w:val="en-NZ"/>
              </w:rPr>
            </w:pPr>
            <w:r w:rsidRPr="00FB3E44">
              <w:t>Develops content and documents information relevant to mentoring plan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2.4, 3.3, 4.1, 4.2, 4.3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ListBullet"/>
              <w:rPr>
                <w:lang w:val="en-NZ"/>
              </w:rPr>
            </w:pPr>
            <w:r w:rsidRPr="00FB3E44">
              <w:t>Uses appropriate communication techniques to build rapport, trust, engagement and provide guidance and feedback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1.1, 1.4, 2.6, 4.3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ListBullet"/>
              <w:rPr>
                <w:lang w:val="en-NZ"/>
              </w:rPr>
            </w:pPr>
            <w:r w:rsidRPr="00FB3E44">
              <w:t>Follows legislative requirements, organisational protocols, policies an</w:t>
            </w:r>
            <w:r w:rsidRPr="00FB3E44">
              <w:t>d procedures in workplace mentoring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1.2, 2.1-2.3, 2.5, 2.6,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ListBullet"/>
            </w:pPr>
            <w:r w:rsidRPr="00FB3E44">
              <w:t>Builds rapport using collaboration with others to achieve joint outcomes and effective interaction</w:t>
            </w:r>
          </w:p>
          <w:p w:rsidR="00000000" w:rsidRPr="00FB3E44" w:rsidP="00FB3E44">
            <w:pPr>
              <w:pStyle w:val="ListBullet"/>
            </w:pPr>
            <w:r w:rsidRPr="00FB3E44">
              <w:t>Provides mentoring and role modelling to achieve agreed outc</w:t>
            </w:r>
            <w:r w:rsidRPr="00FB3E44">
              <w:t xml:space="preserve">omes </w:t>
            </w:r>
          </w:p>
          <w:p w:rsidR="00000000" w:rsidP="00FB3E44">
            <w:pPr>
              <w:pStyle w:val="ListBullet"/>
              <w:rPr>
                <w:lang w:val="en-NZ"/>
              </w:rPr>
            </w:pPr>
            <w:r w:rsidRPr="00FB3E44">
              <w:t xml:space="preserve">Cooperates and consults with others to clarify understanding and seek feedback </w:t>
            </w:r>
          </w:p>
        </w:tc>
      </w:tr>
      <w:tr w:rsidTr="00FB3E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5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1.1-1.4, 2.1-2.6, 3.1-3.4,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ListBullet"/>
            </w:pPr>
            <w:r w:rsidRPr="00FB3E44">
              <w:t xml:space="preserve">Plans, organises and completes work according to defined requirements taking responsibility </w:t>
            </w:r>
            <w:r w:rsidRPr="00FB3E44">
              <w:t>for decisions and sequencing tasks to achieve efficient outcomes</w:t>
            </w:r>
          </w:p>
          <w:p w:rsidR="00000000" w:rsidRPr="00FB3E44" w:rsidP="00FB3E44">
            <w:pPr>
              <w:pStyle w:val="ListBullet"/>
            </w:pPr>
            <w:r w:rsidRPr="00FB3E44">
              <w:t>Identifies and responds to problems, considering options for different approaches</w:t>
            </w:r>
          </w:p>
        </w:tc>
      </w:tr>
    </w:tbl>
    <w:p w:rsidR="00000000" w:rsidRPr="00FB3E44" w:rsidP="00FB3E44">
      <w:pPr>
        <w:pStyle w:val="BodyText"/>
      </w:pPr>
    </w:p>
    <w:p w:rsidR="00000000" w:rsidRPr="00FB3E44" w:rsidP="00FB3E44">
      <w:pPr>
        <w:pStyle w:val="AllowPageBreak"/>
      </w:pPr>
    </w:p>
    <w:p w:rsidR="00000000" w:rsidRPr="00FB3E44" w:rsidP="00FB3E44">
      <w:pPr>
        <w:pStyle w:val="Heading1"/>
      </w:pPr>
      <w:bookmarkStart w:id="6" w:name="O_919178"/>
      <w:bookmarkEnd w:id="6"/>
      <w:r w:rsidRPr="00FB3E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6"/>
        <w:gridCol w:w="1533"/>
        <w:gridCol w:w="1469"/>
        <w:gridCol w:w="1557"/>
      </w:tblGrid>
      <w:tr w:rsidTr="00FB3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 xml:space="preserve">Code and title </w:t>
            </w:r>
          </w:p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current version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Code and title</w:t>
            </w:r>
          </w:p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previous version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rPr>
                <w:rStyle w:val="SpecialBold"/>
              </w:rPr>
              <w:t>C</w:t>
            </w:r>
            <w:r w:rsidRPr="00FB3E44">
              <w:rPr>
                <w:rStyle w:val="SpecialBold"/>
              </w:rPr>
              <w:t>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rPr>
                <w:rStyle w:val="SpecialBold"/>
              </w:rPr>
              <w:t>Equivalence status</w:t>
            </w:r>
          </w:p>
        </w:tc>
      </w:tr>
      <w:tr w:rsidTr="00FB3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TAEDEL404 Mentor in the workplace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TAEDEL404A Mentor in the workplace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4">
            <w:pPr>
              <w:pStyle w:val="BodyText"/>
              <w:rPr>
                <w:lang w:val="en-NZ"/>
              </w:rPr>
            </w:pPr>
            <w:r w:rsidRPr="00FB3E4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4" w:rsidP="00FB3E44">
            <w:pPr>
              <w:pStyle w:val="BodyText"/>
            </w:pPr>
            <w:r w:rsidRPr="00FB3E44">
              <w:t>Equivalent unit</w:t>
            </w:r>
          </w:p>
        </w:tc>
      </w:tr>
    </w:tbl>
    <w:p w:rsidR="00000000" w:rsidRPr="00FB3E44" w:rsidP="00FB3E44">
      <w:pPr>
        <w:pStyle w:val="BodyText"/>
      </w:pPr>
    </w:p>
    <w:p w:rsidR="00000000" w:rsidRPr="00FB3E44" w:rsidP="00FB3E44">
      <w:pPr>
        <w:pStyle w:val="AllowPageBreak"/>
      </w:pPr>
    </w:p>
    <w:p w:rsidR="00000000" w:rsidRPr="00FB3E44" w:rsidP="00FB3E44">
      <w:pPr>
        <w:pStyle w:val="Heading1"/>
      </w:pPr>
      <w:bookmarkStart w:id="7" w:name="O_919184"/>
      <w:bookmarkEnd w:id="7"/>
      <w:r w:rsidRPr="00FB3E44">
        <w:t>Links</w:t>
      </w:r>
    </w:p>
    <w:p w:rsidR="00000000" w:rsidRPr="00FB3E44" w:rsidP="0065517B">
      <w:pPr>
        <w:pStyle w:val="BodyText"/>
      </w:pPr>
      <w:r w:rsidRPr="00FB3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8205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B3E44" w:rsidP="00FB3E44"/>
    <w:sectPr w:rsidSect="00FB3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4" w:rsidRPr="0065517B" w:rsidP="00655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B" w:rsidP="00FB3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17B" w:rsidP="00FB3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5517B" w:rsidP="00FB3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E44" w:rsidRPr="0065517B" w:rsidP="00655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17B" w:rsidRPr="002D2AF8" w:rsidP="00FB3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TAEDEL404 Mentor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5517B" w:rsidP="00FB3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263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0D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E44"/>
  </w:style>
  <w:style w:type="character" w:customStyle="1" w:styleId="Heading1Char">
    <w:name w:val="Heading 1 Char"/>
    <w:basedOn w:val="DefaultParagraphFont"/>
    <w:link w:val="Heading1"/>
    <w:rsid w:val="00FB3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E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E44"/>
    <w:rPr>
      <w:b/>
      <w:spacing w:val="0"/>
    </w:rPr>
  </w:style>
  <w:style w:type="character" w:styleId="Emphasis">
    <w:name w:val="Emphasis"/>
    <w:basedOn w:val="DefaultParagraphFont"/>
    <w:qFormat/>
    <w:rsid w:val="00FB3E44"/>
    <w:rPr>
      <w:i/>
    </w:rPr>
  </w:style>
  <w:style w:type="paragraph" w:customStyle="1" w:styleId="SuperHeading">
    <w:name w:val="SuperHeading"/>
    <w:basedOn w:val="Normal"/>
    <w:rsid w:val="00FB3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E44"/>
  </w:style>
  <w:style w:type="paragraph" w:styleId="TableofFigures">
    <w:name w:val="table of figures"/>
    <w:basedOn w:val="Normal"/>
    <w:next w:val="Normal"/>
    <w:semiHidden/>
    <w:rsid w:val="00FB3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E44"/>
    <w:rPr>
      <w:rFonts w:ascii="Wingdings" w:hAnsi="Wingdings"/>
    </w:rPr>
  </w:style>
  <w:style w:type="paragraph" w:customStyle="1" w:styleId="TableHeading">
    <w:name w:val="Table Heading"/>
    <w:basedOn w:val="HeadingBase"/>
    <w:rsid w:val="00FB3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E44"/>
    <w:rPr>
      <w:color w:val="0033CC"/>
      <w:u w:val="none"/>
    </w:rPr>
  </w:style>
  <w:style w:type="paragraph" w:customStyle="1" w:styleId="BodyTextRight">
    <w:name w:val="Body Text Right"/>
    <w:basedOn w:val="BodyText"/>
    <w:rsid w:val="00FB3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E44"/>
    <w:rPr>
      <w:sz w:val="32"/>
    </w:rPr>
  </w:style>
  <w:style w:type="paragraph" w:customStyle="1" w:styleId="HeadingProcedure">
    <w:name w:val="Heading Procedure"/>
    <w:basedOn w:val="HeadingBase"/>
    <w:next w:val="Normal"/>
    <w:rsid w:val="00FB3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E44"/>
    <w:pPr>
      <w:spacing w:before="60" w:after="60"/>
    </w:pPr>
  </w:style>
  <w:style w:type="paragraph" w:styleId="ListContinue">
    <w:name w:val="List Continue"/>
    <w:basedOn w:val="List"/>
    <w:rsid w:val="00FB3E44"/>
    <w:pPr>
      <w:ind w:firstLine="0"/>
    </w:pPr>
  </w:style>
  <w:style w:type="paragraph" w:customStyle="1" w:styleId="ListNote">
    <w:name w:val="List Note"/>
    <w:basedOn w:val="List"/>
    <w:rsid w:val="00FB3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E44"/>
    <w:rPr>
      <w:rFonts w:ascii="Courier New" w:hAnsi="Courier New"/>
    </w:rPr>
  </w:style>
  <w:style w:type="paragraph" w:customStyle="1" w:styleId="NoteBullet">
    <w:name w:val="Note Bullet"/>
    <w:basedOn w:val="Note"/>
    <w:rsid w:val="00FB3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E44"/>
    <w:rPr>
      <w:b/>
      <w:smallCaps/>
    </w:rPr>
  </w:style>
  <w:style w:type="paragraph" w:customStyle="1" w:styleId="TableListNumber">
    <w:name w:val="Table List Number"/>
    <w:basedOn w:val="ListNumber"/>
    <w:rsid w:val="00FB3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E44"/>
    <w:pPr>
      <w:numPr>
        <w:numId w:val="8"/>
      </w:numPr>
    </w:pPr>
  </w:style>
  <w:style w:type="paragraph" w:customStyle="1" w:styleId="ListAlpha2">
    <w:name w:val="List Alpha 2"/>
    <w:basedOn w:val="List2"/>
    <w:rsid w:val="00FB3E44"/>
    <w:pPr>
      <w:numPr>
        <w:numId w:val="7"/>
      </w:numPr>
    </w:pPr>
  </w:style>
  <w:style w:type="paragraph" w:styleId="List2">
    <w:name w:val="List 2"/>
    <w:basedOn w:val="BodyText"/>
    <w:rsid w:val="00FB3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E44"/>
    <w:pPr>
      <w:numPr>
        <w:numId w:val="3"/>
      </w:numPr>
    </w:pPr>
  </w:style>
  <w:style w:type="paragraph" w:styleId="ListContinue2">
    <w:name w:val="List Continue 2"/>
    <w:basedOn w:val="List2"/>
    <w:rsid w:val="00FB3E44"/>
    <w:pPr>
      <w:ind w:firstLine="0"/>
    </w:pPr>
  </w:style>
  <w:style w:type="paragraph" w:styleId="ListContinue3">
    <w:name w:val="List Continue 3"/>
    <w:basedOn w:val="List3"/>
    <w:rsid w:val="00FB3E44"/>
    <w:pPr>
      <w:ind w:left="1021" w:firstLine="0"/>
    </w:pPr>
  </w:style>
  <w:style w:type="paragraph" w:styleId="ListContinue4">
    <w:name w:val="List Continue 4"/>
    <w:basedOn w:val="List4"/>
    <w:rsid w:val="00FB3E44"/>
    <w:pPr>
      <w:ind w:firstLine="0"/>
    </w:pPr>
  </w:style>
  <w:style w:type="paragraph" w:styleId="ListContinue5">
    <w:name w:val="List Continue 5"/>
    <w:basedOn w:val="List5"/>
    <w:rsid w:val="00FB3E44"/>
    <w:pPr>
      <w:ind w:firstLine="0"/>
    </w:pPr>
  </w:style>
  <w:style w:type="paragraph" w:styleId="ListNumber3">
    <w:name w:val="List Number 3"/>
    <w:basedOn w:val="List3"/>
    <w:rsid w:val="00FB3E44"/>
    <w:pPr>
      <w:numPr>
        <w:numId w:val="4"/>
      </w:numPr>
    </w:pPr>
  </w:style>
  <w:style w:type="paragraph" w:styleId="ListNumber4">
    <w:name w:val="List Number 4"/>
    <w:basedOn w:val="List4"/>
    <w:rsid w:val="00FB3E44"/>
    <w:pPr>
      <w:numPr>
        <w:numId w:val="5"/>
      </w:numPr>
    </w:pPr>
  </w:style>
  <w:style w:type="paragraph" w:styleId="ListNumber5">
    <w:name w:val="List Number 5"/>
    <w:basedOn w:val="List5"/>
    <w:rsid w:val="00FB3E44"/>
    <w:pPr>
      <w:numPr>
        <w:numId w:val="6"/>
      </w:numPr>
    </w:pPr>
  </w:style>
  <w:style w:type="paragraph" w:styleId="BlockText">
    <w:name w:val="Block Text"/>
    <w:basedOn w:val="Normal"/>
    <w:rsid w:val="00FB3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E44"/>
    <w:rPr>
      <w:sz w:val="16"/>
      <w:vertAlign w:val="superscript"/>
    </w:rPr>
  </w:style>
  <w:style w:type="character" w:customStyle="1" w:styleId="Symbols">
    <w:name w:val="Symbols"/>
    <w:basedOn w:val="DefaultParagraphFont"/>
    <w:rsid w:val="00FB3E44"/>
    <w:rPr>
      <w:rFonts w:ascii="Symbol" w:hAnsi="Symbol"/>
    </w:rPr>
  </w:style>
  <w:style w:type="character" w:customStyle="1" w:styleId="MenuOptions">
    <w:name w:val="Menu Options"/>
    <w:basedOn w:val="DefaultParagraphFont"/>
    <w:rsid w:val="00FB3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E44"/>
    <w:rPr>
      <w:b/>
    </w:rPr>
  </w:style>
  <w:style w:type="character" w:customStyle="1" w:styleId="Underlined">
    <w:name w:val="Underlined"/>
    <w:basedOn w:val="DefaultParagraphFont"/>
    <w:rsid w:val="00FB3E44"/>
    <w:rPr>
      <w:u w:val="single"/>
    </w:rPr>
  </w:style>
  <w:style w:type="paragraph" w:customStyle="1" w:styleId="TableBodyTextRight">
    <w:name w:val="Table Body Text Right"/>
    <w:basedOn w:val="TableBodyText"/>
    <w:rsid w:val="00FB3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E44"/>
    <w:rPr>
      <w:sz w:val="18"/>
    </w:rPr>
  </w:style>
  <w:style w:type="paragraph" w:customStyle="1" w:styleId="BodySmallRight">
    <w:name w:val="Body Small Right"/>
    <w:basedOn w:val="BodyTextRight"/>
    <w:rsid w:val="00FB3E44"/>
    <w:rPr>
      <w:sz w:val="18"/>
      <w:szCs w:val="18"/>
    </w:rPr>
  </w:style>
  <w:style w:type="paragraph" w:customStyle="1" w:styleId="MarginEdition">
    <w:name w:val="Margin Edition"/>
    <w:basedOn w:val="MarginNote"/>
    <w:rsid w:val="00FB3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E44"/>
    <w:rPr>
      <w:sz w:val="2"/>
      <w:szCs w:val="2"/>
    </w:rPr>
  </w:style>
  <w:style w:type="character" w:customStyle="1" w:styleId="Small">
    <w:name w:val="Small"/>
    <w:basedOn w:val="DefaultParagraphFont"/>
    <w:rsid w:val="00FB3E44"/>
    <w:rPr>
      <w:sz w:val="16"/>
    </w:rPr>
  </w:style>
  <w:style w:type="paragraph" w:customStyle="1" w:styleId="WideTable">
    <w:name w:val="Wide Table"/>
    <w:basedOn w:val="Normal"/>
    <w:rsid w:val="00FB3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E44"/>
  </w:style>
  <w:style w:type="paragraph" w:styleId="Quote">
    <w:name w:val="Quote"/>
    <w:basedOn w:val="Heading1"/>
    <w:link w:val="QuoteChar"/>
    <w:qFormat/>
    <w:rsid w:val="00FB3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E44"/>
    <w:pPr>
      <w:pageBreakBefore/>
    </w:pPr>
  </w:style>
  <w:style w:type="paragraph" w:customStyle="1" w:styleId="Border">
    <w:name w:val="Border"/>
    <w:basedOn w:val="Normal"/>
    <w:qFormat/>
    <w:rsid w:val="00FB3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E44"/>
    <w:rPr>
      <w:u w:val="single"/>
    </w:rPr>
  </w:style>
  <w:style w:type="character" w:customStyle="1" w:styleId="BoldandItalics">
    <w:name w:val="Bold and Italics"/>
    <w:qFormat/>
    <w:rsid w:val="00FB3E44"/>
    <w:rPr>
      <w:b/>
      <w:i/>
      <w:u w:val="none"/>
    </w:rPr>
  </w:style>
  <w:style w:type="paragraph" w:styleId="BalloonText">
    <w:name w:val="Balloon Text"/>
    <w:basedOn w:val="Normal"/>
    <w:link w:val="BalloonTextChar"/>
    <w:rsid w:val="00FB3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E44"/>
    <w:pPr>
      <w:spacing w:before="0" w:after="0"/>
    </w:pPr>
  </w:style>
  <w:style w:type="paragraph" w:customStyle="1" w:styleId="BodyTextBold">
    <w:name w:val="Body Text Bold"/>
    <w:basedOn w:val="BodyText"/>
    <w:qFormat/>
    <w:rsid w:val="00FB3E44"/>
    <w:rPr>
      <w:b/>
    </w:rPr>
  </w:style>
  <w:style w:type="character" w:styleId="Hyperlink">
    <w:name w:val="Hyperlink"/>
    <w:basedOn w:val="DefaultParagraphFont"/>
    <w:uiPriority w:val="99"/>
    <w:unhideWhenUsed/>
    <w:rsid w:val="00655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4261</Characters>
  <Application>Microsoft Office Word</Application>
  <DocSecurity>0</DocSecurity>
  <Lines>170</Lines>
  <Paragraphs>94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TAEDEL404 Mentor in the workplace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2024-11-07T11:34:00Z</dcterms:created>
  <dcterms:modified xsi:type="dcterms:W3CDTF">2024-11-07T11:34:00Z</dcterms:modified>
</cp:coreProperties>
</file>