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B12B1" w:rsidP="00BB12B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TAEDEL404 Mentor in the workplace</w:t>
      </w:r>
      <w:r>
        <w:fldChar w:fldCharType="end"/>
      </w:r>
    </w:p>
    <w:p w:rsidR="00BB12B1" w:rsidP="00BB12B1">
      <w:pPr>
        <w:pStyle w:val="Version"/>
        <w:sectPr w:rsidSect="00A13F1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13F1D" w:rsidP="00A13F1D">
      <w:pPr>
        <w:pStyle w:val="SuperHeading"/>
      </w:pPr>
      <w:r w:rsidRPr="00A13F1D">
        <w:t>TAEDEL404 Mentor in the workplace</w:t>
      </w:r>
    </w:p>
    <w:p w:rsidR="00000000" w:rsidRPr="00A13F1D" w:rsidP="00A13F1D">
      <w:pPr>
        <w:pStyle w:val="Heading1"/>
      </w:pPr>
      <w:bookmarkStart w:id="1" w:name="O_919183"/>
      <w:bookmarkEnd w:id="1"/>
      <w:r w:rsidRPr="00A13F1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A13F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3F1D" w:rsidP="00A13F1D">
            <w:pPr>
              <w:pStyle w:val="BodyText"/>
            </w:pPr>
            <w:r w:rsidRPr="00A13F1D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F1D">
            <w:pPr>
              <w:pStyle w:val="BodyText"/>
              <w:rPr>
                <w:lang w:val="en-NZ"/>
              </w:rPr>
            </w:pPr>
            <w:r w:rsidRPr="00A13F1D">
              <w:rPr>
                <w:rStyle w:val="SpecialBold"/>
              </w:rPr>
              <w:t>Comments</w:t>
            </w:r>
          </w:p>
        </w:tc>
      </w:tr>
      <w:tr w:rsidTr="00A13F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F1D">
            <w:pPr>
              <w:pStyle w:val="BodyText"/>
              <w:rPr>
                <w:lang w:val="en-NZ"/>
              </w:rPr>
            </w:pPr>
            <w:r w:rsidRPr="00A13F1D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3F1D" w:rsidP="00A13F1D">
            <w:pPr>
              <w:pStyle w:val="BodyText"/>
            </w:pPr>
            <w:r w:rsidRPr="00A13F1D">
              <w:t xml:space="preserve">This version first released with </w:t>
            </w:r>
            <w:r w:rsidRPr="00A13F1D">
              <w:rPr>
                <w:rStyle w:val="Emphasis"/>
              </w:rPr>
              <w:t>TAE Training and Education Training Package Version 2.0.</w:t>
            </w:r>
          </w:p>
        </w:tc>
      </w:tr>
    </w:tbl>
    <w:p w:rsidR="00000000" w:rsidRPr="00A13F1D" w:rsidP="00A13F1D">
      <w:pPr>
        <w:pStyle w:val="BodyText"/>
      </w:pPr>
    </w:p>
    <w:p w:rsidR="00000000" w:rsidRPr="00A13F1D" w:rsidP="00A13F1D">
      <w:pPr>
        <w:pStyle w:val="AllowPageBreak"/>
      </w:pPr>
    </w:p>
    <w:p w:rsidR="00000000" w:rsidRPr="00A13F1D" w:rsidP="00A13F1D">
      <w:pPr>
        <w:pStyle w:val="Heading1"/>
      </w:pPr>
      <w:bookmarkStart w:id="2" w:name="O_919182"/>
      <w:bookmarkEnd w:id="2"/>
      <w:r w:rsidRPr="00A13F1D">
        <w:t>Application</w:t>
      </w:r>
    </w:p>
    <w:p w:rsidR="00000000" w:rsidRPr="00A13F1D" w:rsidP="00BB12B1">
      <w:pPr>
        <w:pStyle w:val="BodyText"/>
      </w:pPr>
      <w:r w:rsidRPr="00A13F1D">
        <w:t>This unit describes the skills and knowledge required to establish and develop a profe</w:t>
      </w:r>
      <w:r w:rsidRPr="00A13F1D">
        <w:t xml:space="preserve">ssional mentoring relationship with an individual in a workplace. </w:t>
      </w:r>
    </w:p>
    <w:p w:rsidR="00000000" w:rsidRPr="00A13F1D" w:rsidP="00BB12B1">
      <w:pPr>
        <w:pStyle w:val="BodyText"/>
      </w:pPr>
      <w:r w:rsidRPr="00A13F1D">
        <w:t>It applies to workplace supervisors or other work colleagues who work under limited supervision and who have responsibility for mentoring one or more individuals in the workplace. This may</w:t>
      </w:r>
      <w:r w:rsidRPr="00A13F1D">
        <w:t xml:space="preserve"> include, but is not limited to, those who mentor an apprentice or trainee employed by, or undertaking a work placement within, an organisation.</w:t>
      </w:r>
    </w:p>
    <w:p w:rsidR="00BB12B1" w:rsidP="00BB12B1">
      <w:pPr>
        <w:pStyle w:val="BodyText"/>
      </w:pPr>
      <w:r w:rsidRPr="00A13F1D">
        <w:t>No licensing, legislative or certification requirements apply to this unit at the time of publication.</w:t>
      </w:r>
    </w:p>
    <w:p w:rsidR="00000000" w:rsidRPr="00A13F1D" w:rsidP="00A13F1D">
      <w:pPr>
        <w:pStyle w:val="Heading1"/>
      </w:pPr>
      <w:bookmarkStart w:id="3" w:name="O_919181"/>
      <w:bookmarkEnd w:id="3"/>
      <w:r w:rsidRPr="00A13F1D">
        <w:t>Unit Sector</w:t>
      </w:r>
    </w:p>
    <w:p w:rsidR="00000000" w:rsidRPr="00A13F1D" w:rsidP="00BB12B1">
      <w:pPr>
        <w:pStyle w:val="BodyText"/>
      </w:pPr>
      <w:r w:rsidRPr="00A13F1D">
        <w:t>Delivery and facilitation</w:t>
      </w:r>
    </w:p>
    <w:p w:rsidR="00000000" w:rsidRPr="00A13F1D" w:rsidP="00A13F1D">
      <w:pPr>
        <w:pStyle w:val="Heading1"/>
      </w:pPr>
      <w:bookmarkStart w:id="4" w:name="O_919180"/>
      <w:bookmarkEnd w:id="4"/>
      <w:r w:rsidRPr="00A13F1D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A13F1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3F1D" w:rsidP="00A13F1D">
            <w:pPr>
              <w:pStyle w:val="BodyText"/>
            </w:pPr>
            <w:r w:rsidRPr="00A13F1D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F1D">
            <w:pPr>
              <w:pStyle w:val="BodyText"/>
              <w:rPr>
                <w:lang w:val="en-NZ"/>
              </w:rPr>
            </w:pPr>
            <w:r w:rsidRPr="00A13F1D">
              <w:rPr>
                <w:rStyle w:val="SpecialBold"/>
              </w:rPr>
              <w:t>PERFORMANCE CRITERIA</w:t>
            </w:r>
          </w:p>
        </w:tc>
      </w:tr>
      <w:tr w:rsidTr="00A13F1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3F1D" w:rsidP="00A13F1D">
            <w:pPr>
              <w:pStyle w:val="BodyText"/>
            </w:pPr>
            <w:r w:rsidRPr="00A13F1D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F1D">
            <w:pPr>
              <w:pStyle w:val="BodyText"/>
              <w:rPr>
                <w:lang w:val="en-NZ"/>
              </w:rPr>
            </w:pPr>
            <w:r w:rsidRPr="00A13F1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13F1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F1D">
            <w:pPr>
              <w:pStyle w:val="BodyText"/>
              <w:rPr>
                <w:lang w:val="en-NZ"/>
              </w:rPr>
            </w:pPr>
            <w:r w:rsidRPr="00A13F1D">
              <w:t>1. Develop a mentoring plan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3F1D" w:rsidP="00A13F1D">
            <w:pPr>
              <w:pStyle w:val="BodyText"/>
            </w:pPr>
            <w:r w:rsidRPr="00A13F1D">
              <w:t>1.1 Identify scope and boundaries of the mentoring relationship according to organisational procedures</w:t>
            </w:r>
          </w:p>
          <w:p w:rsidR="00000000" w:rsidRPr="00A13F1D" w:rsidP="00A13F1D">
            <w:pPr>
              <w:pStyle w:val="BodyText"/>
            </w:pPr>
            <w:r w:rsidRPr="00A13F1D">
              <w:t xml:space="preserve">1.2 Document mentoring plan </w:t>
            </w:r>
            <w:r w:rsidRPr="00A13F1D">
              <w:t xml:space="preserve">in accordance with organisational requirements </w:t>
            </w:r>
          </w:p>
          <w:p w:rsidR="00000000" w:rsidRPr="00A13F1D" w:rsidP="00A13F1D">
            <w:pPr>
              <w:pStyle w:val="BodyText"/>
            </w:pPr>
            <w:r w:rsidRPr="00A13F1D">
              <w:t xml:space="preserve">1.3 Establish ground rules and negotiate realistic expectations </w:t>
            </w:r>
          </w:p>
          <w:p w:rsidR="00000000" w:rsidP="00A13F1D">
            <w:pPr>
              <w:pStyle w:val="BodyText"/>
              <w:rPr>
                <w:lang w:val="en-NZ"/>
              </w:rPr>
            </w:pPr>
            <w:r w:rsidRPr="00A13F1D">
              <w:t xml:space="preserve">1.4 Establish and maintain confidentiality of the relationship in </w:t>
            </w:r>
            <w:r w:rsidRPr="00A13F1D">
              <w:t>accordance with legislation, policy and procedures</w:t>
            </w:r>
          </w:p>
        </w:tc>
      </w:tr>
      <w:tr w:rsidTr="00A13F1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F1D">
            <w:pPr>
              <w:pStyle w:val="BodyText"/>
              <w:rPr>
                <w:lang w:val="en-NZ"/>
              </w:rPr>
            </w:pPr>
            <w:r w:rsidRPr="00A13F1D">
              <w:t>2. Facilitate mentoring relationship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3F1D" w:rsidP="00A13F1D">
            <w:pPr>
              <w:pStyle w:val="BodyText"/>
            </w:pPr>
            <w:r w:rsidRPr="00A13F1D">
              <w:t>2.1 Develop learner’s confidence, self-esteem, respect and trust in the mentoring relationship</w:t>
            </w:r>
          </w:p>
          <w:p w:rsidR="00000000" w:rsidRPr="00A13F1D" w:rsidP="00A13F1D">
            <w:pPr>
              <w:pStyle w:val="BodyText"/>
            </w:pPr>
            <w:r w:rsidRPr="00A13F1D">
              <w:t>2.2 Share personal experiences and knowledge with the person being mentored according to agreed objectives</w:t>
            </w:r>
          </w:p>
          <w:p w:rsidR="00000000" w:rsidRPr="00A13F1D" w:rsidP="00A13F1D">
            <w:pPr>
              <w:pStyle w:val="BodyText"/>
            </w:pPr>
            <w:r w:rsidRPr="00A13F1D">
              <w:t>2.3 Support the p</w:t>
            </w:r>
            <w:r w:rsidRPr="00A13F1D">
              <w:t>erson being mentored to develop and use skills in problem solving and decision making</w:t>
            </w:r>
          </w:p>
          <w:p w:rsidR="00000000" w:rsidRPr="00A13F1D" w:rsidP="00A13F1D">
            <w:pPr>
              <w:pStyle w:val="BodyText"/>
            </w:pPr>
            <w:r w:rsidRPr="00A13F1D">
              <w:t>2.4 Use personal and professional networks to assist the person being mentored</w:t>
            </w:r>
          </w:p>
          <w:p w:rsidR="00000000" w:rsidRPr="00A13F1D" w:rsidP="00A13F1D">
            <w:pPr>
              <w:pStyle w:val="BodyText"/>
            </w:pPr>
            <w:r w:rsidRPr="00A13F1D">
              <w:t>2.5 Provide information, and guidance to enhance engagement in the workplace</w:t>
            </w:r>
          </w:p>
          <w:p w:rsidR="00000000" w:rsidP="00A13F1D">
            <w:pPr>
              <w:pStyle w:val="BodyText"/>
              <w:rPr>
                <w:lang w:val="en-NZ"/>
              </w:rPr>
            </w:pPr>
            <w:r w:rsidRPr="00A13F1D">
              <w:t>2.6 Use techni</w:t>
            </w:r>
            <w:r w:rsidRPr="00A13F1D">
              <w:t>ques for resolving differences without damaging the relationship, and obtain assistance according to organisational policy and procedures</w:t>
            </w:r>
          </w:p>
        </w:tc>
      </w:tr>
      <w:tr w:rsidTr="00A13F1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F1D">
            <w:pPr>
              <w:pStyle w:val="BodyText"/>
              <w:rPr>
                <w:lang w:val="en-NZ"/>
              </w:rPr>
            </w:pPr>
            <w:r w:rsidRPr="00A13F1D">
              <w:t>3. Monitor mentoring relationship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3F1D" w:rsidP="00A13F1D">
            <w:pPr>
              <w:pStyle w:val="BodyText"/>
            </w:pPr>
            <w:r w:rsidRPr="00A13F1D">
              <w:t>3.1 Provide planning assistance and guidance as requested by the person being mento</w:t>
            </w:r>
            <w:r w:rsidRPr="00A13F1D">
              <w:t>red in a form and style to suit their requirements</w:t>
            </w:r>
          </w:p>
          <w:p w:rsidR="00000000" w:rsidRPr="00A13F1D" w:rsidP="00A13F1D">
            <w:pPr>
              <w:pStyle w:val="BodyText"/>
            </w:pPr>
            <w:r w:rsidRPr="00A13F1D">
              <w:t>3.2 Provide feedback to the person being mentored on progress towards achieving the expectations and goals of the mentoring process</w:t>
            </w:r>
          </w:p>
          <w:p w:rsidR="00000000" w:rsidRPr="00A13F1D" w:rsidP="00A13F1D">
            <w:pPr>
              <w:pStyle w:val="BodyText"/>
            </w:pPr>
            <w:r w:rsidRPr="00A13F1D">
              <w:t>3.3 Recognise and discuss changes in the mentoring relationship with appr</w:t>
            </w:r>
            <w:r w:rsidRPr="00A13F1D">
              <w:t>opriate stakeholders</w:t>
            </w:r>
          </w:p>
          <w:p w:rsidR="00000000" w:rsidP="00A13F1D">
            <w:pPr>
              <w:pStyle w:val="BodyText"/>
              <w:rPr>
                <w:lang w:val="en-NZ"/>
              </w:rPr>
            </w:pPr>
            <w:r w:rsidRPr="00A13F1D">
              <w:t>3.4 Negotiate and manage closure of the mentoring arrangement once objectives have been met</w:t>
            </w:r>
          </w:p>
        </w:tc>
      </w:tr>
      <w:tr w:rsidTr="00A13F1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F1D">
            <w:pPr>
              <w:pStyle w:val="BodyText"/>
              <w:rPr>
                <w:lang w:val="en-NZ"/>
              </w:rPr>
            </w:pPr>
            <w:r w:rsidRPr="00A13F1D">
              <w:t>4. Evaluate effectiveness of mentoring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3F1D" w:rsidP="00A13F1D">
            <w:pPr>
              <w:pStyle w:val="BodyText"/>
            </w:pPr>
            <w:r w:rsidRPr="00A13F1D">
              <w:t>4.1 Establish and discuss benefits gained from the mentoring process</w:t>
            </w:r>
          </w:p>
          <w:p w:rsidR="00000000" w:rsidRPr="00A13F1D" w:rsidP="00A13F1D">
            <w:pPr>
              <w:pStyle w:val="BodyText"/>
            </w:pPr>
            <w:r w:rsidRPr="00A13F1D">
              <w:t xml:space="preserve">4.2 Reflect on and articulate the </w:t>
            </w:r>
            <w:r w:rsidRPr="00A13F1D">
              <w:t>personal benefits gained from providing mentoring</w:t>
            </w:r>
          </w:p>
          <w:p w:rsidR="00000000" w:rsidRPr="00A13F1D" w:rsidP="00A13F1D">
            <w:pPr>
              <w:pStyle w:val="BodyText"/>
            </w:pPr>
            <w:r w:rsidRPr="00A13F1D">
              <w:t>4.3 Identify and report the outcomes of the mentoring arrangement and the benefits to the organisation according to organisational policy and procedures to improve the mentoring system or program</w:t>
            </w:r>
          </w:p>
        </w:tc>
      </w:tr>
    </w:tbl>
    <w:p w:rsidR="00000000" w:rsidRPr="00A13F1D" w:rsidP="00A13F1D">
      <w:pPr>
        <w:pStyle w:val="BodyText"/>
      </w:pPr>
    </w:p>
    <w:p w:rsidR="00000000" w:rsidRPr="00A13F1D" w:rsidP="00A13F1D">
      <w:pPr>
        <w:pStyle w:val="AllowPageBreak"/>
      </w:pPr>
    </w:p>
    <w:p w:rsidR="00000000" w:rsidRPr="00A13F1D" w:rsidP="00A13F1D">
      <w:pPr>
        <w:pStyle w:val="Heading1"/>
      </w:pPr>
      <w:bookmarkStart w:id="5" w:name="O_919179"/>
      <w:bookmarkEnd w:id="5"/>
      <w:r w:rsidRPr="00A13F1D">
        <w:t>Foundation Skills</w:t>
      </w:r>
    </w:p>
    <w:p w:rsidR="00000000" w:rsidRPr="00BB12B1" w:rsidP="00BB12B1">
      <w:pPr>
        <w:pStyle w:val="BodyText"/>
        <w:rPr>
          <w:i/>
        </w:rPr>
      </w:pPr>
      <w:r w:rsidRPr="00BB12B1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A13F1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3F1D" w:rsidP="00A13F1D">
            <w:pPr>
              <w:pStyle w:val="BodyText"/>
            </w:pPr>
            <w:r w:rsidRPr="00A13F1D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3F1D" w:rsidP="00A13F1D">
            <w:pPr>
              <w:pStyle w:val="BodyText"/>
            </w:pPr>
            <w:r w:rsidRPr="00A13F1D">
              <w:rPr>
                <w:rStyle w:val="SpecialBold"/>
              </w:rPr>
              <w:t>Performance</w:t>
            </w:r>
          </w:p>
          <w:p w:rsidR="00000000" w:rsidRPr="00A13F1D" w:rsidP="00A13F1D">
            <w:pPr>
              <w:pStyle w:val="BodyText"/>
            </w:pPr>
            <w:r w:rsidRPr="00A13F1D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F1D">
            <w:pPr>
              <w:pStyle w:val="BodyText"/>
              <w:rPr>
                <w:lang w:val="en-NZ"/>
              </w:rPr>
            </w:pPr>
            <w:r w:rsidRPr="00A13F1D">
              <w:rPr>
                <w:rStyle w:val="SpecialBold"/>
              </w:rPr>
              <w:t>Description</w:t>
            </w:r>
          </w:p>
        </w:tc>
      </w:tr>
      <w:tr w:rsidTr="00A13F1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F1D">
            <w:pPr>
              <w:pStyle w:val="BodyText"/>
              <w:rPr>
                <w:lang w:val="en-NZ"/>
              </w:rPr>
            </w:pPr>
            <w:r w:rsidRPr="00A13F1D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F1D">
            <w:pPr>
              <w:pStyle w:val="BodyText"/>
              <w:rPr>
                <w:lang w:val="en-NZ"/>
              </w:rPr>
            </w:pPr>
            <w:r w:rsidRPr="00A13F1D">
              <w:t>1.1, 1.4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F1D">
            <w:pPr>
              <w:pStyle w:val="ListBullet"/>
              <w:rPr>
                <w:lang w:val="en-NZ"/>
              </w:rPr>
            </w:pPr>
            <w:r w:rsidRPr="00A13F1D">
              <w:t>Sources and interprets texts relevant to mentoring context, including organisational policies and learner information</w:t>
            </w:r>
          </w:p>
        </w:tc>
      </w:tr>
      <w:tr w:rsidTr="00A13F1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F1D">
            <w:pPr>
              <w:pStyle w:val="BodyText"/>
              <w:rPr>
                <w:lang w:val="en-NZ"/>
              </w:rPr>
            </w:pPr>
            <w:r w:rsidRPr="00A13F1D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F1D">
            <w:pPr>
              <w:pStyle w:val="BodyText"/>
              <w:rPr>
                <w:lang w:val="en-NZ"/>
              </w:rPr>
            </w:pPr>
            <w:r w:rsidRPr="00A13F1D">
              <w:t>1.1, 1.3, 2.5, 3.1, 3.2, 4.3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F1D">
            <w:pPr>
              <w:pStyle w:val="ListBullet"/>
              <w:rPr>
                <w:lang w:val="en-NZ"/>
              </w:rPr>
            </w:pPr>
            <w:r w:rsidRPr="00A13F1D">
              <w:t>Develops content and documents information relevant to mentoring plan</w:t>
            </w:r>
          </w:p>
        </w:tc>
      </w:tr>
      <w:tr w:rsidTr="00A13F1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F1D">
            <w:pPr>
              <w:pStyle w:val="BodyText"/>
              <w:rPr>
                <w:lang w:val="en-NZ"/>
              </w:rPr>
            </w:pPr>
            <w:r w:rsidRPr="00A13F1D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F1D">
            <w:pPr>
              <w:pStyle w:val="BodyText"/>
              <w:rPr>
                <w:lang w:val="en-NZ"/>
              </w:rPr>
            </w:pPr>
            <w:r w:rsidRPr="00A13F1D">
              <w:t>2.4, 3.3, 4.1, 4.2, 4.3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F1D">
            <w:pPr>
              <w:pStyle w:val="ListBullet"/>
              <w:rPr>
                <w:lang w:val="en-NZ"/>
              </w:rPr>
            </w:pPr>
            <w:r w:rsidRPr="00A13F1D">
              <w:t>Uses appropriate communication techniques to build rapport, trust, engagement and provide guidance and feedback</w:t>
            </w:r>
          </w:p>
        </w:tc>
      </w:tr>
      <w:tr w:rsidTr="00A13F1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F1D">
            <w:pPr>
              <w:pStyle w:val="BodyText"/>
              <w:rPr>
                <w:lang w:val="en-NZ"/>
              </w:rPr>
            </w:pPr>
            <w:r w:rsidRPr="00A13F1D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F1D">
            <w:pPr>
              <w:pStyle w:val="BodyText"/>
              <w:rPr>
                <w:lang w:val="en-NZ"/>
              </w:rPr>
            </w:pPr>
            <w:r w:rsidRPr="00A13F1D">
              <w:t>1.1, 1.4, 2.6, 4.3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F1D">
            <w:pPr>
              <w:pStyle w:val="ListBullet"/>
              <w:rPr>
                <w:lang w:val="en-NZ"/>
              </w:rPr>
            </w:pPr>
            <w:r w:rsidRPr="00A13F1D">
              <w:t>Follows legislative requirements, organisational protocols, policies an</w:t>
            </w:r>
            <w:r w:rsidRPr="00A13F1D">
              <w:t>d procedures in workplace mentoring</w:t>
            </w:r>
          </w:p>
        </w:tc>
      </w:tr>
      <w:tr w:rsidTr="00A13F1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F1D">
            <w:pPr>
              <w:pStyle w:val="BodyText"/>
              <w:rPr>
                <w:lang w:val="en-NZ"/>
              </w:rPr>
            </w:pPr>
            <w:r w:rsidRPr="00A13F1D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F1D">
            <w:pPr>
              <w:pStyle w:val="BodyText"/>
              <w:rPr>
                <w:lang w:val="en-NZ"/>
              </w:rPr>
            </w:pPr>
            <w:r w:rsidRPr="00A13F1D">
              <w:t>1.2, 2.1-2.3, 2.5, 2.6, 3.1, 3.2,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3F1D" w:rsidP="00A13F1D">
            <w:pPr>
              <w:pStyle w:val="ListBullet"/>
            </w:pPr>
            <w:r w:rsidRPr="00A13F1D">
              <w:t>Builds rapport using collaboration with others to achieve joint outcomes and effective interaction</w:t>
            </w:r>
          </w:p>
          <w:p w:rsidR="00000000" w:rsidRPr="00A13F1D" w:rsidP="00A13F1D">
            <w:pPr>
              <w:pStyle w:val="ListBullet"/>
            </w:pPr>
            <w:r w:rsidRPr="00A13F1D">
              <w:t>Provides mentoring and role modelling to achieve agreed outc</w:t>
            </w:r>
            <w:r w:rsidRPr="00A13F1D">
              <w:t xml:space="preserve">omes </w:t>
            </w:r>
          </w:p>
          <w:p w:rsidR="00000000" w:rsidP="00A13F1D">
            <w:pPr>
              <w:pStyle w:val="ListBullet"/>
              <w:rPr>
                <w:lang w:val="en-NZ"/>
              </w:rPr>
            </w:pPr>
            <w:r w:rsidRPr="00A13F1D">
              <w:t xml:space="preserve">Cooperates and consults with others to clarify understanding and seek feedback </w:t>
            </w:r>
          </w:p>
        </w:tc>
      </w:tr>
      <w:tr w:rsidTr="00A13F1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5"/>
        </w:trPr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F1D">
            <w:pPr>
              <w:pStyle w:val="BodyText"/>
              <w:rPr>
                <w:lang w:val="en-NZ"/>
              </w:rPr>
            </w:pPr>
            <w:r w:rsidRPr="00A13F1D">
              <w:t xml:space="preserve">Get the work done 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F1D">
            <w:pPr>
              <w:pStyle w:val="BodyText"/>
              <w:rPr>
                <w:lang w:val="en-NZ"/>
              </w:rPr>
            </w:pPr>
            <w:r w:rsidRPr="00A13F1D">
              <w:t>1.1-1.4, 2.1-2.6, 3.1-3.4, 4.1-4.3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3F1D" w:rsidP="00A13F1D">
            <w:pPr>
              <w:pStyle w:val="ListBullet"/>
            </w:pPr>
            <w:r w:rsidRPr="00A13F1D">
              <w:t xml:space="preserve">Plans, organises and completes work according to defined requirements taking responsibility for </w:t>
            </w:r>
            <w:r w:rsidRPr="00A13F1D">
              <w:t>decisions and sequencing tasks to achieve efficient outcomes</w:t>
            </w:r>
          </w:p>
          <w:p w:rsidR="00000000" w:rsidRPr="00A13F1D" w:rsidP="00A13F1D">
            <w:pPr>
              <w:pStyle w:val="ListBullet"/>
            </w:pPr>
            <w:r w:rsidRPr="00A13F1D">
              <w:t>Identifies and responds to problems, considering options for different approaches</w:t>
            </w:r>
          </w:p>
        </w:tc>
      </w:tr>
    </w:tbl>
    <w:p w:rsidR="00000000" w:rsidRPr="00A13F1D" w:rsidP="00A13F1D">
      <w:pPr>
        <w:pStyle w:val="BodyText"/>
      </w:pPr>
    </w:p>
    <w:p w:rsidR="00000000" w:rsidRPr="00A13F1D" w:rsidP="00A13F1D">
      <w:pPr>
        <w:pStyle w:val="AllowPageBreak"/>
      </w:pPr>
    </w:p>
    <w:p w:rsidR="00000000" w:rsidRPr="00A13F1D" w:rsidP="00A13F1D">
      <w:pPr>
        <w:pStyle w:val="Heading1"/>
      </w:pPr>
      <w:bookmarkStart w:id="6" w:name="O_919178"/>
      <w:bookmarkEnd w:id="6"/>
      <w:r w:rsidRPr="00A13F1D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36"/>
        <w:gridCol w:w="1533"/>
        <w:gridCol w:w="1469"/>
        <w:gridCol w:w="1557"/>
      </w:tblGrid>
      <w:tr w:rsidTr="00A13F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3F1D" w:rsidP="00A13F1D">
            <w:pPr>
              <w:pStyle w:val="BodyText"/>
            </w:pPr>
            <w:r w:rsidRPr="00A13F1D">
              <w:rPr>
                <w:rStyle w:val="SpecialBold"/>
              </w:rPr>
              <w:t xml:space="preserve">Code and title </w:t>
            </w:r>
          </w:p>
          <w:p w:rsidR="00000000" w:rsidRPr="00A13F1D" w:rsidP="00A13F1D">
            <w:pPr>
              <w:pStyle w:val="BodyText"/>
            </w:pPr>
            <w:r w:rsidRPr="00A13F1D">
              <w:rPr>
                <w:rStyle w:val="SpecialBold"/>
              </w:rPr>
              <w:t>current version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3F1D" w:rsidP="00A13F1D">
            <w:pPr>
              <w:pStyle w:val="BodyText"/>
            </w:pPr>
            <w:r w:rsidRPr="00A13F1D">
              <w:rPr>
                <w:rStyle w:val="SpecialBold"/>
              </w:rPr>
              <w:t>Code and title</w:t>
            </w:r>
          </w:p>
          <w:p w:rsidR="00000000" w:rsidRPr="00A13F1D" w:rsidP="00A13F1D">
            <w:pPr>
              <w:pStyle w:val="BodyText"/>
            </w:pPr>
            <w:r w:rsidRPr="00A13F1D">
              <w:rPr>
                <w:rStyle w:val="SpecialBold"/>
              </w:rPr>
              <w:t>previous version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3F1D" w:rsidP="00A13F1D">
            <w:pPr>
              <w:pStyle w:val="BodyText"/>
            </w:pPr>
            <w:r w:rsidRPr="00A13F1D">
              <w:rPr>
                <w:rStyle w:val="SpecialBold"/>
              </w:rPr>
              <w:t>Comments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F1D">
            <w:pPr>
              <w:pStyle w:val="BodyText"/>
              <w:rPr>
                <w:lang w:val="en-NZ"/>
              </w:rPr>
            </w:pPr>
            <w:r w:rsidRPr="00A13F1D">
              <w:rPr>
                <w:rStyle w:val="SpecialBold"/>
              </w:rPr>
              <w:t>Equivalence status</w:t>
            </w:r>
          </w:p>
        </w:tc>
      </w:tr>
      <w:tr w:rsidTr="00A13F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F1D">
            <w:pPr>
              <w:pStyle w:val="BodyText"/>
              <w:rPr>
                <w:lang w:val="en-NZ"/>
              </w:rPr>
            </w:pPr>
            <w:r w:rsidRPr="00A13F1D">
              <w:t>TAEDEL404 Mentor in the workplace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F1D">
            <w:pPr>
              <w:pStyle w:val="BodyText"/>
              <w:rPr>
                <w:lang w:val="en-NZ"/>
              </w:rPr>
            </w:pPr>
            <w:r w:rsidRPr="00A13F1D">
              <w:t>TAEDEL404A Mentor in the workplace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F1D">
            <w:pPr>
              <w:pStyle w:val="BodyText"/>
              <w:rPr>
                <w:lang w:val="en-NZ"/>
              </w:rPr>
            </w:pPr>
            <w:r w:rsidRPr="00A13F1D">
              <w:t>Updated to meet Standards for Training Packages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3F1D" w:rsidP="00A13F1D">
            <w:pPr>
              <w:pStyle w:val="BodyText"/>
            </w:pPr>
            <w:r w:rsidRPr="00A13F1D">
              <w:t>Equivalent unit</w:t>
            </w:r>
          </w:p>
        </w:tc>
      </w:tr>
    </w:tbl>
    <w:p w:rsidR="00000000" w:rsidRPr="00A13F1D" w:rsidP="00A13F1D">
      <w:pPr>
        <w:pStyle w:val="BodyText"/>
      </w:pPr>
    </w:p>
    <w:p w:rsidR="00000000" w:rsidRPr="00A13F1D" w:rsidP="00A13F1D">
      <w:pPr>
        <w:pStyle w:val="AllowPageBreak"/>
      </w:pPr>
    </w:p>
    <w:p w:rsidR="00000000" w:rsidRPr="00A13F1D" w:rsidP="00A13F1D">
      <w:pPr>
        <w:pStyle w:val="Heading1"/>
      </w:pPr>
      <w:bookmarkStart w:id="7" w:name="O_919184"/>
      <w:bookmarkEnd w:id="7"/>
      <w:r w:rsidRPr="00A13F1D">
        <w:t>Links</w:t>
      </w:r>
    </w:p>
    <w:p w:rsidR="00000000" w:rsidRPr="00A13F1D" w:rsidP="00BB12B1">
      <w:pPr>
        <w:pStyle w:val="BodyText"/>
      </w:pPr>
      <w:r w:rsidRPr="00A13F1D">
        <w:t xml:space="preserve">Companion </w:t>
      </w:r>
      <w:r w:rsidRPr="00A13F1D">
        <w:t xml:space="preserve">Volume implementation guides are found in VETNet - </w:t>
      </w:r>
      <w:r>
        <w:fldChar w:fldCharType="begin"/>
      </w:r>
      <w:r>
        <w:instrText xml:space="preserve"> HYPERLINK "https://vetnet.gov.au/Pages/TrainingDocs.aspx?q=35337905-785d-4f93-8777-e9991ad4c6c3" </w:instrText>
      </w:r>
      <w:r>
        <w:fldChar w:fldCharType="separate"/>
      </w:r>
      <w:r w:rsidRPr="00656F84">
        <w:rPr>
          <w:rStyle w:val="Hyperlink"/>
        </w:rPr>
        <w:t>https://vetnet.gov.au/Pages/TrainingDocs.aspx?q=35337905-785d-4f93-8777-e9991ad4c6c3</w:t>
      </w:r>
      <w:r>
        <w:fldChar w:fldCharType="end"/>
      </w:r>
    </w:p>
    <w:p w:rsidR="00000000" w:rsidRPr="00A13F1D" w:rsidP="00BB12B1">
      <w:pPr>
        <w:pStyle w:val="BodyText"/>
        <w:sectPr w:rsidSect="00A13F1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13F1D" w:rsidP="00A13F1D">
      <w:pPr>
        <w:pStyle w:val="SuperHeading"/>
      </w:pPr>
      <w:r w:rsidRPr="00A13F1D">
        <w:t>Assessment Requirements for TAEDEL404 Mentor in the workplace</w:t>
      </w:r>
    </w:p>
    <w:p w:rsidR="00000000" w:rsidRPr="00A13F1D" w:rsidP="00A13F1D">
      <w:pPr>
        <w:pStyle w:val="Heading1"/>
      </w:pPr>
      <w:bookmarkStart w:id="8" w:name="O_919176"/>
      <w:bookmarkEnd w:id="8"/>
      <w:r w:rsidRPr="00A13F1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A13F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3F1D" w:rsidP="00A13F1D">
            <w:pPr>
              <w:pStyle w:val="BodyText"/>
            </w:pPr>
            <w:r w:rsidRPr="00A13F1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F1D">
            <w:pPr>
              <w:pStyle w:val="BodyText"/>
              <w:rPr>
                <w:lang w:val="en-NZ"/>
              </w:rPr>
            </w:pPr>
            <w:r w:rsidRPr="00A13F1D">
              <w:rPr>
                <w:rStyle w:val="SpecialBold"/>
              </w:rPr>
              <w:t>Comments</w:t>
            </w:r>
          </w:p>
        </w:tc>
      </w:tr>
      <w:tr w:rsidTr="00A13F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F1D">
            <w:pPr>
              <w:pStyle w:val="BodyText"/>
              <w:rPr>
                <w:lang w:val="en-NZ"/>
              </w:rPr>
            </w:pPr>
            <w:r w:rsidRPr="00A13F1D">
              <w:t xml:space="preserve"> Release1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3F1D" w:rsidP="00A13F1D">
            <w:pPr>
              <w:pStyle w:val="BodyText"/>
            </w:pPr>
            <w:r w:rsidRPr="00A13F1D">
              <w:t xml:space="preserve">This version first released with </w:t>
            </w:r>
            <w:r w:rsidRPr="00A13F1D">
              <w:rPr>
                <w:rStyle w:val="Emphasis"/>
              </w:rPr>
              <w:t>TAE Training and Education Training Package Version 2.0.</w:t>
            </w:r>
          </w:p>
        </w:tc>
      </w:tr>
    </w:tbl>
    <w:p w:rsidR="00000000" w:rsidRPr="00A13F1D" w:rsidP="00A13F1D">
      <w:pPr>
        <w:pStyle w:val="BodyText"/>
      </w:pPr>
    </w:p>
    <w:p w:rsidR="00000000" w:rsidRPr="00A13F1D" w:rsidP="00A13F1D">
      <w:pPr>
        <w:pStyle w:val="AllowPageBreak"/>
      </w:pPr>
    </w:p>
    <w:p w:rsidR="00000000" w:rsidRPr="00A13F1D" w:rsidP="00A13F1D">
      <w:pPr>
        <w:pStyle w:val="Heading1"/>
      </w:pPr>
      <w:bookmarkStart w:id="9" w:name="O_919175"/>
      <w:bookmarkEnd w:id="9"/>
      <w:r w:rsidRPr="00A13F1D">
        <w:t>Performance Evidence</w:t>
      </w:r>
    </w:p>
    <w:p w:rsidR="00000000" w:rsidRPr="00A13F1D" w:rsidP="00BB12B1">
      <w:pPr>
        <w:pStyle w:val="BodyText"/>
      </w:pPr>
      <w:r w:rsidRPr="00A13F1D">
        <w:t>The candidate must show evidence of the ability to complete tasks outlined in elements and performance criteria of this unit, including:</w:t>
      </w:r>
    </w:p>
    <w:p w:rsidR="00000000" w:rsidRPr="00A13F1D" w:rsidP="00A13F1D">
      <w:pPr>
        <w:pStyle w:val="ListBullet"/>
      </w:pPr>
      <w:r w:rsidRPr="00A13F1D">
        <w:t>preparing a mentoring plan between the mentor and mentee that sets out clear objectives for a mentoring relationship t</w:t>
      </w:r>
      <w:r w:rsidRPr="00A13F1D">
        <w:t>hat will last at least one year</w:t>
      </w:r>
    </w:p>
    <w:p w:rsidR="00000000" w:rsidRPr="00A13F1D" w:rsidP="00A13F1D">
      <w:pPr>
        <w:pStyle w:val="ListBullet"/>
      </w:pPr>
      <w:r w:rsidRPr="00A13F1D">
        <w:t>facilitating at least three mentoring sessions</w:t>
      </w:r>
    </w:p>
    <w:p w:rsidR="00BB12B1" w:rsidP="00A13F1D">
      <w:pPr>
        <w:pStyle w:val="ListBullet"/>
      </w:pPr>
      <w:r w:rsidRPr="00A13F1D">
        <w:t>documenting information on sessions, including comments and notes from both mentor and mentee.</w:t>
      </w:r>
    </w:p>
    <w:p w:rsidR="00BB12B1" w:rsidP="00A13F1D">
      <w:pPr>
        <w:pStyle w:val="ListBullet"/>
      </w:pPr>
    </w:p>
    <w:p w:rsidR="00000000" w:rsidRPr="00A13F1D" w:rsidP="00A13F1D">
      <w:pPr>
        <w:pStyle w:val="Heading1"/>
      </w:pPr>
      <w:bookmarkStart w:id="10" w:name="O_919174"/>
      <w:bookmarkEnd w:id="10"/>
      <w:r w:rsidRPr="00A13F1D">
        <w:t>Knowledge Evidence</w:t>
      </w:r>
    </w:p>
    <w:p w:rsidR="00000000" w:rsidRPr="00A13F1D" w:rsidP="00BB12B1">
      <w:pPr>
        <w:pStyle w:val="BodyText"/>
      </w:pPr>
      <w:r w:rsidRPr="00A13F1D">
        <w:t>The candidate must be able to demonstrate ess</w:t>
      </w:r>
      <w:r w:rsidRPr="00A13F1D">
        <w:t>ential knowledge to effectively complete the task outlined in the elements and performance criteria of this unit. This includes knowledge of:</w:t>
      </w:r>
    </w:p>
    <w:p w:rsidR="00000000" w:rsidRPr="00A13F1D" w:rsidP="00A13F1D">
      <w:pPr>
        <w:pStyle w:val="ListBullet"/>
      </w:pPr>
      <w:r w:rsidRPr="00A13F1D">
        <w:t>relevant policy, legislation, codes of practice and national standards likely to impact on the provision of workp</w:t>
      </w:r>
      <w:r w:rsidRPr="00A13F1D">
        <w:t>lace mentoring, including training contracts and responsibilities of employer, registered training organisation (RTO) and funding body where they exist</w:t>
      </w:r>
    </w:p>
    <w:p w:rsidR="00000000" w:rsidRPr="00A13F1D" w:rsidP="00A13F1D">
      <w:pPr>
        <w:pStyle w:val="ListBullet"/>
      </w:pPr>
      <w:r w:rsidRPr="00A13F1D">
        <w:t>mentoring methodologies and strategies</w:t>
      </w:r>
    </w:p>
    <w:p w:rsidR="00000000" w:rsidRPr="00A13F1D" w:rsidP="00A13F1D">
      <w:pPr>
        <w:pStyle w:val="ListBullet"/>
      </w:pPr>
      <w:r w:rsidRPr="00A13F1D">
        <w:t>learning theories in relation to mentoring</w:t>
      </w:r>
    </w:p>
    <w:p w:rsidR="00000000" w:rsidRPr="00A13F1D" w:rsidP="00A13F1D">
      <w:pPr>
        <w:pStyle w:val="ListBullet"/>
      </w:pPr>
      <w:r w:rsidRPr="00A13F1D">
        <w:t>strategies for working with a mentee including encouraging self reflection, confidence and the building of rapport</w:t>
      </w:r>
    </w:p>
    <w:p w:rsidR="00000000" w:rsidRPr="00A13F1D" w:rsidP="00A13F1D">
      <w:pPr>
        <w:pStyle w:val="ListBullet"/>
      </w:pPr>
      <w:r w:rsidRPr="00A13F1D">
        <w:t>acceptable behaviour in the mentoring relationship</w:t>
      </w:r>
    </w:p>
    <w:p w:rsidR="00000000" w:rsidRPr="00A13F1D" w:rsidP="00A13F1D">
      <w:pPr>
        <w:pStyle w:val="ListBullet"/>
      </w:pPr>
      <w:r w:rsidRPr="00A13F1D">
        <w:t>equal employment opportunity, equity and diversity principles</w:t>
      </w:r>
    </w:p>
    <w:p w:rsidR="00BB12B1" w:rsidP="00A13F1D">
      <w:pPr>
        <w:pStyle w:val="ListBullet"/>
      </w:pPr>
      <w:r w:rsidRPr="00A13F1D">
        <w:t>how a mentor can support the</w:t>
      </w:r>
      <w:r w:rsidRPr="00A13F1D">
        <w:t xml:space="preserve"> mentee’s employer to meet its WHS obligations for the mentee.</w:t>
      </w:r>
    </w:p>
    <w:p w:rsidR="00BB12B1" w:rsidP="00A13F1D">
      <w:pPr>
        <w:pStyle w:val="ListBullet"/>
      </w:pPr>
    </w:p>
    <w:p w:rsidR="00000000" w:rsidRPr="00A13F1D" w:rsidP="00A13F1D">
      <w:pPr>
        <w:pStyle w:val="Heading1"/>
      </w:pPr>
      <w:bookmarkStart w:id="11" w:name="O_919173"/>
      <w:bookmarkEnd w:id="11"/>
      <w:r w:rsidRPr="00A13F1D">
        <w:t>Assessment Conditions</w:t>
      </w:r>
    </w:p>
    <w:p w:rsidR="00000000" w:rsidRPr="00A13F1D" w:rsidP="00BB12B1">
      <w:pPr>
        <w:pStyle w:val="BodyText"/>
      </w:pPr>
      <w:r w:rsidRPr="00A13F1D">
        <w:t>Gather evidence to demonstrate consistent performance in conditions that are safe and replicate the workplace. Conditions must be typical of those experi</w:t>
      </w:r>
      <w:r w:rsidRPr="00A13F1D">
        <w:t>enced in the training and assessment environment and include access to:</w:t>
      </w:r>
    </w:p>
    <w:p w:rsidR="00000000" w:rsidRPr="00A13F1D" w:rsidP="00A13F1D">
      <w:pPr>
        <w:pStyle w:val="ListBullet"/>
      </w:pPr>
      <w:r w:rsidRPr="00A13F1D">
        <w:t>documentation of any existing training plan or contract if applicable to the mentoring relationship.</w:t>
      </w:r>
    </w:p>
    <w:p w:rsidR="00000000" w:rsidRPr="00A13F1D" w:rsidP="00A13F1D">
      <w:pPr>
        <w:pStyle w:val="BodyText"/>
      </w:pPr>
    </w:p>
    <w:p w:rsidR="00BB12B1" w:rsidP="00BB12B1">
      <w:pPr>
        <w:pStyle w:val="BodyText"/>
      </w:pPr>
      <w:r w:rsidRPr="00A13F1D">
        <w:t>Assessors must satisfy the requirements for assessors in applicable vocational ed</w:t>
      </w:r>
      <w:r w:rsidRPr="00A13F1D">
        <w:t>ucation and training legislation, frameworks and/or standards.</w:t>
      </w:r>
    </w:p>
    <w:p w:rsidR="00000000" w:rsidRPr="00A13F1D" w:rsidP="00A13F1D">
      <w:pPr>
        <w:pStyle w:val="Heading1"/>
      </w:pPr>
      <w:bookmarkStart w:id="12" w:name="O_919185"/>
      <w:bookmarkEnd w:id="12"/>
      <w:r w:rsidRPr="00A13F1D">
        <w:t>Links</w:t>
      </w:r>
    </w:p>
    <w:p w:rsidR="00000000" w:rsidRPr="00A13F1D" w:rsidP="00BB12B1">
      <w:pPr>
        <w:pStyle w:val="BodyText"/>
      </w:pPr>
      <w:r w:rsidRPr="00A13F1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"https://vetnet.gov.au/Pages/TrainingDocs.aspx?q=35337905-785d-4f93-8777-e9991ad4c6c3" </w:instrText>
      </w:r>
      <w:r>
        <w:fldChar w:fldCharType="separate"/>
      </w:r>
      <w:r w:rsidRPr="00656F84">
        <w:rPr>
          <w:rStyle w:val="Hyperlink"/>
        </w:rPr>
        <w:t>https://vetnet.gov.au/Pages/TrainingDocs.aspx?q=35337905-785d-4f93-8777-e9991ad4c6c3</w:t>
      </w:r>
      <w:r>
        <w:fldChar w:fldCharType="end"/>
      </w:r>
    </w:p>
    <w:p w:rsidR="00000000" w:rsidRPr="00A13F1D" w:rsidP="00A13F1D"/>
    <w:sectPr w:rsidSect="00A13F1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F1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F1D" w:rsidRPr="00BB12B1" w:rsidP="00BB12B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F1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12B1" w:rsidP="00A13F1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BB12B1" w:rsidP="00A13F1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DEWR</w:t>
    </w:r>
    <w:r>
      <w:fldChar w:fldCharType="end"/>
    </w:r>
  </w:p>
  <w:p w:rsidR="00BB12B1" w:rsidP="00A13F1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F1D" w:rsidP="00A13F1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B12B1">
      <w:t>Approved</w:t>
    </w:r>
    <w:r w:rsidR="00BB12B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B12B1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B12B1">
      <w:rPr>
        <w:noProof/>
      </w:rPr>
      <w:t>5</w:t>
    </w:r>
    <w:r>
      <w:rPr>
        <w:noProof/>
      </w:rPr>
      <w:fldChar w:fldCharType="end"/>
    </w:r>
  </w:p>
  <w:p w:rsidR="00A13F1D" w:rsidP="00A13F1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B12B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B12B1">
      <w:t>DEWR</w:t>
    </w:r>
    <w:r w:rsidR="00BB12B1">
      <w:fldChar w:fldCharType="end"/>
    </w:r>
  </w:p>
  <w:p w:rsidR="00A13F1D" w:rsidP="00A13F1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F1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12B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13F1D" w:rsidRPr="00BB12B1" w:rsidP="00BB12B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F1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12B1" w:rsidRPr="002D2AF8" w:rsidP="00A13F1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TAEDEL404 Mentor in the workplace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B12B1" w:rsidP="00A13F1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F1D" w:rsidRPr="002D2AF8" w:rsidP="00A13F1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B12B1">
      <w:t>TAEDEL404 Mentor in the workplace</w:t>
    </w:r>
    <w:r w:rsidR="00BB12B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B12B1">
      <w:rPr>
        <w:noProof/>
      </w:rPr>
      <w:t>2 March 2025</w:t>
    </w:r>
    <w:r>
      <w:fldChar w:fldCharType="end"/>
    </w:r>
  </w:p>
  <w:p w:rsidR="00A13F1D" w:rsidP="00A13F1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A88AC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B1AF8C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3F1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13F1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13F1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13F1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13F1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13F1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13F1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13F1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13F1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13F1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13F1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13F1D"/>
  </w:style>
  <w:style w:type="character" w:customStyle="1" w:styleId="Heading1Char">
    <w:name w:val="Heading 1 Char"/>
    <w:basedOn w:val="DefaultParagraphFont"/>
    <w:link w:val="Heading1"/>
    <w:rsid w:val="00A13F1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13F1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13F1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13F1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13F1D"/>
    <w:rPr>
      <w:b/>
      <w:spacing w:val="0"/>
    </w:rPr>
  </w:style>
  <w:style w:type="character" w:styleId="Emphasis">
    <w:name w:val="Emphasis"/>
    <w:basedOn w:val="DefaultParagraphFont"/>
    <w:qFormat/>
    <w:rsid w:val="00A13F1D"/>
    <w:rPr>
      <w:i/>
    </w:rPr>
  </w:style>
  <w:style w:type="paragraph" w:customStyle="1" w:styleId="SuperHeading">
    <w:name w:val="SuperHeading"/>
    <w:basedOn w:val="Normal"/>
    <w:rsid w:val="00A13F1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13F1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13F1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13F1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13F1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13F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13F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13F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13F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13F1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13F1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13F1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13F1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13F1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13F1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13F1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13F1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13F1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13F1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13F1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13F1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13F1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13F1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13F1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13F1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13F1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13F1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13F1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13F1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13F1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13F1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13F1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13F1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13F1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13F1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13F1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13F1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13F1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13F1D"/>
  </w:style>
  <w:style w:type="paragraph" w:styleId="TableofFigures">
    <w:name w:val="table of figures"/>
    <w:basedOn w:val="Normal"/>
    <w:next w:val="Normal"/>
    <w:semiHidden/>
    <w:rsid w:val="00A13F1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13F1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13F1D"/>
    <w:rPr>
      <w:rFonts w:ascii="Wingdings" w:hAnsi="Wingdings"/>
    </w:rPr>
  </w:style>
  <w:style w:type="paragraph" w:customStyle="1" w:styleId="TableHeading">
    <w:name w:val="Table Heading"/>
    <w:basedOn w:val="HeadingBase"/>
    <w:rsid w:val="00A13F1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13F1D"/>
    <w:rPr>
      <w:color w:val="0033CC"/>
      <w:u w:val="none"/>
    </w:rPr>
  </w:style>
  <w:style w:type="paragraph" w:customStyle="1" w:styleId="BodyTextRight">
    <w:name w:val="Body Text Right"/>
    <w:basedOn w:val="BodyText"/>
    <w:rsid w:val="00A13F1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13F1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13F1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13F1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13F1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13F1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13F1D"/>
    <w:rPr>
      <w:sz w:val="32"/>
    </w:rPr>
  </w:style>
  <w:style w:type="paragraph" w:customStyle="1" w:styleId="HeadingProcedure">
    <w:name w:val="Heading Procedure"/>
    <w:basedOn w:val="HeadingBase"/>
    <w:next w:val="Normal"/>
    <w:rsid w:val="00A13F1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13F1D"/>
    <w:pPr>
      <w:spacing w:before="60" w:after="60"/>
    </w:pPr>
  </w:style>
  <w:style w:type="paragraph" w:styleId="ListContinue">
    <w:name w:val="List Continue"/>
    <w:basedOn w:val="List"/>
    <w:rsid w:val="00A13F1D"/>
    <w:pPr>
      <w:ind w:firstLine="0"/>
    </w:pPr>
  </w:style>
  <w:style w:type="paragraph" w:customStyle="1" w:styleId="ListNote">
    <w:name w:val="List Note"/>
    <w:basedOn w:val="List"/>
    <w:rsid w:val="00A13F1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13F1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13F1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13F1D"/>
    <w:rPr>
      <w:rFonts w:ascii="Courier New" w:hAnsi="Courier New"/>
    </w:rPr>
  </w:style>
  <w:style w:type="paragraph" w:customStyle="1" w:styleId="NoteBullet">
    <w:name w:val="Note Bullet"/>
    <w:basedOn w:val="Note"/>
    <w:rsid w:val="00A13F1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13F1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13F1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13F1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13F1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13F1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13F1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13F1D"/>
    <w:rPr>
      <w:b/>
      <w:smallCaps/>
    </w:rPr>
  </w:style>
  <w:style w:type="paragraph" w:customStyle="1" w:styleId="TableListNumber">
    <w:name w:val="Table List Number"/>
    <w:basedOn w:val="ListNumber"/>
    <w:rsid w:val="00A13F1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13F1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13F1D"/>
    <w:pPr>
      <w:numPr>
        <w:numId w:val="8"/>
      </w:numPr>
    </w:pPr>
  </w:style>
  <w:style w:type="paragraph" w:customStyle="1" w:styleId="ListAlpha2">
    <w:name w:val="List Alpha 2"/>
    <w:basedOn w:val="List2"/>
    <w:rsid w:val="00A13F1D"/>
    <w:pPr>
      <w:numPr>
        <w:numId w:val="7"/>
      </w:numPr>
    </w:pPr>
  </w:style>
  <w:style w:type="paragraph" w:styleId="List2">
    <w:name w:val="List 2"/>
    <w:basedOn w:val="BodyText"/>
    <w:rsid w:val="00A13F1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13F1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13F1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13F1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13F1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13F1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13F1D"/>
    <w:pPr>
      <w:numPr>
        <w:numId w:val="3"/>
      </w:numPr>
    </w:pPr>
  </w:style>
  <w:style w:type="paragraph" w:styleId="ListContinue2">
    <w:name w:val="List Continue 2"/>
    <w:basedOn w:val="List2"/>
    <w:rsid w:val="00A13F1D"/>
    <w:pPr>
      <w:ind w:firstLine="0"/>
    </w:pPr>
  </w:style>
  <w:style w:type="paragraph" w:styleId="ListContinue3">
    <w:name w:val="List Continue 3"/>
    <w:basedOn w:val="List3"/>
    <w:rsid w:val="00A13F1D"/>
    <w:pPr>
      <w:ind w:left="1021" w:firstLine="0"/>
    </w:pPr>
  </w:style>
  <w:style w:type="paragraph" w:styleId="ListContinue4">
    <w:name w:val="List Continue 4"/>
    <w:basedOn w:val="List4"/>
    <w:rsid w:val="00A13F1D"/>
    <w:pPr>
      <w:ind w:firstLine="0"/>
    </w:pPr>
  </w:style>
  <w:style w:type="paragraph" w:styleId="ListContinue5">
    <w:name w:val="List Continue 5"/>
    <w:basedOn w:val="List5"/>
    <w:rsid w:val="00A13F1D"/>
    <w:pPr>
      <w:ind w:firstLine="0"/>
    </w:pPr>
  </w:style>
  <w:style w:type="paragraph" w:styleId="ListNumber3">
    <w:name w:val="List Number 3"/>
    <w:basedOn w:val="List3"/>
    <w:rsid w:val="00A13F1D"/>
    <w:pPr>
      <w:numPr>
        <w:numId w:val="4"/>
      </w:numPr>
    </w:pPr>
  </w:style>
  <w:style w:type="paragraph" w:styleId="ListNumber4">
    <w:name w:val="List Number 4"/>
    <w:basedOn w:val="List4"/>
    <w:rsid w:val="00A13F1D"/>
    <w:pPr>
      <w:numPr>
        <w:numId w:val="5"/>
      </w:numPr>
    </w:pPr>
  </w:style>
  <w:style w:type="paragraph" w:styleId="ListNumber5">
    <w:name w:val="List Number 5"/>
    <w:basedOn w:val="List5"/>
    <w:rsid w:val="00A13F1D"/>
    <w:pPr>
      <w:numPr>
        <w:numId w:val="6"/>
      </w:numPr>
    </w:pPr>
  </w:style>
  <w:style w:type="paragraph" w:styleId="BlockText">
    <w:name w:val="Block Text"/>
    <w:basedOn w:val="Normal"/>
    <w:rsid w:val="00A13F1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13F1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13F1D"/>
    <w:rPr>
      <w:sz w:val="16"/>
      <w:vertAlign w:val="superscript"/>
    </w:rPr>
  </w:style>
  <w:style w:type="character" w:customStyle="1" w:styleId="Symbols">
    <w:name w:val="Symbols"/>
    <w:basedOn w:val="DefaultParagraphFont"/>
    <w:rsid w:val="00A13F1D"/>
    <w:rPr>
      <w:rFonts w:ascii="Symbol" w:hAnsi="Symbol"/>
    </w:rPr>
  </w:style>
  <w:style w:type="character" w:customStyle="1" w:styleId="MenuOptions">
    <w:name w:val="Menu Options"/>
    <w:basedOn w:val="DefaultParagraphFont"/>
    <w:rsid w:val="00A13F1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13F1D"/>
    <w:rPr>
      <w:b/>
    </w:rPr>
  </w:style>
  <w:style w:type="character" w:customStyle="1" w:styleId="Underlined">
    <w:name w:val="Underlined"/>
    <w:basedOn w:val="DefaultParagraphFont"/>
    <w:rsid w:val="00A13F1D"/>
    <w:rPr>
      <w:u w:val="single"/>
    </w:rPr>
  </w:style>
  <w:style w:type="paragraph" w:customStyle="1" w:styleId="TableBodyTextRight">
    <w:name w:val="Table Body Text Right"/>
    <w:basedOn w:val="TableBodyText"/>
    <w:rsid w:val="00A13F1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13F1D"/>
    <w:rPr>
      <w:sz w:val="18"/>
    </w:rPr>
  </w:style>
  <w:style w:type="paragraph" w:customStyle="1" w:styleId="BodySmallRight">
    <w:name w:val="Body Small Right"/>
    <w:basedOn w:val="BodyTextRight"/>
    <w:rsid w:val="00A13F1D"/>
    <w:rPr>
      <w:sz w:val="18"/>
      <w:szCs w:val="18"/>
    </w:rPr>
  </w:style>
  <w:style w:type="paragraph" w:customStyle="1" w:styleId="MarginEdition">
    <w:name w:val="Margin Edition"/>
    <w:basedOn w:val="MarginNote"/>
    <w:rsid w:val="00A13F1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13F1D"/>
    <w:rPr>
      <w:sz w:val="2"/>
      <w:szCs w:val="2"/>
    </w:rPr>
  </w:style>
  <w:style w:type="character" w:customStyle="1" w:styleId="Small">
    <w:name w:val="Small"/>
    <w:basedOn w:val="DefaultParagraphFont"/>
    <w:rsid w:val="00A13F1D"/>
    <w:rPr>
      <w:sz w:val="16"/>
    </w:rPr>
  </w:style>
  <w:style w:type="paragraph" w:customStyle="1" w:styleId="WideTable">
    <w:name w:val="Wide Table"/>
    <w:basedOn w:val="Normal"/>
    <w:rsid w:val="00A13F1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13F1D"/>
  </w:style>
  <w:style w:type="paragraph" w:styleId="Quote">
    <w:name w:val="Quote"/>
    <w:basedOn w:val="Heading1"/>
    <w:link w:val="QuoteChar"/>
    <w:qFormat/>
    <w:rsid w:val="00A13F1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13F1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13F1D"/>
    <w:pPr>
      <w:pageBreakBefore/>
    </w:pPr>
  </w:style>
  <w:style w:type="paragraph" w:customStyle="1" w:styleId="Border">
    <w:name w:val="Border"/>
    <w:basedOn w:val="Normal"/>
    <w:qFormat/>
    <w:rsid w:val="00A13F1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13F1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3F1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3F1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13F1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13F1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13F1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13F1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13F1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13F1D"/>
    <w:rPr>
      <w:u w:val="single"/>
    </w:rPr>
  </w:style>
  <w:style w:type="character" w:customStyle="1" w:styleId="BoldandItalics">
    <w:name w:val="Bold and Italics"/>
    <w:qFormat/>
    <w:rsid w:val="00A13F1D"/>
    <w:rPr>
      <w:b/>
      <w:i/>
      <w:u w:val="none"/>
    </w:rPr>
  </w:style>
  <w:style w:type="paragraph" w:styleId="BalloonText">
    <w:name w:val="Balloon Text"/>
    <w:basedOn w:val="Normal"/>
    <w:link w:val="BalloonTextChar"/>
    <w:rsid w:val="00A13F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13F1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13F1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13F1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13F1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13F1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13F1D"/>
    <w:pPr>
      <w:spacing w:before="0" w:after="0"/>
    </w:pPr>
  </w:style>
  <w:style w:type="paragraph" w:customStyle="1" w:styleId="BodyTextBold">
    <w:name w:val="Body Text Bold"/>
    <w:basedOn w:val="BodyText"/>
    <w:qFormat/>
    <w:rsid w:val="00A13F1D"/>
    <w:rPr>
      <w:b/>
    </w:rPr>
  </w:style>
  <w:style w:type="character" w:styleId="Hyperlink">
    <w:name w:val="Hyperlink"/>
    <w:basedOn w:val="DefaultParagraphFont"/>
    <w:uiPriority w:val="99"/>
    <w:unhideWhenUsed/>
    <w:rsid w:val="00BB12B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973</Words>
  <Characters>6234</Characters>
  <Application>Microsoft Office Word</Application>
  <DocSecurity>0</DocSecurity>
  <Lines>222</Lines>
  <Paragraphs>126</Paragraphs>
  <ScaleCrop>false</ScaleCrop>
  <Company>Author-it Software Corporation Ltd.</Company>
  <LinksUpToDate>false</LinksUpToDate>
  <CharactersWithSpaces>7081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TAEDEL404 Mentor in the workplace</dc:title>
  <dc:subject>Approved</dc:subject>
  <dc:creator>DEWR</dc:creator>
  <cp:keywords>Release: 1</cp:keywords>
  <dc:description>Review Date: 12 April 2008</dc:description>
  <cp:lastModifiedBy>HSD_TPCMSd.prod</cp:lastModifiedBy>
  <cp:revision>3</cp:revision>
  <dcterms:created xsi:type="dcterms:W3CDTF">2025-03-02T00:38:00Z</dcterms:created>
  <dcterms:modified xsi:type="dcterms:W3CDTF">2025-03-02T00:38:00Z</dcterms:modified>
</cp:coreProperties>
</file>