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267" w:rsidP="00BF3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TAEDEL403 Coordinate and facilitate distance-based learning</w:t>
      </w:r>
      <w:r>
        <w:fldChar w:fldCharType="end"/>
      </w:r>
    </w:p>
    <w:p w:rsidR="00BF3267" w:rsidP="00BF3267">
      <w:pPr>
        <w:pStyle w:val="Version"/>
        <w:sectPr w:rsidSect="00926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945" w:rsidP="00926945">
      <w:pPr>
        <w:pStyle w:val="SuperHeading"/>
      </w:pPr>
      <w:r w:rsidRPr="00926945">
        <w:t>TAEDEL403 Coordinate and facilitate distance-based learning</w:t>
      </w:r>
    </w:p>
    <w:p w:rsidR="00000000" w:rsidRPr="00926945" w:rsidP="00926945">
      <w:pPr>
        <w:pStyle w:val="Heading1"/>
      </w:pPr>
      <w:bookmarkStart w:id="1" w:name="O_919168"/>
      <w:bookmarkEnd w:id="1"/>
      <w:r w:rsidRPr="009269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6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rPr>
                <w:rStyle w:val="SpecialBold"/>
              </w:rPr>
              <w:t>Comments</w:t>
            </w:r>
          </w:p>
        </w:tc>
      </w:tr>
      <w:tr w:rsidTr="00926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 xml:space="preserve">This version first released with </w:t>
            </w:r>
            <w:r w:rsidRPr="00926945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26945" w:rsidP="00926945">
      <w:pPr>
        <w:pStyle w:val="BodyText"/>
      </w:pPr>
    </w:p>
    <w:p w:rsidR="00000000" w:rsidRPr="00926945" w:rsidP="00926945">
      <w:pPr>
        <w:pStyle w:val="AllowPageBreak"/>
      </w:pPr>
    </w:p>
    <w:p w:rsidR="00000000" w:rsidRPr="00926945" w:rsidP="00926945">
      <w:pPr>
        <w:pStyle w:val="Heading1"/>
      </w:pPr>
      <w:bookmarkStart w:id="2" w:name="O_919167"/>
      <w:bookmarkEnd w:id="2"/>
      <w:r w:rsidRPr="00926945">
        <w:t>Application</w:t>
      </w:r>
    </w:p>
    <w:p w:rsidR="00000000" w:rsidRPr="00926945" w:rsidP="00BF3267">
      <w:pPr>
        <w:pStyle w:val="BodyText"/>
      </w:pPr>
      <w:r w:rsidRPr="00926945">
        <w:t>This unit describes the skills and knowledge required to coordinate an</w:t>
      </w:r>
      <w:r w:rsidRPr="00926945">
        <w:t>d facilitate a distance-based learning process.</w:t>
      </w:r>
    </w:p>
    <w:p w:rsidR="00000000" w:rsidRPr="00926945" w:rsidP="00BF3267">
      <w:pPr>
        <w:pStyle w:val="BodyText"/>
      </w:pPr>
      <w:r w:rsidRPr="00926945">
        <w:t xml:space="preserve">It applies to trainers, facilitators, teachers, and training and assessment consultants who work under limited supervision, and are responsible for guiding distance-based learning. </w:t>
      </w:r>
    </w:p>
    <w:p w:rsidR="00000000" w:rsidRPr="00926945" w:rsidP="00BF3267">
      <w:pPr>
        <w:pStyle w:val="BodyText"/>
      </w:pPr>
      <w:r w:rsidRPr="00926945">
        <w:t>No licensing, legislativ</w:t>
      </w:r>
      <w:r w:rsidRPr="00926945">
        <w:t>e or certification requirements apply to this unit at the time of publication.</w:t>
      </w:r>
    </w:p>
    <w:p w:rsidR="00000000" w:rsidRPr="00926945" w:rsidP="00926945">
      <w:pPr>
        <w:pStyle w:val="Heading1"/>
      </w:pPr>
      <w:bookmarkStart w:id="3" w:name="O_919166"/>
      <w:bookmarkEnd w:id="3"/>
      <w:r w:rsidRPr="00926945">
        <w:t>Unit Sector</w:t>
      </w:r>
    </w:p>
    <w:p w:rsidR="00000000" w:rsidRPr="00926945" w:rsidP="00BF3267">
      <w:pPr>
        <w:pStyle w:val="BodyText"/>
      </w:pPr>
      <w:r w:rsidRPr="00926945">
        <w:t>Delivery and facilitation</w:t>
      </w:r>
    </w:p>
    <w:p w:rsidR="00000000" w:rsidRPr="00926945" w:rsidP="00926945">
      <w:pPr>
        <w:pStyle w:val="Heading1"/>
      </w:pPr>
      <w:bookmarkStart w:id="4" w:name="O_919165"/>
      <w:bookmarkEnd w:id="4"/>
      <w:r w:rsidRPr="009269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69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rPr>
                <w:rStyle w:val="SpecialBold"/>
              </w:rPr>
              <w:t>PERFORMANCE CRITERIA</w:t>
            </w:r>
          </w:p>
        </w:tc>
      </w:tr>
      <w:tr w:rsidTr="009269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9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1. Prepare for distance-based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 xml:space="preserve">1.1 Access, read and interpret a learning strategy and learning program, to determine learning objectives and outcomes </w:t>
            </w:r>
            <w:r w:rsidRPr="00926945">
              <w:t xml:space="preserve">to be met </w:t>
            </w:r>
          </w:p>
          <w:p w:rsidR="00000000" w:rsidRPr="00926945" w:rsidP="00926945">
            <w:pPr>
              <w:pStyle w:val="BodyText"/>
            </w:pPr>
            <w:r w:rsidRPr="00926945">
              <w:t xml:space="preserve">1.2 Develop knowledge of group, individual learner styles and learner characteristics to support effective planning for distance-based learning </w:t>
            </w:r>
          </w:p>
          <w:p w:rsidR="00000000" w:rsidRPr="00926945" w:rsidP="00926945">
            <w:pPr>
              <w:pStyle w:val="BodyText"/>
            </w:pPr>
            <w:r w:rsidRPr="00926945">
              <w:t>1.3 Select and evaluate learning resources for appropriateness, and contextualise them for distance-</w:t>
            </w:r>
            <w:r w:rsidRPr="00926945">
              <w:t>based learning where required</w:t>
            </w:r>
          </w:p>
          <w:p w:rsidR="00000000" w:rsidRPr="00926945" w:rsidP="00926945">
            <w:pPr>
              <w:pStyle w:val="BodyText"/>
            </w:pPr>
            <w:r w:rsidRPr="00926945">
              <w:t xml:space="preserve">1.4 Develop distance delivery-management plan, using knowledge </w:t>
            </w:r>
            <w:r w:rsidRPr="00926945">
              <w:t>of learning principles and research to-date</w:t>
            </w:r>
          </w:p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1.5 Identify and organise support mechanisms, and means of communicating with learners</w:t>
            </w:r>
          </w:p>
        </w:tc>
      </w:tr>
      <w:tr w:rsidTr="009269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2. Manage distance-based learners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 xml:space="preserve">2.1 Confirm expectations and requirements through direct contact, and clarify any issues or questions </w:t>
            </w:r>
          </w:p>
          <w:p w:rsidR="00000000" w:rsidRPr="00926945" w:rsidP="00926945">
            <w:pPr>
              <w:pStyle w:val="BodyText"/>
            </w:pPr>
            <w:r w:rsidRPr="00926945">
              <w:t xml:space="preserve">2.2 Establish distance-based learning relationships between the trainer/facilitator and learners </w:t>
            </w:r>
          </w:p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2.3 Progressively dis</w:t>
            </w:r>
            <w:r w:rsidRPr="00926945">
              <w:t>tribute learning resources and learning materials according to the plan and to learner needs</w:t>
            </w:r>
          </w:p>
        </w:tc>
      </w:tr>
      <w:tr w:rsidTr="009269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3. Monitor learner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>3.1 Document learner progress to ensure that outcomes are being achieved and individual learner needs are being met</w:t>
            </w:r>
          </w:p>
          <w:p w:rsidR="00000000" w:rsidRPr="00926945" w:rsidP="00926945">
            <w:pPr>
              <w:pStyle w:val="BodyText"/>
            </w:pPr>
            <w:r w:rsidRPr="00926945">
              <w:t>3.2 Develop and im</w:t>
            </w:r>
            <w:r w:rsidRPr="00926945">
              <w:t>plement strategies to address learner difficulties, and techniques for maintaining motivation and commitment</w:t>
            </w:r>
          </w:p>
          <w:p w:rsidR="00000000" w:rsidRPr="00926945" w:rsidP="00926945">
            <w:pPr>
              <w:pStyle w:val="BodyText"/>
            </w:pPr>
            <w:r w:rsidRPr="00926945">
              <w:t>3.3 Provide support and guidance outside the formal communication process, where appropriate</w:t>
            </w:r>
          </w:p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3.4 Maintain, store and secure learner records, accord</w:t>
            </w:r>
            <w:r w:rsidRPr="00926945">
              <w:t>ing to organisational and legal requirements</w:t>
            </w:r>
          </w:p>
        </w:tc>
      </w:tr>
      <w:tr w:rsidTr="009269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4. Review distance-based learning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>4.1 Gather feedback to review own management of the distance-based learning process</w:t>
            </w:r>
          </w:p>
          <w:p w:rsidR="00000000" w:rsidRPr="00926945" w:rsidP="00926945">
            <w:pPr>
              <w:pStyle w:val="BodyText"/>
            </w:pPr>
            <w:r w:rsidRPr="00926945">
              <w:t xml:space="preserve">4.2 Analyse feedback to determine success of the distance-based learning in meeting </w:t>
            </w:r>
            <w:r w:rsidRPr="00926945">
              <w:t>learner needs and expectations</w:t>
            </w:r>
          </w:p>
          <w:p w:rsidR="00000000" w:rsidRPr="00926945" w:rsidP="00926945">
            <w:pPr>
              <w:pStyle w:val="BodyText"/>
            </w:pPr>
            <w:r w:rsidRPr="00926945">
              <w:t>4.3 Reflect on own performance as a coordinator/facilitator, and document improvement plans</w:t>
            </w:r>
          </w:p>
          <w:p w:rsidR="00000000" w:rsidRPr="00926945" w:rsidP="00926945">
            <w:pPr>
              <w:pStyle w:val="BodyText"/>
            </w:pPr>
            <w:r w:rsidRPr="00926945">
              <w:t>4.4 Identify and document options for improving the distance-based learning process, and discuss with relevant personnel for future a</w:t>
            </w:r>
            <w:r w:rsidRPr="00926945">
              <w:t>ction</w:t>
            </w:r>
          </w:p>
        </w:tc>
      </w:tr>
    </w:tbl>
    <w:p w:rsidR="00000000" w:rsidRPr="00926945" w:rsidP="00926945">
      <w:pPr>
        <w:pStyle w:val="BodyText"/>
      </w:pPr>
    </w:p>
    <w:p w:rsidR="00000000" w:rsidRPr="00926945" w:rsidP="00926945">
      <w:pPr>
        <w:pStyle w:val="AllowPageBreak"/>
      </w:pPr>
    </w:p>
    <w:p w:rsidR="00000000" w:rsidRPr="00926945" w:rsidP="00926945">
      <w:pPr>
        <w:pStyle w:val="Heading1"/>
      </w:pPr>
      <w:bookmarkStart w:id="5" w:name="O_919164"/>
      <w:bookmarkEnd w:id="5"/>
      <w:r w:rsidRPr="00926945">
        <w:t>Foundation Skills</w:t>
      </w:r>
    </w:p>
    <w:p w:rsidR="00000000" w:rsidRPr="00BF3267" w:rsidP="00BF3267">
      <w:pPr>
        <w:pStyle w:val="BodyText"/>
        <w:rPr>
          <w:i/>
        </w:rPr>
      </w:pPr>
      <w:r w:rsidRPr="00BF32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Performance</w:t>
            </w:r>
          </w:p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rPr>
                <w:rStyle w:val="SpecialBold"/>
              </w:rPr>
              <w:t>Description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ListBullet"/>
              <w:rPr>
                <w:lang w:val="en-NZ"/>
              </w:rPr>
            </w:pPr>
            <w:r w:rsidRPr="00926945">
              <w:t>Reflects on and undertakes review of own performance to build own knowledge and skills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1.1, 1.2, 1.3, 1.5, 3.1, 4.2, 4.4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ListBullet"/>
              <w:rPr>
                <w:lang w:val="en-NZ"/>
              </w:rPr>
            </w:pPr>
            <w:r w:rsidRPr="00926945">
              <w:t xml:space="preserve">Sources and interprets texts, including strategy and planning documents, learner information, learning resources and review </w:t>
            </w:r>
            <w:r w:rsidRPr="00926945">
              <w:t>data relevant to the distance based-learning environment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 xml:space="preserve">1.4, 2.1, 2.2, 2.3, 3.1, 3.4, 4.3, 4.4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ListBullet"/>
              <w:rPr>
                <w:lang w:val="en-NZ"/>
              </w:rPr>
            </w:pPr>
            <w:r w:rsidRPr="00926945">
              <w:t>Accurately develops and maintains documentation using appropriate language, in accordance with organisational and workplace requirements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2.1, 2.2, 3.3, 4.4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ListBullet"/>
              <w:rPr>
                <w:lang w:val="en-NZ"/>
              </w:rPr>
            </w:pPr>
            <w:r w:rsidRPr="00926945">
              <w:t>Uses appropriate communication techniques to establish requirements, confirm expectations, build relationships and facilitate effective distance learning,  in a one-on-one or group situation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Navigate the world of wor</w:t>
            </w:r>
            <w:r w:rsidRPr="00926945">
              <w:t>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1.2, 3.4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ListBullet"/>
            </w:pPr>
            <w:r w:rsidRPr="00926945">
              <w:t>Develops knowledge of learning styles to perform role</w:t>
            </w:r>
          </w:p>
          <w:p w:rsidR="00000000" w:rsidP="00926945">
            <w:pPr>
              <w:pStyle w:val="ListBullet"/>
              <w:rPr>
                <w:lang w:val="en-NZ"/>
              </w:rPr>
            </w:pPr>
            <w:r w:rsidRPr="00926945">
              <w:t>Follows legislative requirements, organisational protocols, policies and procedures in the management of records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ListBullet"/>
              <w:rPr>
                <w:lang w:val="en-NZ"/>
              </w:rPr>
            </w:pPr>
            <w:r w:rsidRPr="00926945">
              <w:t>Asks questions to clarify understanding and seek feedback, and further information</w:t>
            </w:r>
          </w:p>
        </w:tc>
      </w:tr>
      <w:tr w:rsidTr="009269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1.1, 1.2-1.5, 2.1-2.3, 3.1-3.4,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ListBullet"/>
            </w:pPr>
            <w:r w:rsidRPr="00926945">
              <w:t>Organises and completes work according to defined requirements taking responsibility for decisions and sequencin</w:t>
            </w:r>
            <w:r w:rsidRPr="00926945">
              <w:t>g tasks to achieve efficient outcomes</w:t>
            </w:r>
          </w:p>
          <w:p w:rsidR="00000000" w:rsidRPr="00926945" w:rsidP="00926945">
            <w:pPr>
              <w:pStyle w:val="ListBullet"/>
            </w:pPr>
            <w:r w:rsidRPr="00926945">
              <w:t>Identifies and responds to problems, considering options for different approaches</w:t>
            </w:r>
          </w:p>
          <w:p w:rsidR="00000000" w:rsidRPr="00926945" w:rsidP="00926945">
            <w:pPr>
              <w:pStyle w:val="ListBullet"/>
            </w:pPr>
            <w:r w:rsidRPr="00926945">
              <w:t>Uses information and communications technology (ICT) based tools to design work processes and to complete work tasks</w:t>
            </w:r>
          </w:p>
        </w:tc>
      </w:tr>
    </w:tbl>
    <w:p w:rsidR="00000000" w:rsidRPr="00926945" w:rsidP="00926945">
      <w:pPr>
        <w:pStyle w:val="BodyText"/>
      </w:pPr>
    </w:p>
    <w:p w:rsidR="00000000" w:rsidRPr="00926945" w:rsidP="00926945">
      <w:pPr>
        <w:pStyle w:val="AllowPageBreak"/>
      </w:pPr>
    </w:p>
    <w:p w:rsidR="00000000" w:rsidRPr="00926945" w:rsidP="00926945">
      <w:pPr>
        <w:pStyle w:val="Heading1"/>
      </w:pPr>
      <w:bookmarkStart w:id="6" w:name="O_919163"/>
      <w:bookmarkEnd w:id="6"/>
      <w:r w:rsidRPr="009269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1"/>
        <w:gridCol w:w="1691"/>
        <w:gridCol w:w="1300"/>
        <w:gridCol w:w="1413"/>
      </w:tblGrid>
      <w:tr w:rsidTr="00926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 xml:space="preserve">Code and title </w:t>
            </w:r>
          </w:p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current version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Code and title</w:t>
            </w:r>
          </w:p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previous version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Comments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rPr>
                <w:rStyle w:val="SpecialBold"/>
              </w:rPr>
              <w:t>Equivalence status</w:t>
            </w:r>
          </w:p>
        </w:tc>
      </w:tr>
      <w:tr w:rsidTr="00926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TAEDEL403 Coordinate and facilitate distance-based learning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TAEDEL403A Coordinate and facilitate distance-based learning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Updated to meet Standards for Training Packages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>Equivalent unit</w:t>
            </w:r>
          </w:p>
        </w:tc>
      </w:tr>
    </w:tbl>
    <w:p w:rsidR="00BF3267" w:rsidP="00926945">
      <w:pPr>
        <w:pStyle w:val="BodyText"/>
      </w:pPr>
    </w:p>
    <w:p w:rsidR="00BF3267" w:rsidP="00926945">
      <w:pPr>
        <w:pStyle w:val="BodyText"/>
      </w:pPr>
    </w:p>
    <w:p w:rsidR="00000000" w:rsidRPr="00926945" w:rsidP="00926945">
      <w:pPr>
        <w:pStyle w:val="Heading1"/>
      </w:pPr>
      <w:bookmarkStart w:id="7" w:name="O_919169"/>
      <w:bookmarkEnd w:id="7"/>
      <w:r w:rsidRPr="00926945">
        <w:t>Links</w:t>
      </w:r>
    </w:p>
    <w:p w:rsidR="00000000" w:rsidRPr="00926945" w:rsidP="00BF3267">
      <w:pPr>
        <w:pStyle w:val="BodyText"/>
      </w:pPr>
      <w:r w:rsidRPr="009269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31E2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26945" w:rsidP="00BF3267">
      <w:pPr>
        <w:pStyle w:val="BodyText"/>
        <w:sectPr w:rsidSect="009269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6945" w:rsidP="00926945">
      <w:pPr>
        <w:pStyle w:val="SuperHeading"/>
      </w:pPr>
      <w:r w:rsidRPr="00926945">
        <w:t>Assessment Requirements for TAEDEL403 Coordinate and facilitate distance-based learning</w:t>
      </w:r>
    </w:p>
    <w:p w:rsidR="00000000" w:rsidRPr="00926945" w:rsidP="00926945">
      <w:pPr>
        <w:pStyle w:val="Heading1"/>
      </w:pPr>
      <w:bookmarkStart w:id="8" w:name="O_919161"/>
      <w:bookmarkEnd w:id="8"/>
      <w:r w:rsidRPr="009269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6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rPr>
                <w:rStyle w:val="SpecialBold"/>
              </w:rPr>
              <w:t>Comments</w:t>
            </w:r>
          </w:p>
        </w:tc>
      </w:tr>
      <w:tr w:rsidTr="00926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45">
            <w:pPr>
              <w:pStyle w:val="BodyText"/>
              <w:rPr>
                <w:lang w:val="en-NZ"/>
              </w:rPr>
            </w:pPr>
            <w:r w:rsidRPr="009269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45" w:rsidP="00926945">
            <w:pPr>
              <w:pStyle w:val="BodyText"/>
            </w:pPr>
            <w:r w:rsidRPr="00926945">
              <w:t xml:space="preserve">This version first released with </w:t>
            </w:r>
            <w:r w:rsidRPr="00926945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26945" w:rsidP="00926945">
      <w:pPr>
        <w:pStyle w:val="BodyText"/>
      </w:pPr>
    </w:p>
    <w:p w:rsidR="00000000" w:rsidRPr="00926945" w:rsidP="00926945">
      <w:pPr>
        <w:pStyle w:val="AllowPageBreak"/>
      </w:pPr>
    </w:p>
    <w:p w:rsidR="00000000" w:rsidRPr="00926945" w:rsidP="00926945">
      <w:pPr>
        <w:pStyle w:val="Heading1"/>
      </w:pPr>
      <w:bookmarkStart w:id="9" w:name="O_919160"/>
      <w:bookmarkEnd w:id="9"/>
      <w:r w:rsidRPr="00926945">
        <w:t>Performance Evidence</w:t>
      </w:r>
    </w:p>
    <w:p w:rsidR="00000000" w:rsidRPr="00926945" w:rsidP="00BF3267">
      <w:pPr>
        <w:pStyle w:val="BodyText"/>
      </w:pPr>
      <w:r w:rsidRPr="00926945">
        <w:t>The candidate must show evidence of the ability to complete tasks outlined in the elements and performance criteria of this unit, including:</w:t>
      </w:r>
    </w:p>
    <w:p w:rsidR="00000000" w:rsidRPr="00926945" w:rsidP="00926945">
      <w:pPr>
        <w:pStyle w:val="ListBullet"/>
      </w:pPr>
      <w:r w:rsidRPr="00926945">
        <w:t>organising and fa</w:t>
      </w:r>
      <w:r w:rsidRPr="00926945">
        <w:t>cilitating distance learning on at least two separate occasions, showing:</w:t>
      </w:r>
    </w:p>
    <w:p w:rsidR="00000000" w:rsidRPr="00926945" w:rsidP="00926945">
      <w:pPr>
        <w:pStyle w:val="ListBullet2"/>
      </w:pPr>
      <w:r w:rsidRPr="00926945">
        <w:t>how learner needs were established</w:t>
      </w:r>
    </w:p>
    <w:p w:rsidR="00000000" w:rsidRPr="00926945" w:rsidP="00926945">
      <w:pPr>
        <w:pStyle w:val="ListBullet2"/>
      </w:pPr>
      <w:r w:rsidRPr="00926945">
        <w:t>documentation detailing how the learning programs were planned, coordinated, facilitated and monitored</w:t>
      </w:r>
    </w:p>
    <w:p w:rsidR="00BF3267" w:rsidP="00926945">
      <w:pPr>
        <w:pStyle w:val="ListBullet2"/>
      </w:pPr>
      <w:r w:rsidRPr="00926945">
        <w:t>how training package units, or accredited course modules, were used as benchmarks for learning.</w:t>
      </w:r>
    </w:p>
    <w:p w:rsidR="00BF3267" w:rsidP="00926945">
      <w:pPr>
        <w:pStyle w:val="ListBullet2"/>
      </w:pPr>
    </w:p>
    <w:p w:rsidR="00000000" w:rsidRPr="00926945" w:rsidP="00926945">
      <w:pPr>
        <w:pStyle w:val="Heading1"/>
      </w:pPr>
      <w:bookmarkStart w:id="10" w:name="O_919159"/>
      <w:bookmarkEnd w:id="10"/>
      <w:r w:rsidRPr="00926945">
        <w:t>Knowledge Evidence</w:t>
      </w:r>
    </w:p>
    <w:p w:rsidR="00000000" w:rsidRPr="00926945" w:rsidP="00BF3267">
      <w:pPr>
        <w:pStyle w:val="BodyText"/>
      </w:pPr>
      <w:r w:rsidRPr="00926945">
        <w:t>The candidate must be able to demonstrate essential knowledge to effectively complete the task outlined in the elements and</w:t>
      </w:r>
      <w:r w:rsidRPr="00926945">
        <w:t xml:space="preserve"> performance criteria of this unit. This includes knowledge of:</w:t>
      </w:r>
    </w:p>
    <w:p w:rsidR="00000000" w:rsidRPr="00926945" w:rsidP="00926945">
      <w:pPr>
        <w:pStyle w:val="ListBullet"/>
      </w:pPr>
      <w:r w:rsidRPr="00926945">
        <w:t>adult learning principles</w:t>
      </w:r>
    </w:p>
    <w:p w:rsidR="00000000" w:rsidRPr="00926945" w:rsidP="00926945">
      <w:pPr>
        <w:pStyle w:val="ListBullet"/>
      </w:pPr>
      <w:r w:rsidRPr="00926945">
        <w:t>learner styles</w:t>
      </w:r>
    </w:p>
    <w:p w:rsidR="00000000" w:rsidRPr="00926945" w:rsidP="00926945">
      <w:pPr>
        <w:pStyle w:val="ListBullet"/>
      </w:pPr>
      <w:r w:rsidRPr="00926945">
        <w:t>the content and requirements of the learning strategy, and learning program, to be used in distance delivery</w:t>
      </w:r>
    </w:p>
    <w:p w:rsidR="00000000" w:rsidRPr="00926945" w:rsidP="00926945">
      <w:pPr>
        <w:pStyle w:val="ListBullet"/>
      </w:pPr>
      <w:r w:rsidRPr="00926945">
        <w:t>best practice in online and distance enga</w:t>
      </w:r>
      <w:r w:rsidRPr="00926945">
        <w:t>gement of learners</w:t>
      </w:r>
    </w:p>
    <w:p w:rsidR="00000000" w:rsidRPr="00926945" w:rsidP="00926945">
      <w:pPr>
        <w:pStyle w:val="ListBullet"/>
      </w:pPr>
      <w:r w:rsidRPr="00926945">
        <w:t xml:space="preserve">the characteristics and needs of individual distance learners </w:t>
      </w:r>
    </w:p>
    <w:p w:rsidR="00000000" w:rsidRPr="00926945" w:rsidP="00926945">
      <w:pPr>
        <w:pStyle w:val="ListBullet"/>
      </w:pPr>
      <w:r w:rsidRPr="00926945">
        <w:t>the technology used to support distance</w:t>
      </w:r>
      <w:r w:rsidRPr="00926945">
        <w:noBreakHyphen/>
        <w:t>based learning</w:t>
      </w:r>
    </w:p>
    <w:p w:rsidR="00000000" w:rsidRPr="00926945" w:rsidP="00926945">
      <w:pPr>
        <w:pStyle w:val="ListBullet"/>
      </w:pPr>
      <w:r w:rsidRPr="00926945">
        <w:t>techniques for maintaining the motivation and commitment of distance learners</w:t>
      </w:r>
    </w:p>
    <w:p w:rsidR="00BF3267" w:rsidP="00926945">
      <w:pPr>
        <w:pStyle w:val="ListBullet"/>
      </w:pPr>
      <w:r w:rsidRPr="00926945">
        <w:t>support mechanisms available to distance learners.</w:t>
      </w:r>
    </w:p>
    <w:p w:rsidR="00BF3267" w:rsidP="00926945">
      <w:pPr>
        <w:pStyle w:val="ListBullet"/>
      </w:pPr>
    </w:p>
    <w:p w:rsidR="00000000" w:rsidRPr="00926945" w:rsidP="00926945">
      <w:pPr>
        <w:pStyle w:val="Heading1"/>
      </w:pPr>
      <w:bookmarkStart w:id="11" w:name="O_919158"/>
      <w:bookmarkEnd w:id="11"/>
      <w:r w:rsidRPr="00926945">
        <w:t>Assessment Conditions</w:t>
      </w:r>
    </w:p>
    <w:p w:rsidR="00000000" w:rsidRPr="00926945" w:rsidP="00BF3267">
      <w:pPr>
        <w:pStyle w:val="BodyText"/>
      </w:pPr>
      <w:r w:rsidRPr="00926945">
        <w:t>Gather evidence to demonstrate consistent performance in conditions that are safe and replicate the workplace. Conditions must be typical of those experienced in the</w:t>
      </w:r>
      <w:r w:rsidRPr="00926945">
        <w:t xml:space="preserve"> training and assessment environment, and include access to organisational policies and procedures in relation to the storage of records.</w:t>
      </w:r>
    </w:p>
    <w:p w:rsidR="00BF3267" w:rsidP="00BF3267">
      <w:pPr>
        <w:pStyle w:val="BodyText"/>
      </w:pPr>
      <w:r w:rsidRPr="00926945">
        <w:t>Assessors must satisfy the requirements for assessors in applicable vocational education and training legislation, fr</w:t>
      </w:r>
      <w:r w:rsidRPr="00926945">
        <w:t>ameworks and/or standards.</w:t>
      </w:r>
    </w:p>
    <w:p w:rsidR="00000000" w:rsidRPr="00926945" w:rsidP="00926945">
      <w:pPr>
        <w:pStyle w:val="Heading1"/>
      </w:pPr>
      <w:bookmarkStart w:id="12" w:name="O_919170"/>
      <w:bookmarkEnd w:id="12"/>
      <w:r w:rsidRPr="00926945">
        <w:t>Links</w:t>
      </w:r>
    </w:p>
    <w:p w:rsidR="00000000" w:rsidRPr="00926945" w:rsidP="00BF3267">
      <w:pPr>
        <w:pStyle w:val="BodyText"/>
      </w:pPr>
      <w:r w:rsidRPr="009269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31E2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26945" w:rsidP="00926945"/>
    <w:sectPr w:rsidSect="009269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 w:rsidRPr="00BF3267" w:rsidP="00BF3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67" w:rsidP="00926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3267" w:rsidP="00926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F3267" w:rsidP="009269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 w:rsidP="00926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267">
      <w:t>Approved</w:t>
    </w:r>
    <w:r w:rsidR="00BF32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2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267">
      <w:rPr>
        <w:noProof/>
      </w:rPr>
      <w:t>5</w:t>
    </w:r>
    <w:r>
      <w:rPr>
        <w:noProof/>
      </w:rPr>
      <w:fldChar w:fldCharType="end"/>
    </w:r>
  </w:p>
  <w:p w:rsidR="00926945" w:rsidP="00926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2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267">
      <w:t>DEWR</w:t>
    </w:r>
    <w:r w:rsidR="00BF3267">
      <w:fldChar w:fldCharType="end"/>
    </w:r>
  </w:p>
  <w:p w:rsidR="00926945" w:rsidP="00926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945" w:rsidRPr="00BF3267" w:rsidP="00BF3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67" w:rsidRPr="002D2AF8" w:rsidP="00926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TAEDEL403 Coordinate and facilitate distance-based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3267" w:rsidP="009269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5" w:rsidRPr="002D2AF8" w:rsidP="00926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267">
      <w:t>TAEDEL403 Coordinate and facilitate distance-based learning</w:t>
    </w:r>
    <w:r w:rsidR="00BF32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267">
      <w:rPr>
        <w:noProof/>
      </w:rPr>
      <w:t>1 March 2025</w:t>
    </w:r>
    <w:r>
      <w:fldChar w:fldCharType="end"/>
    </w:r>
  </w:p>
  <w:p w:rsidR="00926945" w:rsidP="00926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6C4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AE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46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945"/>
  </w:style>
  <w:style w:type="character" w:customStyle="1" w:styleId="Heading1Char">
    <w:name w:val="Heading 1 Char"/>
    <w:basedOn w:val="DefaultParagraphFont"/>
    <w:link w:val="Heading1"/>
    <w:rsid w:val="00926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9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9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945"/>
    <w:rPr>
      <w:b/>
      <w:spacing w:val="0"/>
    </w:rPr>
  </w:style>
  <w:style w:type="paragraph" w:styleId="ListBullet2">
    <w:name w:val="List Bullet 2"/>
    <w:basedOn w:val="List2"/>
    <w:rsid w:val="009269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6945"/>
    <w:rPr>
      <w:i/>
    </w:rPr>
  </w:style>
  <w:style w:type="paragraph" w:customStyle="1" w:styleId="SuperHeading">
    <w:name w:val="SuperHeading"/>
    <w:basedOn w:val="Normal"/>
    <w:rsid w:val="00926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9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9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945"/>
  </w:style>
  <w:style w:type="paragraph" w:styleId="TableofFigures">
    <w:name w:val="table of figures"/>
    <w:basedOn w:val="Normal"/>
    <w:next w:val="Normal"/>
    <w:semiHidden/>
    <w:rsid w:val="00926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9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945"/>
    <w:rPr>
      <w:rFonts w:ascii="Wingdings" w:hAnsi="Wingdings"/>
    </w:rPr>
  </w:style>
  <w:style w:type="paragraph" w:customStyle="1" w:styleId="TableHeading">
    <w:name w:val="Table Heading"/>
    <w:basedOn w:val="HeadingBase"/>
    <w:rsid w:val="00926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945"/>
    <w:rPr>
      <w:color w:val="0033CC"/>
      <w:u w:val="none"/>
    </w:rPr>
  </w:style>
  <w:style w:type="paragraph" w:customStyle="1" w:styleId="BodyTextRight">
    <w:name w:val="Body Text Right"/>
    <w:basedOn w:val="BodyText"/>
    <w:rsid w:val="00926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9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945"/>
    <w:rPr>
      <w:sz w:val="32"/>
    </w:rPr>
  </w:style>
  <w:style w:type="paragraph" w:customStyle="1" w:styleId="HeadingProcedure">
    <w:name w:val="Heading Procedure"/>
    <w:basedOn w:val="HeadingBase"/>
    <w:next w:val="Normal"/>
    <w:rsid w:val="00926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945"/>
    <w:pPr>
      <w:spacing w:before="60" w:after="60"/>
    </w:pPr>
  </w:style>
  <w:style w:type="paragraph" w:styleId="ListContinue">
    <w:name w:val="List Continue"/>
    <w:basedOn w:val="List"/>
    <w:rsid w:val="00926945"/>
    <w:pPr>
      <w:ind w:firstLine="0"/>
    </w:pPr>
  </w:style>
  <w:style w:type="paragraph" w:customStyle="1" w:styleId="ListNote">
    <w:name w:val="List Note"/>
    <w:basedOn w:val="List"/>
    <w:rsid w:val="00926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945"/>
    <w:rPr>
      <w:rFonts w:ascii="Courier New" w:hAnsi="Courier New"/>
    </w:rPr>
  </w:style>
  <w:style w:type="paragraph" w:customStyle="1" w:styleId="NoteBullet">
    <w:name w:val="Note Bullet"/>
    <w:basedOn w:val="Note"/>
    <w:rsid w:val="00926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9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945"/>
    <w:rPr>
      <w:b/>
      <w:smallCaps/>
    </w:rPr>
  </w:style>
  <w:style w:type="paragraph" w:customStyle="1" w:styleId="TableListNumber">
    <w:name w:val="Table List Number"/>
    <w:basedOn w:val="ListNumber"/>
    <w:rsid w:val="00926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945"/>
    <w:pPr>
      <w:numPr>
        <w:numId w:val="9"/>
      </w:numPr>
    </w:pPr>
  </w:style>
  <w:style w:type="paragraph" w:customStyle="1" w:styleId="ListAlpha2">
    <w:name w:val="List Alpha 2"/>
    <w:basedOn w:val="List2"/>
    <w:rsid w:val="00926945"/>
    <w:pPr>
      <w:numPr>
        <w:numId w:val="8"/>
      </w:numPr>
    </w:pPr>
  </w:style>
  <w:style w:type="paragraph" w:styleId="List2">
    <w:name w:val="List 2"/>
    <w:basedOn w:val="BodyText"/>
    <w:rsid w:val="00926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9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9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945"/>
    <w:pPr>
      <w:numPr>
        <w:numId w:val="4"/>
      </w:numPr>
    </w:pPr>
  </w:style>
  <w:style w:type="paragraph" w:styleId="ListContinue2">
    <w:name w:val="List Continue 2"/>
    <w:basedOn w:val="List2"/>
    <w:rsid w:val="00926945"/>
    <w:pPr>
      <w:ind w:firstLine="0"/>
    </w:pPr>
  </w:style>
  <w:style w:type="paragraph" w:styleId="ListContinue3">
    <w:name w:val="List Continue 3"/>
    <w:basedOn w:val="List3"/>
    <w:rsid w:val="00926945"/>
    <w:pPr>
      <w:ind w:left="1021" w:firstLine="0"/>
    </w:pPr>
  </w:style>
  <w:style w:type="paragraph" w:styleId="ListContinue4">
    <w:name w:val="List Continue 4"/>
    <w:basedOn w:val="List4"/>
    <w:rsid w:val="00926945"/>
    <w:pPr>
      <w:ind w:firstLine="0"/>
    </w:pPr>
  </w:style>
  <w:style w:type="paragraph" w:styleId="ListContinue5">
    <w:name w:val="List Continue 5"/>
    <w:basedOn w:val="List5"/>
    <w:rsid w:val="00926945"/>
    <w:pPr>
      <w:ind w:firstLine="0"/>
    </w:pPr>
  </w:style>
  <w:style w:type="paragraph" w:styleId="ListNumber3">
    <w:name w:val="List Number 3"/>
    <w:basedOn w:val="List3"/>
    <w:rsid w:val="00926945"/>
    <w:pPr>
      <w:numPr>
        <w:numId w:val="5"/>
      </w:numPr>
    </w:pPr>
  </w:style>
  <w:style w:type="paragraph" w:styleId="ListNumber4">
    <w:name w:val="List Number 4"/>
    <w:basedOn w:val="List4"/>
    <w:rsid w:val="00926945"/>
    <w:pPr>
      <w:numPr>
        <w:numId w:val="6"/>
      </w:numPr>
    </w:pPr>
  </w:style>
  <w:style w:type="paragraph" w:styleId="ListNumber5">
    <w:name w:val="List Number 5"/>
    <w:basedOn w:val="List5"/>
    <w:rsid w:val="00926945"/>
    <w:pPr>
      <w:numPr>
        <w:numId w:val="7"/>
      </w:numPr>
    </w:pPr>
  </w:style>
  <w:style w:type="paragraph" w:styleId="BlockText">
    <w:name w:val="Block Text"/>
    <w:basedOn w:val="Normal"/>
    <w:rsid w:val="00926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945"/>
    <w:rPr>
      <w:sz w:val="16"/>
      <w:vertAlign w:val="superscript"/>
    </w:rPr>
  </w:style>
  <w:style w:type="character" w:customStyle="1" w:styleId="Symbols">
    <w:name w:val="Symbols"/>
    <w:basedOn w:val="DefaultParagraphFont"/>
    <w:rsid w:val="00926945"/>
    <w:rPr>
      <w:rFonts w:ascii="Symbol" w:hAnsi="Symbol"/>
    </w:rPr>
  </w:style>
  <w:style w:type="character" w:customStyle="1" w:styleId="MenuOptions">
    <w:name w:val="Menu Options"/>
    <w:basedOn w:val="DefaultParagraphFont"/>
    <w:rsid w:val="00926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945"/>
    <w:rPr>
      <w:b/>
    </w:rPr>
  </w:style>
  <w:style w:type="character" w:customStyle="1" w:styleId="Underlined">
    <w:name w:val="Underlined"/>
    <w:basedOn w:val="DefaultParagraphFont"/>
    <w:rsid w:val="00926945"/>
    <w:rPr>
      <w:u w:val="single"/>
    </w:rPr>
  </w:style>
  <w:style w:type="paragraph" w:customStyle="1" w:styleId="TableBodyTextRight">
    <w:name w:val="Table Body Text Right"/>
    <w:basedOn w:val="TableBodyText"/>
    <w:rsid w:val="00926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945"/>
    <w:rPr>
      <w:sz w:val="18"/>
    </w:rPr>
  </w:style>
  <w:style w:type="paragraph" w:customStyle="1" w:styleId="BodySmallRight">
    <w:name w:val="Body Small Right"/>
    <w:basedOn w:val="BodyTextRight"/>
    <w:rsid w:val="00926945"/>
    <w:rPr>
      <w:sz w:val="18"/>
      <w:szCs w:val="18"/>
    </w:rPr>
  </w:style>
  <w:style w:type="paragraph" w:customStyle="1" w:styleId="MarginEdition">
    <w:name w:val="Margin Edition"/>
    <w:basedOn w:val="MarginNote"/>
    <w:rsid w:val="00926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945"/>
    <w:rPr>
      <w:sz w:val="2"/>
      <w:szCs w:val="2"/>
    </w:rPr>
  </w:style>
  <w:style w:type="character" w:customStyle="1" w:styleId="Small">
    <w:name w:val="Small"/>
    <w:basedOn w:val="DefaultParagraphFont"/>
    <w:rsid w:val="00926945"/>
    <w:rPr>
      <w:sz w:val="16"/>
    </w:rPr>
  </w:style>
  <w:style w:type="paragraph" w:customStyle="1" w:styleId="WideTable">
    <w:name w:val="Wide Table"/>
    <w:basedOn w:val="Normal"/>
    <w:rsid w:val="00926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945"/>
  </w:style>
  <w:style w:type="paragraph" w:styleId="Quote">
    <w:name w:val="Quote"/>
    <w:basedOn w:val="Heading1"/>
    <w:link w:val="QuoteChar"/>
    <w:qFormat/>
    <w:rsid w:val="00926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945"/>
    <w:pPr>
      <w:pageBreakBefore/>
    </w:pPr>
  </w:style>
  <w:style w:type="paragraph" w:customStyle="1" w:styleId="Border">
    <w:name w:val="Border"/>
    <w:basedOn w:val="Normal"/>
    <w:qFormat/>
    <w:rsid w:val="00926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945"/>
    <w:rPr>
      <w:u w:val="single"/>
    </w:rPr>
  </w:style>
  <w:style w:type="character" w:customStyle="1" w:styleId="BoldandItalics">
    <w:name w:val="Bold and Italics"/>
    <w:qFormat/>
    <w:rsid w:val="00926945"/>
    <w:rPr>
      <w:b/>
      <w:i/>
      <w:u w:val="none"/>
    </w:rPr>
  </w:style>
  <w:style w:type="paragraph" w:styleId="BalloonText">
    <w:name w:val="Balloon Text"/>
    <w:basedOn w:val="Normal"/>
    <w:link w:val="BalloonTextChar"/>
    <w:rsid w:val="00926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945"/>
    <w:pPr>
      <w:spacing w:before="0" w:after="0"/>
    </w:pPr>
  </w:style>
  <w:style w:type="paragraph" w:customStyle="1" w:styleId="BodyTextBold">
    <w:name w:val="Body Text Bold"/>
    <w:basedOn w:val="BodyText"/>
    <w:qFormat/>
    <w:rsid w:val="00926945"/>
    <w:rPr>
      <w:b/>
    </w:rPr>
  </w:style>
  <w:style w:type="character" w:styleId="Hyperlink">
    <w:name w:val="Hyperlink"/>
    <w:basedOn w:val="DefaultParagraphFont"/>
    <w:uiPriority w:val="99"/>
    <w:unhideWhenUsed/>
    <w:rsid w:val="00BF3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939</Words>
  <Characters>6335</Characters>
  <Application>Microsoft Office Word</Application>
  <DocSecurity>0</DocSecurity>
  <Lines>226</Lines>
  <Paragraphs>129</Paragraphs>
  <ScaleCrop>false</ScaleCrop>
  <Company>Author-it Software Corporation Ltd.</Company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TAEDEL403 Coordinate and facilitate distance-based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2025-03-01T10:53:00Z</dcterms:created>
  <dcterms:modified xsi:type="dcterms:W3CDTF">2025-03-01T10:53:00Z</dcterms:modified>
</cp:coreProperties>
</file>