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477" w:rsidP="008A2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TAEDEL311 Provide work skill instruction</w:t>
      </w:r>
      <w:r>
        <w:fldChar w:fldCharType="end"/>
      </w:r>
    </w:p>
    <w:p w:rsidR="008A2477" w:rsidP="008A2477">
      <w:pPr>
        <w:pStyle w:val="Version"/>
        <w:sectPr w:rsidSect="00820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5FB" w:rsidP="008205FB">
      <w:pPr>
        <w:pStyle w:val="SuperHeading"/>
      </w:pPr>
      <w:r w:rsidRPr="008205FB">
        <w:t>TAEDEL311 Provide work skill instruction</w:t>
      </w:r>
    </w:p>
    <w:p w:rsidR="00000000" w:rsidRPr="008205FB" w:rsidP="008205FB">
      <w:pPr>
        <w:pStyle w:val="Heading1"/>
      </w:pPr>
      <w:bookmarkStart w:id="1" w:name="O_1272125"/>
      <w:bookmarkEnd w:id="1"/>
      <w:r w:rsidRPr="008205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BodyText"/>
            </w:pPr>
            <w:r w:rsidRPr="008205FB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rPr>
                <w:rStyle w:val="SpecialBold"/>
              </w:rPr>
              <w:t>Comments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BodyText"/>
            </w:pPr>
            <w:r w:rsidRPr="008205FB">
              <w:t>This version first released with TAE Training and Education Training Package Version 5.0.</w:t>
            </w:r>
          </w:p>
          <w:p w:rsidR="00000000" w:rsidRPr="008205FB" w:rsidP="008205FB">
            <w:pPr>
              <w:pStyle w:val="BodyText"/>
            </w:pPr>
            <w:r w:rsidRPr="008205FB">
              <w:t>Supersedes and is equivalent to TAEDEL301 Provide work skill instruction.</w:t>
            </w:r>
          </w:p>
        </w:tc>
      </w:tr>
    </w:tbl>
    <w:p w:rsidR="00000000" w:rsidRPr="008205FB" w:rsidP="008205FB">
      <w:pPr>
        <w:pStyle w:val="BodyText"/>
      </w:pPr>
    </w:p>
    <w:p w:rsidR="00000000" w:rsidRPr="008205FB" w:rsidP="008205FB">
      <w:pPr>
        <w:pStyle w:val="AllowPageBreak"/>
      </w:pPr>
    </w:p>
    <w:p w:rsidR="00000000" w:rsidRPr="008205FB" w:rsidP="008205FB">
      <w:pPr>
        <w:pStyle w:val="Heading1"/>
      </w:pPr>
      <w:bookmarkStart w:id="2" w:name="O_1272126"/>
      <w:bookmarkEnd w:id="2"/>
      <w:r w:rsidRPr="008205FB">
        <w:t>Application</w:t>
      </w:r>
    </w:p>
    <w:p w:rsidR="00000000" w:rsidRPr="008205FB" w:rsidP="008A2477">
      <w:pPr>
        <w:pStyle w:val="BodyText"/>
      </w:pPr>
      <w:r w:rsidRPr="008205FB">
        <w:t>This unit</w:t>
      </w:r>
      <w:r w:rsidRPr="008205FB">
        <w:t xml:space="preserve"> describes the skills and knowledge required to conduct individual and small group work skill instruction using existing support materials and demonstration of work skills as a training strategy; and assess the success of training and one’s own training pe</w:t>
      </w:r>
      <w:r w:rsidRPr="008205FB">
        <w:t>rformance. It focuses on the training being driven by the work process and context.</w:t>
      </w:r>
    </w:p>
    <w:p w:rsidR="00000000" w:rsidRPr="008205FB" w:rsidP="008A2477">
      <w:pPr>
        <w:pStyle w:val="BodyText"/>
      </w:pPr>
      <w:r w:rsidRPr="008205FB">
        <w:t>The unit applies to a person working under supervision as a work skill instructor in a wide range of settings not restricted to training organisations.</w:t>
      </w:r>
    </w:p>
    <w:p w:rsidR="00000000" w:rsidRPr="008205FB" w:rsidP="008A2477">
      <w:pPr>
        <w:pStyle w:val="BodyText"/>
      </w:pPr>
      <w:r w:rsidRPr="008205FB">
        <w:t>No licensing, legisl</w:t>
      </w:r>
      <w:r w:rsidRPr="008205FB">
        <w:t>ative or certification requirements apply to this unit at the time of publication.</w:t>
      </w:r>
    </w:p>
    <w:p w:rsidR="00000000" w:rsidRPr="008205FB" w:rsidP="008205FB">
      <w:pPr>
        <w:pStyle w:val="Heading1"/>
      </w:pPr>
      <w:bookmarkStart w:id="3" w:name="O_1272129"/>
      <w:bookmarkEnd w:id="3"/>
      <w:r w:rsidRPr="008205FB">
        <w:t>Unit Sector</w:t>
      </w:r>
    </w:p>
    <w:p w:rsidR="00000000" w:rsidRPr="008205FB" w:rsidP="008A2477">
      <w:pPr>
        <w:pStyle w:val="BodyText"/>
      </w:pPr>
      <w:r w:rsidRPr="008205FB">
        <w:t>Delivery and facilitation</w:t>
      </w:r>
    </w:p>
    <w:p w:rsidR="00000000" w:rsidRPr="008205FB" w:rsidP="008205FB">
      <w:pPr>
        <w:pStyle w:val="Heading1"/>
      </w:pPr>
      <w:bookmarkStart w:id="4" w:name="O_1272130"/>
      <w:bookmarkEnd w:id="4"/>
      <w:r w:rsidRPr="008205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BodyText"/>
            </w:pPr>
            <w:r w:rsidRPr="008205FB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rPr>
                <w:rStyle w:val="SpecialBold"/>
              </w:rPr>
              <w:t>PERFORMANCE CRITERIA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BodyText"/>
            </w:pPr>
            <w:r w:rsidRPr="008205FB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"/>
              <w:rPr>
                <w:lang w:val="en-NZ"/>
              </w:rPr>
            </w:pPr>
            <w:r w:rsidRPr="008205FB">
              <w:t>1. Organise instruction and demonstration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List"/>
            </w:pPr>
            <w:r w:rsidRPr="008205FB">
              <w:t>1.1 Gather information about learner characteristics and learning needs</w:t>
            </w:r>
          </w:p>
          <w:p w:rsidR="00000000" w:rsidRPr="008205FB" w:rsidP="008205FB">
            <w:pPr>
              <w:pStyle w:val="List"/>
            </w:pPr>
            <w:r w:rsidRPr="008205FB">
              <w:t>1.2</w:t>
            </w:r>
            <w:r w:rsidRPr="008205FB">
              <w:t xml:space="preserve"> Confirm a safe learning environment</w:t>
            </w:r>
          </w:p>
          <w:p w:rsidR="00000000" w:rsidRPr="008205FB" w:rsidP="008205FB">
            <w:pPr>
              <w:pStyle w:val="List"/>
            </w:pPr>
            <w:r w:rsidRPr="008205FB">
              <w:t>1.3 Prepare simple session plan for work skill instruction and demonstration objectives</w:t>
            </w:r>
          </w:p>
          <w:p w:rsidR="00000000" w:rsidRPr="008205FB" w:rsidP="008205FB">
            <w:pPr>
              <w:pStyle w:val="List"/>
            </w:pPr>
            <w:r w:rsidRPr="008205FB">
              <w:t xml:space="preserve">1.4 Access and review support materials for their suitability and </w:t>
            </w:r>
            <w:r w:rsidRPr="008205FB">
              <w:t>relevance</w:t>
            </w:r>
          </w:p>
          <w:p w:rsidR="00000000" w:rsidRPr="008205FB" w:rsidP="008205FB">
            <w:pPr>
              <w:pStyle w:val="List"/>
            </w:pPr>
            <w:r w:rsidRPr="008205FB">
              <w:t>1.5 Organise access to physical support material requir</w:t>
            </w:r>
            <w:r w:rsidRPr="008205FB">
              <w:t>ed for instruction and demonstration</w:t>
            </w:r>
          </w:p>
          <w:p w:rsidR="00000000" w:rsidP="008205FB">
            <w:pPr>
              <w:pStyle w:val="List"/>
              <w:rPr>
                <w:lang w:val="en-NZ"/>
              </w:rPr>
            </w:pPr>
            <w:r w:rsidRPr="008205FB">
              <w:t xml:space="preserve">1.6 Notify learners of planned work skill instruction 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"/>
              <w:rPr>
                <w:lang w:val="en-NZ"/>
              </w:rPr>
            </w:pPr>
            <w:r w:rsidRPr="008205FB">
              <w:t>2. Conduct instruction and demonstration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List"/>
            </w:pPr>
            <w:r w:rsidRPr="008205FB">
              <w:t>2.1 Interact with learners to establish a safe and comfortable learning environment</w:t>
            </w:r>
          </w:p>
          <w:p w:rsidR="00000000" w:rsidRPr="008205FB" w:rsidP="008205FB">
            <w:pPr>
              <w:pStyle w:val="List"/>
            </w:pPr>
            <w:r w:rsidRPr="008205FB">
              <w:t>2.2 Brief learners on work health and safety (WHS) procedures and requirements prior to, and during, training</w:t>
            </w:r>
          </w:p>
          <w:p w:rsidR="00000000" w:rsidRPr="008205FB" w:rsidP="008205FB">
            <w:pPr>
              <w:pStyle w:val="List"/>
            </w:pPr>
            <w:r w:rsidRPr="008205FB">
              <w:t>2.3 Follow plan for work skill instruction and cover all learning objectives</w:t>
            </w:r>
          </w:p>
          <w:p w:rsidR="00000000" w:rsidRPr="008205FB" w:rsidP="008205FB">
            <w:pPr>
              <w:pStyle w:val="List"/>
            </w:pPr>
            <w:r w:rsidRPr="008205FB">
              <w:t>2.4 Use facilitation techniques to structure, pace and enhance learni</w:t>
            </w:r>
            <w:r w:rsidRPr="008205FB">
              <w:t>ng, and explain and demonstrate work skills</w:t>
            </w:r>
          </w:p>
          <w:p w:rsidR="00000000" w:rsidRPr="008205FB" w:rsidP="008205FB">
            <w:pPr>
              <w:pStyle w:val="List"/>
            </w:pPr>
            <w:r w:rsidRPr="008205FB">
              <w:t>2.5 Apply coaching techniques to assist learning</w:t>
            </w:r>
          </w:p>
          <w:p w:rsidR="00000000" w:rsidRPr="008205FB" w:rsidP="008205FB">
            <w:pPr>
              <w:pStyle w:val="List"/>
            </w:pPr>
            <w:r w:rsidRPr="008205FB">
              <w:t>2.6 Use communication techniques to provide information, engage and instruct learners and demonstrate work skills</w:t>
            </w:r>
          </w:p>
          <w:p w:rsidR="00000000" w:rsidRPr="008205FB" w:rsidP="008205FB">
            <w:pPr>
              <w:pStyle w:val="List"/>
            </w:pPr>
            <w:r w:rsidRPr="008205FB">
              <w:t>2.7 Monitor professional relationship with learne</w:t>
            </w:r>
            <w:r w:rsidRPr="008205FB">
              <w:t>r, and adjust to suit learner needs</w:t>
            </w:r>
          </w:p>
          <w:p w:rsidR="00000000" w:rsidP="008205FB">
            <w:pPr>
              <w:pStyle w:val="List"/>
              <w:rPr>
                <w:lang w:val="en-NZ"/>
              </w:rPr>
            </w:pPr>
            <w:r w:rsidRPr="008205FB">
              <w:t>2.8 Provide opportunities for learners to practise the work skill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"/>
              <w:rPr>
                <w:lang w:val="en-NZ"/>
              </w:rPr>
            </w:pPr>
            <w:r w:rsidRPr="008205FB">
              <w:t>3. Check training performance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List"/>
            </w:pPr>
            <w:r w:rsidRPr="008205FB">
              <w:t>3.1 Use observation and questioning to check learner acquisition and use of new skills and knowledge</w:t>
            </w:r>
          </w:p>
          <w:p w:rsidR="00000000" w:rsidRPr="008205FB" w:rsidP="008205FB">
            <w:pPr>
              <w:pStyle w:val="List"/>
            </w:pPr>
            <w:r w:rsidRPr="008205FB">
              <w:t>3.2 Provide feedback o</w:t>
            </w:r>
            <w:r w:rsidRPr="008205FB">
              <w:t>n learner performance to support learning</w:t>
            </w:r>
          </w:p>
          <w:p w:rsidR="00000000" w:rsidP="008205FB">
            <w:pPr>
              <w:pStyle w:val="List"/>
              <w:rPr>
                <w:lang w:val="en-NZ"/>
              </w:rPr>
            </w:pPr>
            <w:r w:rsidRPr="008205FB">
              <w:t>3.3 Monitor learner progress and outcomes in consultation with the learner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"/>
              <w:rPr>
                <w:lang w:val="en-NZ"/>
              </w:rPr>
            </w:pPr>
            <w:r w:rsidRPr="008205FB">
              <w:t xml:space="preserve">4. Review training performance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List"/>
            </w:pPr>
            <w:r w:rsidRPr="008205FB">
              <w:t>4.1 Gather feedback from learners on work skill instruction according to organisational procedures</w:t>
            </w:r>
          </w:p>
          <w:p w:rsidR="00000000" w:rsidRPr="008205FB" w:rsidP="008205FB">
            <w:pPr>
              <w:pStyle w:val="List"/>
            </w:pPr>
            <w:r w:rsidRPr="008205FB">
              <w:t>4.2 Ref</w:t>
            </w:r>
            <w:r w:rsidRPr="008205FB">
              <w:t>lect on own practice in providing instruction and demonstration, and identify strategies for improvement</w:t>
            </w:r>
          </w:p>
          <w:p w:rsidR="00000000" w:rsidRPr="008205FB" w:rsidP="008205FB">
            <w:pPr>
              <w:pStyle w:val="List"/>
            </w:pPr>
            <w:r w:rsidRPr="008205FB">
              <w:t>4.3 Maintain, store and secure learner records, according to organisational and legal requirements</w:t>
            </w:r>
          </w:p>
        </w:tc>
      </w:tr>
    </w:tbl>
    <w:p w:rsidR="00000000" w:rsidRPr="008205FB" w:rsidP="008205FB">
      <w:pPr>
        <w:pStyle w:val="BodyText"/>
      </w:pPr>
    </w:p>
    <w:p w:rsidR="00000000" w:rsidRPr="008205FB" w:rsidP="008205FB">
      <w:pPr>
        <w:pStyle w:val="AllowPageBreak"/>
      </w:pPr>
    </w:p>
    <w:p w:rsidR="00000000" w:rsidRPr="008205FB" w:rsidP="008205FB">
      <w:pPr>
        <w:pStyle w:val="Heading1"/>
      </w:pPr>
      <w:bookmarkStart w:id="5" w:name="O_1272131"/>
      <w:bookmarkEnd w:id="5"/>
      <w:r w:rsidRPr="008205FB">
        <w:t>Foundation Skills</w:t>
      </w:r>
    </w:p>
    <w:p w:rsidR="00000000" w:rsidRPr="008A2477" w:rsidP="008A2477">
      <w:pPr>
        <w:pStyle w:val="BodyText"/>
        <w:rPr>
          <w:i/>
        </w:rPr>
      </w:pPr>
      <w:r w:rsidRPr="008A247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BodyText"/>
            </w:pPr>
            <w:r w:rsidRPr="008205FB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rPr>
                <w:rStyle w:val="SpecialBold"/>
              </w:rPr>
              <w:t>Description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Bullet"/>
              <w:rPr>
                <w:lang w:val="en-NZ"/>
              </w:rPr>
            </w:pPr>
            <w:r w:rsidRPr="008205FB">
              <w:t xml:space="preserve">Sources and interprets processes and procedures, support materials, </w:t>
            </w:r>
            <w:r w:rsidRPr="008205FB">
              <w:t xml:space="preserve">and information relevant to providing work instruction 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Bullet"/>
              <w:rPr>
                <w:lang w:val="en-NZ"/>
              </w:rPr>
            </w:pPr>
            <w:r w:rsidRPr="008205FB">
              <w:t>Completes required workplace documentation using appropriate language and format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Bullet"/>
              <w:rPr>
                <w:lang w:val="en-NZ"/>
              </w:rPr>
            </w:pPr>
            <w:r w:rsidRPr="008205FB">
              <w:t>Uses communication techniques to build rapport, monitor progr</w:t>
            </w:r>
            <w:r w:rsidRPr="008205FB">
              <w:t>ess and provide feedback to learners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Numeracy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Bullet"/>
              <w:rPr>
                <w:lang w:val="en-NZ"/>
              </w:rPr>
            </w:pPr>
            <w:r w:rsidRPr="008205FB">
              <w:t>Interprets and uses scheduling and sequencing information, and estimates time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ListBullet"/>
            </w:pPr>
            <w:r w:rsidRPr="008205FB">
              <w:t>Asks questions to clarify understanding, and to provide and seek feedback</w:t>
            </w:r>
          </w:p>
          <w:p w:rsidR="00000000" w:rsidP="008205FB">
            <w:pPr>
              <w:pStyle w:val="ListBullet"/>
              <w:rPr>
                <w:lang w:val="en-NZ"/>
              </w:rPr>
            </w:pPr>
            <w:r w:rsidRPr="008205FB">
              <w:t>Identifies and responds to p</w:t>
            </w:r>
            <w:r w:rsidRPr="008205FB">
              <w:t>otential risks, problems and opportunities for improvement and considers options for different approaches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ListBullet"/>
              <w:rPr>
                <w:lang w:val="en-NZ"/>
              </w:rPr>
            </w:pPr>
            <w:r w:rsidRPr="008205FB">
              <w:t xml:space="preserve">Organises and completes work according to defined requirements, taking responsibility for some </w:t>
            </w:r>
            <w:r w:rsidRPr="008205FB">
              <w:t>decisions and sequencing tasks to achieve efficient outcomes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Teamwork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ListBullet"/>
            </w:pPr>
            <w:r w:rsidRPr="008205FB">
              <w:t>Builds rapport and establishes productive working relationships to achieve learning outcomes</w:t>
            </w:r>
          </w:p>
        </w:tc>
      </w:tr>
    </w:tbl>
    <w:p w:rsidR="00000000" w:rsidRPr="008205FB" w:rsidP="008205FB">
      <w:pPr>
        <w:pStyle w:val="BodyText"/>
      </w:pPr>
    </w:p>
    <w:p w:rsidR="00000000" w:rsidRPr="008205FB" w:rsidP="008205FB">
      <w:pPr>
        <w:pStyle w:val="AllowPageBreak"/>
      </w:pPr>
    </w:p>
    <w:p w:rsidR="00000000" w:rsidRPr="008205FB" w:rsidP="008205FB">
      <w:pPr>
        <w:pStyle w:val="Heading1"/>
      </w:pPr>
      <w:bookmarkStart w:id="6" w:name="O_1272133"/>
      <w:bookmarkEnd w:id="6"/>
      <w:r w:rsidRPr="008205FB">
        <w:t>Unit Mapping Information</w:t>
      </w:r>
    </w:p>
    <w:p w:rsidR="00000000" w:rsidRPr="008205FB" w:rsidP="008A2477">
      <w:pPr>
        <w:pStyle w:val="BodyText"/>
      </w:pPr>
      <w:r w:rsidRPr="008205FB">
        <w:t>Supersedes and is equivalent to TAEDEL301 Pro</w:t>
      </w:r>
      <w:r w:rsidRPr="008205FB">
        <w:t>vide work skill instruction.</w:t>
      </w:r>
    </w:p>
    <w:p w:rsidR="00000000" w:rsidRPr="008205FB" w:rsidP="008205FB">
      <w:pPr>
        <w:pStyle w:val="Heading1"/>
      </w:pPr>
      <w:bookmarkStart w:id="7" w:name="O_1272140"/>
      <w:bookmarkEnd w:id="7"/>
      <w:r w:rsidRPr="008205FB">
        <w:t>Links</w:t>
      </w:r>
    </w:p>
    <w:p w:rsidR="00000000" w:rsidRPr="008205FB" w:rsidP="008A2477">
      <w:pPr>
        <w:pStyle w:val="BodyText"/>
      </w:pPr>
      <w:r w:rsidRPr="008205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F2FE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205FB" w:rsidP="008A2477">
      <w:pPr>
        <w:pStyle w:val="BodyText"/>
        <w:sectPr w:rsidSect="008205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5FB" w:rsidP="008205FB">
      <w:pPr>
        <w:pStyle w:val="SuperHeading"/>
      </w:pPr>
      <w:r w:rsidRPr="008205FB">
        <w:t xml:space="preserve">Assessment </w:t>
      </w:r>
      <w:r w:rsidRPr="008205FB">
        <w:t>Requirements for TAEDEL311 Provide work skill instruction</w:t>
      </w:r>
    </w:p>
    <w:p w:rsidR="00000000" w:rsidRPr="008205FB" w:rsidP="008205FB">
      <w:pPr>
        <w:pStyle w:val="Heading1"/>
      </w:pPr>
      <w:bookmarkStart w:id="8" w:name="O_1272135"/>
      <w:bookmarkEnd w:id="8"/>
      <w:r w:rsidRPr="008205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BodyText"/>
            </w:pPr>
            <w:r w:rsidRPr="008205FB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rPr>
                <w:rStyle w:val="SpecialBold"/>
              </w:rPr>
              <w:t>Comments</w:t>
            </w:r>
          </w:p>
        </w:tc>
      </w:tr>
      <w:tr w:rsidTr="00820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FB">
            <w:pPr>
              <w:pStyle w:val="BodyText"/>
              <w:rPr>
                <w:lang w:val="en-NZ"/>
              </w:rPr>
            </w:pPr>
            <w:r w:rsidRPr="008205FB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FB" w:rsidP="008205FB">
            <w:pPr>
              <w:pStyle w:val="BodyText"/>
            </w:pPr>
            <w:r w:rsidRPr="008205FB">
              <w:t>This version first released with TAE Training and Education Training Package Version 5.0.</w:t>
            </w:r>
          </w:p>
          <w:p w:rsidR="00000000" w:rsidRPr="008205FB" w:rsidP="008205FB">
            <w:pPr>
              <w:pStyle w:val="BodyText"/>
            </w:pPr>
            <w:r w:rsidRPr="008205FB">
              <w:t>Supersedes and is equivalent to TAEDEL301 Provide work skill instruction.</w:t>
            </w:r>
          </w:p>
        </w:tc>
      </w:tr>
    </w:tbl>
    <w:p w:rsidR="00000000" w:rsidRPr="008205FB" w:rsidP="008205FB">
      <w:pPr>
        <w:pStyle w:val="BodyText"/>
      </w:pPr>
    </w:p>
    <w:p w:rsidR="00000000" w:rsidRPr="008205FB" w:rsidP="008205FB">
      <w:pPr>
        <w:pStyle w:val="AllowPageBreak"/>
      </w:pPr>
    </w:p>
    <w:p w:rsidR="00000000" w:rsidRPr="008205FB" w:rsidP="008205FB">
      <w:pPr>
        <w:pStyle w:val="Heading1"/>
      </w:pPr>
      <w:bookmarkStart w:id="9" w:name="O_1272136"/>
      <w:bookmarkEnd w:id="9"/>
      <w:r w:rsidRPr="008205FB">
        <w:t>Performance Evidence</w:t>
      </w:r>
    </w:p>
    <w:p w:rsidR="00000000" w:rsidRPr="008205FB" w:rsidP="008A2477">
      <w:pPr>
        <w:pStyle w:val="BodyText"/>
      </w:pPr>
      <w:r w:rsidRPr="008205FB">
        <w:t>The individual must demonstrate the ability to complete the tasks outlined in the elements, performance criteria and foundation skills of th</w:t>
      </w:r>
      <w:r w:rsidRPr="008205FB">
        <w:t>is unit, including evidence of the ability to:</w:t>
      </w:r>
    </w:p>
    <w:p w:rsidR="00000000" w:rsidRPr="008205FB" w:rsidP="008205FB">
      <w:pPr>
        <w:pStyle w:val="ListBullet"/>
      </w:pPr>
      <w:r w:rsidRPr="008205FB">
        <w:t>provide at least 3 work skill instruction sessions, with each session being of at least 30 minutes duration and involving:</w:t>
      </w:r>
    </w:p>
    <w:p w:rsidR="00000000" w:rsidRPr="008205FB" w:rsidP="008205FB">
      <w:pPr>
        <w:pStyle w:val="ListBullet2"/>
      </w:pPr>
      <w:r w:rsidRPr="008205FB">
        <w:t>a different work skill for each session</w:t>
      </w:r>
    </w:p>
    <w:p w:rsidR="00000000" w:rsidRPr="008205FB" w:rsidP="008205FB">
      <w:pPr>
        <w:pStyle w:val="ListBullet2"/>
      </w:pPr>
      <w:r w:rsidRPr="008205FB">
        <w:t>delivery of at least 1 session to an individual learner</w:t>
      </w:r>
    </w:p>
    <w:p w:rsidR="00000000" w:rsidRPr="008205FB" w:rsidP="008205FB">
      <w:pPr>
        <w:pStyle w:val="ListBullet2"/>
      </w:pPr>
      <w:r w:rsidRPr="008205FB">
        <w:t>delivery of at least 1 session to a small group of at least 2 learners.</w:t>
      </w:r>
    </w:p>
    <w:p w:rsidR="00000000" w:rsidRPr="008205FB" w:rsidP="008205FB">
      <w:pPr>
        <w:pStyle w:val="AllowPageBreak"/>
      </w:pPr>
    </w:p>
    <w:p w:rsidR="00000000" w:rsidRPr="008205FB" w:rsidP="008205FB">
      <w:pPr>
        <w:pStyle w:val="Heading1"/>
      </w:pPr>
      <w:bookmarkStart w:id="10" w:name="O_1272137"/>
      <w:bookmarkEnd w:id="10"/>
      <w:r w:rsidRPr="008205FB">
        <w:t>Knowledge Evidence</w:t>
      </w:r>
    </w:p>
    <w:p w:rsidR="00000000" w:rsidRPr="008205FB" w:rsidP="008A2477">
      <w:pPr>
        <w:pStyle w:val="BodyText"/>
      </w:pPr>
      <w:r w:rsidRPr="008205FB">
        <w:t>The individual must be able to demonstrate knowledge to complete the tasks outlined in the</w:t>
      </w:r>
      <w:r w:rsidRPr="008205FB">
        <w:t xml:space="preserve"> elements, performance criteria and foundation skills of this unit, including knowledge of:</w:t>
      </w:r>
    </w:p>
    <w:p w:rsidR="00000000" w:rsidRPr="008205FB" w:rsidP="008205FB">
      <w:pPr>
        <w:pStyle w:val="ListBullet"/>
      </w:pPr>
      <w:r w:rsidRPr="008205FB">
        <w:t>organisational procedures for gathering feedback from learners on work skill instruction</w:t>
      </w:r>
    </w:p>
    <w:p w:rsidR="00000000" w:rsidRPr="008205FB" w:rsidP="008205FB">
      <w:pPr>
        <w:pStyle w:val="ListBullet"/>
      </w:pPr>
      <w:r w:rsidRPr="008205FB">
        <w:t>learner characteristics and needs</w:t>
      </w:r>
    </w:p>
    <w:p w:rsidR="00000000" w:rsidRPr="008205FB" w:rsidP="008205FB">
      <w:pPr>
        <w:pStyle w:val="ListBullet"/>
      </w:pPr>
      <w:r w:rsidRPr="008205FB">
        <w:t xml:space="preserve">information included in a plan for work </w:t>
      </w:r>
      <w:r w:rsidRPr="008205FB">
        <w:t>skill instruction:</w:t>
      </w:r>
    </w:p>
    <w:p w:rsidR="00000000" w:rsidRPr="008205FB" w:rsidP="008205FB">
      <w:pPr>
        <w:pStyle w:val="ListBullet2"/>
      </w:pPr>
      <w:r w:rsidRPr="008205FB">
        <w:t>session plan, consisting of:</w:t>
      </w:r>
    </w:p>
    <w:p w:rsidR="00000000" w:rsidRPr="008205FB" w:rsidP="008205FB">
      <w:pPr>
        <w:pStyle w:val="ListBullet3"/>
      </w:pPr>
      <w:r w:rsidRPr="008205FB">
        <w:t>session objectives</w:t>
      </w:r>
    </w:p>
    <w:p w:rsidR="00000000" w:rsidRPr="008205FB" w:rsidP="008205FB">
      <w:pPr>
        <w:pStyle w:val="ListBullet3"/>
      </w:pPr>
      <w:r w:rsidRPr="008205FB">
        <w:t>content to be covered</w:t>
      </w:r>
    </w:p>
    <w:p w:rsidR="00000000" w:rsidRPr="008205FB" w:rsidP="008205FB">
      <w:pPr>
        <w:pStyle w:val="ListBullet3"/>
      </w:pPr>
      <w:r w:rsidRPr="008205FB">
        <w:t>delivery approach to be used</w:t>
      </w:r>
    </w:p>
    <w:p w:rsidR="00000000" w:rsidRPr="008205FB" w:rsidP="008205FB">
      <w:pPr>
        <w:pStyle w:val="ListBullet2"/>
      </w:pPr>
      <w:r w:rsidRPr="008205FB">
        <w:t>task breakdown</w:t>
      </w:r>
    </w:p>
    <w:p w:rsidR="00000000" w:rsidRPr="008205FB" w:rsidP="008205FB">
      <w:pPr>
        <w:pStyle w:val="ListBullet2"/>
      </w:pPr>
      <w:r w:rsidRPr="008205FB">
        <w:t>timing</w:t>
      </w:r>
    </w:p>
    <w:p w:rsidR="00000000" w:rsidRPr="008205FB" w:rsidP="008205FB">
      <w:pPr>
        <w:pStyle w:val="ListBullet"/>
      </w:pPr>
      <w:r w:rsidRPr="008205FB">
        <w:t>sources, availability and content of suitable support materials</w:t>
      </w:r>
    </w:p>
    <w:p w:rsidR="00000000" w:rsidRPr="008205FB" w:rsidP="008205FB">
      <w:pPr>
        <w:pStyle w:val="ListBullet"/>
      </w:pPr>
      <w:r w:rsidRPr="008205FB">
        <w:t>training facilitation and coaching techniques t</w:t>
      </w:r>
      <w:r w:rsidRPr="008205FB">
        <w:t>o support adult learning relevant to work skill instruction, and when to use them</w:t>
      </w:r>
    </w:p>
    <w:p w:rsidR="00000000" w:rsidRPr="008205FB" w:rsidP="008205FB">
      <w:pPr>
        <w:pStyle w:val="ListBullet"/>
      </w:pPr>
      <w:r w:rsidRPr="008205FB">
        <w:t>overview of adult learning principles and their application to work skill instruction</w:t>
      </w:r>
    </w:p>
    <w:p w:rsidR="00000000" w:rsidRPr="008205FB" w:rsidP="008205FB">
      <w:pPr>
        <w:pStyle w:val="ListBullet"/>
      </w:pPr>
      <w:r w:rsidRPr="008205FB">
        <w:t>key steps for practising self-reflection on own work skill instruction to identify oppor</w:t>
      </w:r>
      <w:r w:rsidRPr="008205FB">
        <w:t>tunities for improvement</w:t>
      </w:r>
    </w:p>
    <w:p w:rsidR="00000000" w:rsidRPr="008205FB" w:rsidP="008205FB">
      <w:pPr>
        <w:pStyle w:val="ListBullet"/>
      </w:pPr>
      <w:r w:rsidRPr="008205FB">
        <w:t>sources of assistance relating to contextualising support materials to the workplace</w:t>
      </w:r>
    </w:p>
    <w:p w:rsidR="00000000" w:rsidRPr="008205FB" w:rsidP="008205FB">
      <w:pPr>
        <w:pStyle w:val="ListBullet"/>
      </w:pPr>
      <w:r w:rsidRPr="008205FB">
        <w:t>work health and safety (WHS) issues in the learning environment, including:</w:t>
      </w:r>
    </w:p>
    <w:p w:rsidR="00000000" w:rsidRPr="008205FB" w:rsidP="008205FB">
      <w:pPr>
        <w:pStyle w:val="ListBullet2"/>
      </w:pPr>
      <w:r w:rsidRPr="008205FB">
        <w:t>roles and responsibilities of key personnel</w:t>
      </w:r>
    </w:p>
    <w:p w:rsidR="00000000" w:rsidRPr="008205FB" w:rsidP="008205FB">
      <w:pPr>
        <w:pStyle w:val="ListBullet2"/>
      </w:pPr>
      <w:r w:rsidRPr="008205FB">
        <w:t>responsibilities of learn</w:t>
      </w:r>
      <w:r w:rsidRPr="008205FB">
        <w:t>ers</w:t>
      </w:r>
    </w:p>
    <w:p w:rsidR="00000000" w:rsidRPr="008205FB" w:rsidP="008205FB">
      <w:pPr>
        <w:pStyle w:val="ListBullet2"/>
      </w:pPr>
      <w:r w:rsidRPr="008205FB">
        <w:t>WHS policies and procedures, including those relating to:</w:t>
      </w:r>
    </w:p>
    <w:p w:rsidR="00000000" w:rsidRPr="008205FB" w:rsidP="008205FB">
      <w:pPr>
        <w:pStyle w:val="ListBullet3"/>
      </w:pPr>
      <w:r w:rsidRPr="008205FB">
        <w:t>hazard and risk identification</w:t>
      </w:r>
    </w:p>
    <w:p w:rsidR="00000000" w:rsidRPr="008205FB" w:rsidP="008205FB">
      <w:pPr>
        <w:pStyle w:val="ListBullet3"/>
      </w:pPr>
      <w:r w:rsidRPr="008205FB">
        <w:t>safe use of equipment and emergency procedures</w:t>
      </w:r>
    </w:p>
    <w:p w:rsidR="00000000" w:rsidRPr="008205FB" w:rsidP="008205FB">
      <w:pPr>
        <w:pStyle w:val="ListBullet2"/>
      </w:pPr>
      <w:r w:rsidRPr="008205FB">
        <w:t>risk controls for the specific learning environment.</w:t>
      </w:r>
    </w:p>
    <w:p w:rsidR="00000000" w:rsidRPr="008205FB" w:rsidP="008205FB">
      <w:pPr>
        <w:pStyle w:val="AllowPageBreak"/>
      </w:pPr>
    </w:p>
    <w:p w:rsidR="00000000" w:rsidRPr="008205FB" w:rsidP="008205FB">
      <w:pPr>
        <w:pStyle w:val="Heading1"/>
      </w:pPr>
      <w:bookmarkStart w:id="11" w:name="O_1272138"/>
      <w:bookmarkEnd w:id="11"/>
      <w:r w:rsidRPr="008205FB">
        <w:t>Assessment Conditions</w:t>
      </w:r>
    </w:p>
    <w:p w:rsidR="00000000" w:rsidRPr="008205FB" w:rsidP="008A2477">
      <w:pPr>
        <w:pStyle w:val="BodyText"/>
      </w:pPr>
      <w:r w:rsidRPr="008205FB">
        <w:t>Skills in this unit must be demonstrated in a real or simulated vocational education and training environment. Evidence gathered for assessment may include that collected in real time or via a submitted recording.</w:t>
      </w:r>
    </w:p>
    <w:p w:rsidR="00000000" w:rsidRPr="008205FB" w:rsidP="008A2477">
      <w:pPr>
        <w:pStyle w:val="BodyText"/>
      </w:pPr>
      <w:r w:rsidRPr="008205FB">
        <w:t>This includes access to:</w:t>
      </w:r>
    </w:p>
    <w:p w:rsidR="00000000" w:rsidRPr="008205FB" w:rsidP="008205FB">
      <w:pPr>
        <w:pStyle w:val="ListBullet"/>
      </w:pPr>
      <w:r w:rsidRPr="008205FB">
        <w:t>learners requiri</w:t>
      </w:r>
      <w:r w:rsidRPr="008205FB">
        <w:t>ng work skill instruction</w:t>
      </w:r>
    </w:p>
    <w:p w:rsidR="00000000" w:rsidRPr="008205FB" w:rsidP="008205FB">
      <w:pPr>
        <w:pStyle w:val="ListBullet"/>
      </w:pPr>
      <w:r w:rsidRPr="008205FB">
        <w:t>support materials relating to the work skill instruction sessions described in performance evidence</w:t>
      </w:r>
    </w:p>
    <w:p w:rsidR="00000000" w:rsidRPr="008205FB" w:rsidP="008205FB">
      <w:pPr>
        <w:pStyle w:val="ListBullet"/>
      </w:pPr>
      <w:r w:rsidRPr="008205FB">
        <w:t>access to information about the plan for work skill instruction, including session plan, task breakdown and timing.</w:t>
      </w:r>
    </w:p>
    <w:p w:rsidR="00000000" w:rsidRPr="008205FB" w:rsidP="008205FB">
      <w:pPr>
        <w:pStyle w:val="BodyText"/>
      </w:pPr>
    </w:p>
    <w:p w:rsidR="00000000" w:rsidRPr="008205FB" w:rsidP="008A2477">
      <w:pPr>
        <w:pStyle w:val="BodyText"/>
      </w:pPr>
      <w:r w:rsidRPr="008205FB">
        <w:t>Assessors of this unit must satisfy the requirements for assessors in applicable vocational education and training legislation, frameworks and/or standards.</w:t>
      </w:r>
    </w:p>
    <w:p w:rsidR="00000000" w:rsidRPr="008205FB" w:rsidP="008205FB">
      <w:pPr>
        <w:pStyle w:val="Heading1"/>
      </w:pPr>
      <w:bookmarkStart w:id="12" w:name="O_1272141"/>
      <w:bookmarkEnd w:id="12"/>
      <w:r w:rsidRPr="008205FB">
        <w:t>Links</w:t>
      </w:r>
    </w:p>
    <w:p w:rsidR="00000000" w:rsidRPr="008205FB" w:rsidP="008A2477">
      <w:pPr>
        <w:pStyle w:val="BodyText"/>
      </w:pPr>
      <w:r w:rsidRPr="008205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F2FE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205FB" w:rsidP="008205FB"/>
    <w:sectPr w:rsidSect="008205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FB" w:rsidRPr="008A2477" w:rsidP="008A2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77" w:rsidP="00820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477" w:rsidP="00820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A2477" w:rsidP="008205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FB" w:rsidP="00820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2477">
      <w:t>Approved</w:t>
    </w:r>
    <w:r w:rsidR="008A24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24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2477">
      <w:rPr>
        <w:noProof/>
      </w:rPr>
      <w:t>4</w:t>
    </w:r>
    <w:r>
      <w:rPr>
        <w:noProof/>
      </w:rPr>
      <w:fldChar w:fldCharType="end"/>
    </w:r>
  </w:p>
  <w:p w:rsidR="008205FB" w:rsidP="00820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24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2477">
      <w:t>DEWR</w:t>
    </w:r>
    <w:r w:rsidR="008A2477">
      <w:fldChar w:fldCharType="end"/>
    </w:r>
  </w:p>
  <w:p w:rsidR="008205FB" w:rsidP="00820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5FB" w:rsidRPr="008A2477" w:rsidP="008A2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77" w:rsidRPr="002D2AF8" w:rsidP="00820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TAEDEL311 Provide work skill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2477" w:rsidP="008205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FB" w:rsidRPr="002D2AF8" w:rsidP="00820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2477">
      <w:t>TAEDEL311 Provide work skill instruction</w:t>
    </w:r>
    <w:r w:rsidR="008A24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2477">
      <w:rPr>
        <w:noProof/>
      </w:rPr>
      <w:t>2 March 2025</w:t>
    </w:r>
    <w:r>
      <w:fldChar w:fldCharType="end"/>
    </w:r>
  </w:p>
  <w:p w:rsidR="008205FB" w:rsidP="00820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0AC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42B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B07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5FB"/>
  </w:style>
  <w:style w:type="character" w:customStyle="1" w:styleId="Heading1Char">
    <w:name w:val="Heading 1 Char"/>
    <w:basedOn w:val="DefaultParagraphFont"/>
    <w:link w:val="Heading1"/>
    <w:rsid w:val="00820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5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05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05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5FB"/>
    <w:rPr>
      <w:b/>
      <w:spacing w:val="0"/>
    </w:rPr>
  </w:style>
  <w:style w:type="paragraph" w:styleId="ListBullet2">
    <w:name w:val="List Bullet 2"/>
    <w:basedOn w:val="List2"/>
    <w:rsid w:val="008205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05FB"/>
    <w:rPr>
      <w:i/>
    </w:rPr>
  </w:style>
  <w:style w:type="paragraph" w:customStyle="1" w:styleId="SuperHeading">
    <w:name w:val="SuperHeading"/>
    <w:basedOn w:val="Normal"/>
    <w:rsid w:val="00820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05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0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5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0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5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5FB"/>
  </w:style>
  <w:style w:type="paragraph" w:styleId="TableofFigures">
    <w:name w:val="table of figures"/>
    <w:basedOn w:val="Normal"/>
    <w:next w:val="Normal"/>
    <w:semiHidden/>
    <w:rsid w:val="00820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5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05FB"/>
    <w:rPr>
      <w:rFonts w:ascii="Wingdings" w:hAnsi="Wingdings"/>
    </w:rPr>
  </w:style>
  <w:style w:type="paragraph" w:customStyle="1" w:styleId="TableHeading">
    <w:name w:val="Table Heading"/>
    <w:basedOn w:val="HeadingBase"/>
    <w:rsid w:val="00820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5FB"/>
    <w:rPr>
      <w:color w:val="0033CC"/>
      <w:u w:val="none"/>
    </w:rPr>
  </w:style>
  <w:style w:type="paragraph" w:customStyle="1" w:styleId="BodyTextRight">
    <w:name w:val="Body Text Right"/>
    <w:basedOn w:val="BodyText"/>
    <w:rsid w:val="00820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5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5FB"/>
    <w:rPr>
      <w:sz w:val="32"/>
    </w:rPr>
  </w:style>
  <w:style w:type="paragraph" w:customStyle="1" w:styleId="HeadingProcedure">
    <w:name w:val="Heading Procedure"/>
    <w:basedOn w:val="HeadingBase"/>
    <w:next w:val="Normal"/>
    <w:rsid w:val="00820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5FB"/>
    <w:pPr>
      <w:spacing w:before="60" w:after="60"/>
    </w:pPr>
  </w:style>
  <w:style w:type="paragraph" w:styleId="ListContinue">
    <w:name w:val="List Continue"/>
    <w:basedOn w:val="List"/>
    <w:rsid w:val="008205FB"/>
    <w:pPr>
      <w:ind w:firstLine="0"/>
    </w:pPr>
  </w:style>
  <w:style w:type="paragraph" w:customStyle="1" w:styleId="ListNote">
    <w:name w:val="List Note"/>
    <w:basedOn w:val="List"/>
    <w:rsid w:val="00820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5FB"/>
    <w:rPr>
      <w:rFonts w:ascii="Courier New" w:hAnsi="Courier New"/>
    </w:rPr>
  </w:style>
  <w:style w:type="paragraph" w:customStyle="1" w:styleId="NoteBullet">
    <w:name w:val="Note Bullet"/>
    <w:basedOn w:val="Note"/>
    <w:rsid w:val="00820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5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0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5FB"/>
    <w:rPr>
      <w:b/>
      <w:smallCaps/>
    </w:rPr>
  </w:style>
  <w:style w:type="paragraph" w:customStyle="1" w:styleId="TableListNumber">
    <w:name w:val="Table List Number"/>
    <w:basedOn w:val="ListNumber"/>
    <w:rsid w:val="00820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5FB"/>
    <w:pPr>
      <w:numPr>
        <w:numId w:val="10"/>
      </w:numPr>
    </w:pPr>
  </w:style>
  <w:style w:type="paragraph" w:customStyle="1" w:styleId="ListAlpha2">
    <w:name w:val="List Alpha 2"/>
    <w:basedOn w:val="List2"/>
    <w:rsid w:val="008205FB"/>
    <w:pPr>
      <w:numPr>
        <w:numId w:val="9"/>
      </w:numPr>
    </w:pPr>
  </w:style>
  <w:style w:type="paragraph" w:styleId="List2">
    <w:name w:val="List 2"/>
    <w:basedOn w:val="BodyText"/>
    <w:rsid w:val="00820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5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05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05FB"/>
    <w:pPr>
      <w:numPr>
        <w:numId w:val="5"/>
      </w:numPr>
    </w:pPr>
  </w:style>
  <w:style w:type="paragraph" w:styleId="ListContinue2">
    <w:name w:val="List Continue 2"/>
    <w:basedOn w:val="List2"/>
    <w:rsid w:val="008205FB"/>
    <w:pPr>
      <w:ind w:firstLine="0"/>
    </w:pPr>
  </w:style>
  <w:style w:type="paragraph" w:styleId="ListContinue3">
    <w:name w:val="List Continue 3"/>
    <w:basedOn w:val="List3"/>
    <w:rsid w:val="008205FB"/>
    <w:pPr>
      <w:ind w:left="1021" w:firstLine="0"/>
    </w:pPr>
  </w:style>
  <w:style w:type="paragraph" w:styleId="ListContinue4">
    <w:name w:val="List Continue 4"/>
    <w:basedOn w:val="List4"/>
    <w:rsid w:val="008205FB"/>
    <w:pPr>
      <w:ind w:firstLine="0"/>
    </w:pPr>
  </w:style>
  <w:style w:type="paragraph" w:styleId="ListContinue5">
    <w:name w:val="List Continue 5"/>
    <w:basedOn w:val="List5"/>
    <w:rsid w:val="008205FB"/>
    <w:pPr>
      <w:ind w:firstLine="0"/>
    </w:pPr>
  </w:style>
  <w:style w:type="paragraph" w:styleId="ListNumber3">
    <w:name w:val="List Number 3"/>
    <w:basedOn w:val="List3"/>
    <w:rsid w:val="008205FB"/>
    <w:pPr>
      <w:numPr>
        <w:numId w:val="6"/>
      </w:numPr>
    </w:pPr>
  </w:style>
  <w:style w:type="paragraph" w:styleId="ListNumber4">
    <w:name w:val="List Number 4"/>
    <w:basedOn w:val="List4"/>
    <w:rsid w:val="008205FB"/>
    <w:pPr>
      <w:numPr>
        <w:numId w:val="7"/>
      </w:numPr>
    </w:pPr>
  </w:style>
  <w:style w:type="paragraph" w:styleId="ListNumber5">
    <w:name w:val="List Number 5"/>
    <w:basedOn w:val="List5"/>
    <w:rsid w:val="008205FB"/>
    <w:pPr>
      <w:numPr>
        <w:numId w:val="8"/>
      </w:numPr>
    </w:pPr>
  </w:style>
  <w:style w:type="paragraph" w:styleId="BlockText">
    <w:name w:val="Block Text"/>
    <w:basedOn w:val="Normal"/>
    <w:rsid w:val="00820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5FB"/>
    <w:rPr>
      <w:sz w:val="16"/>
      <w:vertAlign w:val="superscript"/>
    </w:rPr>
  </w:style>
  <w:style w:type="character" w:customStyle="1" w:styleId="Symbols">
    <w:name w:val="Symbols"/>
    <w:basedOn w:val="DefaultParagraphFont"/>
    <w:rsid w:val="008205FB"/>
    <w:rPr>
      <w:rFonts w:ascii="Symbol" w:hAnsi="Symbol"/>
    </w:rPr>
  </w:style>
  <w:style w:type="character" w:customStyle="1" w:styleId="MenuOptions">
    <w:name w:val="Menu Options"/>
    <w:basedOn w:val="DefaultParagraphFont"/>
    <w:rsid w:val="00820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5FB"/>
    <w:rPr>
      <w:b/>
    </w:rPr>
  </w:style>
  <w:style w:type="character" w:customStyle="1" w:styleId="Underlined">
    <w:name w:val="Underlined"/>
    <w:basedOn w:val="DefaultParagraphFont"/>
    <w:rsid w:val="008205FB"/>
    <w:rPr>
      <w:u w:val="single"/>
    </w:rPr>
  </w:style>
  <w:style w:type="paragraph" w:customStyle="1" w:styleId="TableBodyTextRight">
    <w:name w:val="Table Body Text Right"/>
    <w:basedOn w:val="TableBodyText"/>
    <w:rsid w:val="00820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5FB"/>
    <w:rPr>
      <w:sz w:val="18"/>
    </w:rPr>
  </w:style>
  <w:style w:type="paragraph" w:customStyle="1" w:styleId="BodySmallRight">
    <w:name w:val="Body Small Right"/>
    <w:basedOn w:val="BodyTextRight"/>
    <w:rsid w:val="008205FB"/>
    <w:rPr>
      <w:sz w:val="18"/>
      <w:szCs w:val="18"/>
    </w:rPr>
  </w:style>
  <w:style w:type="paragraph" w:customStyle="1" w:styleId="MarginEdition">
    <w:name w:val="Margin Edition"/>
    <w:basedOn w:val="MarginNote"/>
    <w:rsid w:val="00820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5FB"/>
    <w:rPr>
      <w:sz w:val="2"/>
      <w:szCs w:val="2"/>
    </w:rPr>
  </w:style>
  <w:style w:type="character" w:customStyle="1" w:styleId="Small">
    <w:name w:val="Small"/>
    <w:basedOn w:val="DefaultParagraphFont"/>
    <w:rsid w:val="008205FB"/>
    <w:rPr>
      <w:sz w:val="16"/>
    </w:rPr>
  </w:style>
  <w:style w:type="paragraph" w:customStyle="1" w:styleId="WideTable">
    <w:name w:val="Wide Table"/>
    <w:basedOn w:val="Normal"/>
    <w:rsid w:val="00820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5FB"/>
  </w:style>
  <w:style w:type="paragraph" w:styleId="Quote">
    <w:name w:val="Quote"/>
    <w:basedOn w:val="Heading1"/>
    <w:link w:val="QuoteChar"/>
    <w:qFormat/>
    <w:rsid w:val="00820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5FB"/>
    <w:pPr>
      <w:pageBreakBefore/>
    </w:pPr>
  </w:style>
  <w:style w:type="paragraph" w:customStyle="1" w:styleId="Border">
    <w:name w:val="Border"/>
    <w:basedOn w:val="Normal"/>
    <w:qFormat/>
    <w:rsid w:val="00820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5FB"/>
    <w:rPr>
      <w:u w:val="single"/>
    </w:rPr>
  </w:style>
  <w:style w:type="character" w:customStyle="1" w:styleId="BoldandItalics">
    <w:name w:val="Bold and Italics"/>
    <w:qFormat/>
    <w:rsid w:val="008205FB"/>
    <w:rPr>
      <w:b/>
      <w:i/>
      <w:u w:val="none"/>
    </w:rPr>
  </w:style>
  <w:style w:type="paragraph" w:styleId="BalloonText">
    <w:name w:val="Balloon Text"/>
    <w:basedOn w:val="Normal"/>
    <w:link w:val="BalloonTextChar"/>
    <w:rsid w:val="00820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5FB"/>
    <w:pPr>
      <w:spacing w:before="0" w:after="0"/>
    </w:pPr>
  </w:style>
  <w:style w:type="paragraph" w:customStyle="1" w:styleId="BodyTextBold">
    <w:name w:val="Body Text Bold"/>
    <w:basedOn w:val="BodyText"/>
    <w:qFormat/>
    <w:rsid w:val="008205FB"/>
    <w:rPr>
      <w:b/>
    </w:rPr>
  </w:style>
  <w:style w:type="character" w:styleId="Hyperlink">
    <w:name w:val="Hyperlink"/>
    <w:basedOn w:val="DefaultParagraphFont"/>
    <w:uiPriority w:val="99"/>
    <w:unhideWhenUsed/>
    <w:rsid w:val="008A2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6561</Characters>
  <Application>Microsoft Office Word</Application>
  <DocSecurity>0</DocSecurity>
  <Lines>198</Lines>
  <Paragraphs>133</Paragraphs>
  <ScaleCrop>false</ScaleCrop>
  <Company>Author-it Software Corporation Ltd.</Company>
  <LinksUpToDate>false</LinksUpToDate>
  <CharactersWithSpaces>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TAEDEL311 Provide work skill instruction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