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55B8" w:rsidP="000055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TAEASS401 Plan assessment activities and processes</w:t>
      </w:r>
      <w:r>
        <w:fldChar w:fldCharType="end"/>
      </w:r>
    </w:p>
    <w:p w:rsidR="000055B8" w:rsidP="000055B8">
      <w:pPr>
        <w:pStyle w:val="Version"/>
        <w:sectPr w:rsidSect="00FB54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B54CD" w:rsidP="00FB54CD">
      <w:pPr>
        <w:pStyle w:val="SuperHeading"/>
      </w:pPr>
      <w:r w:rsidRPr="00FB54CD">
        <w:t>TAEASS401 Plan assessment activities and processes</w:t>
      </w:r>
    </w:p>
    <w:p w:rsidR="00000000" w:rsidRPr="00FB54CD" w:rsidP="00FB54CD">
      <w:pPr>
        <w:pStyle w:val="Heading1"/>
      </w:pPr>
      <w:bookmarkStart w:id="1" w:name="O_953371"/>
      <w:bookmarkEnd w:id="1"/>
      <w:r w:rsidRPr="00FB54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B54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4CD" w:rsidP="00FB54CD">
            <w:pPr>
              <w:pStyle w:val="BodyText"/>
            </w:pPr>
            <w:r w:rsidRPr="00FB54C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CD">
            <w:pPr>
              <w:pStyle w:val="BodyText"/>
              <w:rPr>
                <w:lang w:val="en-NZ"/>
              </w:rPr>
            </w:pPr>
            <w:r w:rsidRPr="00FB54CD">
              <w:rPr>
                <w:rStyle w:val="SpecialBold"/>
              </w:rPr>
              <w:t>Comments</w:t>
            </w:r>
          </w:p>
        </w:tc>
      </w:tr>
      <w:tr w:rsidTr="00FB54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CD">
            <w:pPr>
              <w:pStyle w:val="BodyText"/>
              <w:rPr>
                <w:lang w:val="en-NZ"/>
              </w:rPr>
            </w:pPr>
            <w:r w:rsidRPr="00FB54CD">
              <w:t xml:space="preserve">Release 2 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4CD" w:rsidP="00FB54CD">
            <w:pPr>
              <w:pStyle w:val="BodyText"/>
            </w:pPr>
            <w:r w:rsidRPr="00FB54CD">
              <w:t xml:space="preserve">This was first released with </w:t>
            </w:r>
            <w:r w:rsidRPr="00FB54CD">
              <w:rPr>
                <w:rStyle w:val="Emphasis"/>
              </w:rPr>
              <w:t>TAE Training and Education Training Package Release 2.1.</w:t>
            </w:r>
          </w:p>
          <w:p w:rsidR="00000000" w:rsidP="00FB54CD">
            <w:pPr>
              <w:pStyle w:val="BodyText"/>
              <w:rPr>
                <w:lang w:val="en-NZ"/>
              </w:rPr>
            </w:pPr>
            <w:r w:rsidRPr="00FB54CD">
              <w:t>Minor update to Assessment Conditions.</w:t>
            </w:r>
          </w:p>
        </w:tc>
      </w:tr>
      <w:tr w:rsidTr="00FB54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CD">
            <w:pPr>
              <w:pStyle w:val="BodyText"/>
              <w:rPr>
                <w:lang w:val="en-NZ"/>
              </w:rPr>
            </w:pPr>
            <w:r w:rsidRPr="00FB54C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4CD" w:rsidP="00FB54CD">
            <w:pPr>
              <w:pStyle w:val="BodyText"/>
            </w:pPr>
            <w:r w:rsidRPr="00FB54CD">
              <w:t xml:space="preserve">This version first released with </w:t>
            </w:r>
            <w:r w:rsidRPr="00FB54CD">
              <w:rPr>
                <w:rStyle w:val="Emphasis"/>
              </w:rPr>
              <w:t>TAE Training and Education Tr</w:t>
            </w:r>
            <w:r w:rsidRPr="00FB54CD">
              <w:rPr>
                <w:rStyle w:val="Emphasis"/>
              </w:rPr>
              <w:t>aining Package Release 2.0.</w:t>
            </w:r>
          </w:p>
        </w:tc>
      </w:tr>
    </w:tbl>
    <w:p w:rsidR="00000000" w:rsidRPr="00FB54CD" w:rsidP="00FB54CD">
      <w:pPr>
        <w:pStyle w:val="BodyText"/>
      </w:pPr>
    </w:p>
    <w:p w:rsidR="00000000" w:rsidRPr="00FB54CD" w:rsidP="00FB54CD">
      <w:pPr>
        <w:pStyle w:val="AllowPageBreak"/>
      </w:pPr>
    </w:p>
    <w:p w:rsidR="00000000" w:rsidRPr="00FB54CD" w:rsidP="00FB54CD">
      <w:pPr>
        <w:pStyle w:val="Heading1"/>
      </w:pPr>
      <w:bookmarkStart w:id="2" w:name="O_953370"/>
      <w:bookmarkEnd w:id="2"/>
      <w:r w:rsidRPr="00FB54CD">
        <w:t>Application</w:t>
      </w:r>
    </w:p>
    <w:p w:rsidR="00000000" w:rsidRPr="00FB54CD" w:rsidP="000055B8">
      <w:pPr>
        <w:pStyle w:val="BodyText"/>
      </w:pPr>
      <w:r w:rsidRPr="00FB54CD">
        <w:t xml:space="preserve">This unit describes the skills and knowledge required to plan the assessment process, including recognition of prior learning (RPL), in a competency-based assessment system.  </w:t>
      </w:r>
    </w:p>
    <w:p w:rsidR="00000000" w:rsidRPr="00FB54CD" w:rsidP="000055B8">
      <w:pPr>
        <w:pStyle w:val="BodyText"/>
      </w:pPr>
      <w:r w:rsidRPr="00FB54CD">
        <w:t>It applies to indivi</w:t>
      </w:r>
      <w:r w:rsidRPr="00FB54CD">
        <w:t>duals with assessment planning responsibilities.</w:t>
      </w:r>
    </w:p>
    <w:p w:rsidR="00000000" w:rsidRPr="00FB54CD" w:rsidP="000055B8">
      <w:pPr>
        <w:pStyle w:val="BodyText"/>
      </w:pPr>
      <w:r w:rsidRPr="00FB54CD">
        <w:t>In planning activities and processes, individuals are required to identify the components of assessment tools, analyse and interpret assessment tools, and develop assessment instruments (also known as assess</w:t>
      </w:r>
      <w:r w:rsidRPr="00FB54CD">
        <w:t>ment tasks) and assessment plans.</w:t>
      </w:r>
    </w:p>
    <w:p w:rsidR="000055B8" w:rsidP="000055B8">
      <w:pPr>
        <w:pStyle w:val="BodyText"/>
      </w:pPr>
      <w:r w:rsidRPr="00FB54CD">
        <w:t>No licensing, legislative or certification requirements apply to this unit at the time of publication.</w:t>
      </w:r>
    </w:p>
    <w:p w:rsidR="00000000" w:rsidRPr="00FB54CD" w:rsidP="00FB54CD">
      <w:pPr>
        <w:pStyle w:val="Heading1"/>
      </w:pPr>
      <w:bookmarkStart w:id="3" w:name="O_953369"/>
      <w:bookmarkEnd w:id="3"/>
      <w:r w:rsidRPr="00FB54CD">
        <w:t>Unit Sector</w:t>
      </w:r>
    </w:p>
    <w:p w:rsidR="00000000" w:rsidRPr="00FB54CD" w:rsidP="000055B8">
      <w:pPr>
        <w:pStyle w:val="BodyText"/>
      </w:pPr>
      <w:r w:rsidRPr="00FB54CD">
        <w:t>Assessment</w:t>
      </w:r>
    </w:p>
    <w:p w:rsidR="00000000" w:rsidRPr="00FB54CD" w:rsidP="00FB54CD">
      <w:pPr>
        <w:pStyle w:val="Heading1"/>
      </w:pPr>
      <w:bookmarkStart w:id="4" w:name="O_953368"/>
      <w:bookmarkEnd w:id="4"/>
      <w:r w:rsidRPr="00FB54C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055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4CD" w:rsidP="00FB54CD">
            <w:pPr>
              <w:pStyle w:val="BodyText"/>
            </w:pPr>
            <w:r w:rsidRPr="00FB54C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CD">
            <w:pPr>
              <w:pStyle w:val="BodyText"/>
              <w:rPr>
                <w:lang w:val="en-NZ"/>
              </w:rPr>
            </w:pPr>
            <w:r w:rsidRPr="00FB54CD">
              <w:rPr>
                <w:rStyle w:val="SpecialBold"/>
              </w:rPr>
              <w:t>PERFORMANCE CRITERIA</w:t>
            </w:r>
          </w:p>
        </w:tc>
      </w:tr>
      <w:tr w:rsidTr="000055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4CD" w:rsidP="00FB54CD">
            <w:pPr>
              <w:pStyle w:val="BodyText"/>
            </w:pPr>
            <w:r w:rsidRPr="00FB54C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CD">
            <w:pPr>
              <w:pStyle w:val="BodyText"/>
              <w:rPr>
                <w:lang w:val="en-NZ"/>
              </w:rPr>
            </w:pPr>
            <w:r w:rsidRPr="00FB54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55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CD">
            <w:pPr>
              <w:pStyle w:val="BodyText"/>
              <w:rPr>
                <w:lang w:val="en-NZ"/>
              </w:rPr>
            </w:pPr>
            <w:r w:rsidRPr="00FB54CD">
              <w:t>1. Determine the assessment approach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4CD" w:rsidP="00FB54CD">
            <w:pPr>
              <w:pStyle w:val="BodyText"/>
            </w:pPr>
            <w:r w:rsidRPr="00FB54CD">
              <w:t>1.1 Identify the candidate and confirm the purposes and co</w:t>
            </w:r>
            <w:r w:rsidRPr="00FB54CD">
              <w:t xml:space="preserve">ntext of the assessment with relevant people according to legal, </w:t>
            </w:r>
            <w:r w:rsidRPr="00FB54CD">
              <w:t>organisational and ethical requirements</w:t>
            </w:r>
          </w:p>
          <w:p w:rsidR="00000000" w:rsidP="00FB54CD">
            <w:pPr>
              <w:pStyle w:val="BodyText"/>
              <w:rPr>
                <w:lang w:val="en-NZ"/>
              </w:rPr>
            </w:pPr>
            <w:r w:rsidRPr="00FB54CD">
              <w:t>1.2 Identify and access applicable industry or workplace standards for the assessment, and any specific assessment requirements</w:t>
            </w:r>
          </w:p>
        </w:tc>
      </w:tr>
      <w:tr w:rsidTr="000055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CD">
            <w:pPr>
              <w:pStyle w:val="BodyText"/>
              <w:rPr>
                <w:lang w:val="en-NZ"/>
              </w:rPr>
            </w:pPr>
            <w:r w:rsidRPr="00FB54CD">
              <w:t>2. Prepare the assessment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4CD" w:rsidP="00FB54CD">
            <w:pPr>
              <w:pStyle w:val="BodyText"/>
            </w:pPr>
            <w:r w:rsidRPr="00FB54CD">
              <w:t>2.1 Analyse units of competency and assessment requirements to identify evidence needed to demonstrate competence, according to the rules of evidence</w:t>
            </w:r>
          </w:p>
          <w:p w:rsidR="00000000" w:rsidRPr="00FB54CD" w:rsidP="00FB54CD">
            <w:pPr>
              <w:pStyle w:val="BodyText"/>
            </w:pPr>
            <w:r w:rsidRPr="00FB54CD">
              <w:t xml:space="preserve">2.2 Select assessment methods and instruments to support the collection of </w:t>
            </w:r>
            <w:r w:rsidRPr="00FB54CD">
              <w:t>defined evidence, taking into account the context in which the assessment will take place</w:t>
            </w:r>
          </w:p>
          <w:p w:rsidR="00000000" w:rsidP="00FB54CD">
            <w:pPr>
              <w:pStyle w:val="BodyText"/>
              <w:rPr>
                <w:lang w:val="en-NZ"/>
              </w:rPr>
            </w:pPr>
            <w:r w:rsidRPr="00FB54CD">
              <w:t>2.3 Develop the assessment plan and gain approval from relevant stakeholders</w:t>
            </w:r>
          </w:p>
        </w:tc>
      </w:tr>
      <w:tr w:rsidTr="000055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CD">
            <w:pPr>
              <w:pStyle w:val="BodyText"/>
              <w:rPr>
                <w:lang w:val="en-NZ"/>
              </w:rPr>
            </w:pPr>
            <w:r w:rsidRPr="00FB54CD">
              <w:t>3. Identify modification and contextualisation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4CD" w:rsidP="00FB54CD">
            <w:pPr>
              <w:pStyle w:val="BodyText"/>
            </w:pPr>
            <w:r w:rsidRPr="00FB54CD">
              <w:t>3.1 Use information from the</w:t>
            </w:r>
            <w:r w:rsidRPr="00FB54CD">
              <w:t xml:space="preserve"> candidate and, where relevant, the candidate</w:t>
            </w:r>
            <w:r>
              <w:t>’</w:t>
            </w:r>
            <w:r w:rsidRPr="00FB54CD">
              <w:t>s workplace to identify contextualisation needs</w:t>
            </w:r>
          </w:p>
          <w:p w:rsidR="00000000" w:rsidRPr="00FB54CD" w:rsidP="00FB54CD">
            <w:pPr>
              <w:pStyle w:val="BodyText"/>
            </w:pPr>
            <w:r w:rsidRPr="00FB54CD">
              <w:t>3.2 Check advice provided by the training package or course developer relevant to identified contextualisation needs</w:t>
            </w:r>
          </w:p>
          <w:p w:rsidR="00000000" w:rsidRPr="00FB54CD" w:rsidP="00FB54CD">
            <w:pPr>
              <w:pStyle w:val="BodyText"/>
            </w:pPr>
            <w:r w:rsidRPr="00FB54CD">
              <w:t>3.3 Analyse existing assessment tools and rec</w:t>
            </w:r>
            <w:r w:rsidRPr="00FB54CD">
              <w:t>ord amendments required to address identified contextualisation needs</w:t>
            </w:r>
          </w:p>
          <w:p w:rsidR="00000000" w:rsidP="00FB54CD">
            <w:pPr>
              <w:pStyle w:val="BodyText"/>
              <w:rPr>
                <w:lang w:val="en-NZ"/>
              </w:rPr>
            </w:pPr>
            <w:r w:rsidRPr="00FB54CD">
              <w:t>3.4 Determine opportunities for integrated assessment activities and record any changes required to assessment tools</w:t>
            </w:r>
          </w:p>
        </w:tc>
      </w:tr>
      <w:tr w:rsidTr="000055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CD">
            <w:pPr>
              <w:pStyle w:val="BodyText"/>
              <w:rPr>
                <w:lang w:val="en-NZ"/>
              </w:rPr>
            </w:pPr>
            <w:r w:rsidRPr="00FB54CD">
              <w:t>4. Develop the assessment instruments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4CD" w:rsidP="00FB54CD">
            <w:pPr>
              <w:pStyle w:val="BodyText"/>
            </w:pPr>
            <w:r w:rsidRPr="00FB54CD">
              <w:t>4.1 Analyse available assessme</w:t>
            </w:r>
            <w:r w:rsidRPr="00FB54CD">
              <w:t xml:space="preserve">nt instruments for their suitability for use, and identify any required modifications </w:t>
            </w:r>
          </w:p>
          <w:p w:rsidR="00000000" w:rsidRPr="00FB54CD" w:rsidP="00FB54CD">
            <w:pPr>
              <w:pStyle w:val="BodyText"/>
            </w:pPr>
            <w:r w:rsidRPr="00FB54CD">
              <w:t>4.2 Develop assessment instruments to meet the required standard and specific workplace/candidate needs</w:t>
            </w:r>
          </w:p>
          <w:p w:rsidR="00000000" w:rsidRPr="00FB54CD" w:rsidP="00FB54CD">
            <w:pPr>
              <w:pStyle w:val="BodyText"/>
            </w:pPr>
            <w:r w:rsidRPr="00FB54CD">
              <w:t>4.3 Map assessment instruments against the unit or course require</w:t>
            </w:r>
            <w:r w:rsidRPr="00FB54CD">
              <w:t>ments</w:t>
            </w:r>
          </w:p>
          <w:p w:rsidR="00000000" w:rsidRPr="00FB54CD" w:rsidP="00FB54CD">
            <w:pPr>
              <w:pStyle w:val="BodyText"/>
            </w:pPr>
            <w:r w:rsidRPr="00FB54CD">
              <w:t>4.4 Write clear instructions for the candidate and assessor regarding the use of assessment instruments</w:t>
            </w:r>
          </w:p>
          <w:p w:rsidR="00000000" w:rsidRPr="00FB54CD" w:rsidP="00FB54CD">
            <w:pPr>
              <w:pStyle w:val="BodyText"/>
            </w:pPr>
            <w:r w:rsidRPr="00FB54CD">
              <w:t>4.5 Check and confirm that draft assessment instruments meet required standards and specific workplace/candidate needs and record outcomes of chec</w:t>
            </w:r>
            <w:r w:rsidRPr="00FB54CD">
              <w:t xml:space="preserve">ks </w:t>
            </w:r>
          </w:p>
        </w:tc>
      </w:tr>
    </w:tbl>
    <w:p w:rsidR="00000000" w:rsidRPr="00FB54CD" w:rsidP="00FB54CD">
      <w:pPr>
        <w:pStyle w:val="BodyText"/>
      </w:pPr>
    </w:p>
    <w:p w:rsidR="00000000" w:rsidRPr="00FB54CD" w:rsidP="00FB54CD">
      <w:pPr>
        <w:pStyle w:val="AllowPageBreak"/>
      </w:pPr>
    </w:p>
    <w:p w:rsidR="00000000" w:rsidRPr="00FB54CD" w:rsidP="00FB54CD">
      <w:pPr>
        <w:pStyle w:val="Heading1"/>
      </w:pPr>
      <w:bookmarkStart w:id="5" w:name="O_953367"/>
      <w:bookmarkEnd w:id="5"/>
      <w:r w:rsidRPr="00FB54CD">
        <w:t>Foundation Skills</w:t>
      </w:r>
    </w:p>
    <w:p w:rsidR="00000000" w:rsidRPr="000055B8" w:rsidP="000055B8">
      <w:pPr>
        <w:pStyle w:val="BodyText"/>
        <w:rPr>
          <w:i/>
        </w:rPr>
      </w:pPr>
      <w:r w:rsidRPr="000055B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B54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4CD" w:rsidP="00FB54CD">
            <w:pPr>
              <w:pStyle w:val="BodyText"/>
            </w:pPr>
            <w:r w:rsidRPr="00FB54CD">
              <w:rPr>
                <w:rStyle w:val="SpecialBold"/>
              </w:rPr>
              <w:t>FOUNDATION SKILLS</w:t>
            </w:r>
          </w:p>
          <w:p w:rsidR="00000000" w:rsidP="00FB54CD">
            <w:pPr>
              <w:pStyle w:val="BodyText"/>
              <w:rPr>
                <w:lang w:val="en-NZ"/>
              </w:rPr>
            </w:pPr>
            <w:r w:rsidRPr="00FB54CD">
              <w:rPr>
                <w:rStyle w:val="Emphasis"/>
              </w:rPr>
              <w:t>This section describes language, literacy, numeracy and employment skills incorporated in the performance criteria that are required for competent performance.</w:t>
            </w:r>
          </w:p>
        </w:tc>
      </w:tr>
      <w:tr w:rsidTr="00FB54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4CD" w:rsidP="00FB54CD">
            <w:pPr>
              <w:pStyle w:val="BodyText"/>
            </w:pPr>
            <w:r w:rsidRPr="00FB54C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4CD" w:rsidP="00FB54CD">
            <w:pPr>
              <w:pStyle w:val="BodyText"/>
            </w:pPr>
            <w:r w:rsidRPr="00FB54CD">
              <w:rPr>
                <w:rStyle w:val="SpecialBold"/>
              </w:rPr>
              <w:t>Performance</w:t>
            </w:r>
          </w:p>
          <w:p w:rsidR="00000000" w:rsidRPr="00FB54CD" w:rsidP="00FB54CD">
            <w:pPr>
              <w:pStyle w:val="BodyText"/>
            </w:pPr>
            <w:r w:rsidRPr="00FB54CD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CD">
            <w:pPr>
              <w:pStyle w:val="BodyText"/>
              <w:rPr>
                <w:lang w:val="en-NZ"/>
              </w:rPr>
            </w:pPr>
            <w:r w:rsidRPr="00FB54CD">
              <w:rPr>
                <w:rStyle w:val="SpecialBold"/>
              </w:rPr>
              <w:t>Description</w:t>
            </w:r>
          </w:p>
        </w:tc>
      </w:tr>
      <w:tr w:rsidTr="00FB54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CD">
            <w:pPr>
              <w:pStyle w:val="BodyText"/>
              <w:rPr>
                <w:lang w:val="en-NZ"/>
              </w:rPr>
            </w:pPr>
            <w:r w:rsidRPr="00FB54C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CD">
            <w:pPr>
              <w:pStyle w:val="BodyText"/>
              <w:rPr>
                <w:lang w:val="en-NZ"/>
              </w:rPr>
            </w:pPr>
            <w:r w:rsidRPr="00FB54CD">
              <w:t>1.1, 1.2, 2.1, 3.1, 3.2, 3.3, 3.4, 4.2, 4.3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4CD" w:rsidP="00FB54CD">
            <w:pPr>
              <w:pStyle w:val="ListBullet"/>
            </w:pPr>
            <w:r w:rsidRPr="00FB54CD">
              <w:t>Identifies and confirms legal, organisational and ethical requirements</w:t>
            </w:r>
          </w:p>
          <w:p w:rsidR="00000000" w:rsidP="00FB54CD">
            <w:pPr>
              <w:pStyle w:val="ListBullet"/>
              <w:rPr>
                <w:lang w:val="en-NZ"/>
              </w:rPr>
            </w:pPr>
            <w:r w:rsidRPr="00FB54CD">
              <w:t xml:space="preserve">Selects and analyses assessment-related documents </w:t>
            </w:r>
          </w:p>
        </w:tc>
      </w:tr>
      <w:tr w:rsidTr="00FB54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CD">
            <w:pPr>
              <w:pStyle w:val="BodyText"/>
              <w:rPr>
                <w:lang w:val="en-NZ"/>
              </w:rPr>
            </w:pPr>
            <w:r w:rsidRPr="00FB54C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CD">
            <w:pPr>
              <w:pStyle w:val="BodyText"/>
              <w:rPr>
                <w:lang w:val="en-NZ"/>
              </w:rPr>
            </w:pPr>
            <w:r w:rsidRPr="00FB54CD">
              <w:t>1.1, 2.1, 2.2, 2.3, 3.1, 3.2, 3.3, 3.4, 4.1, 4.2, 4.3, 4.4, 4.5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4CD" w:rsidP="00FB54CD">
            <w:pPr>
              <w:pStyle w:val="ListBullet"/>
            </w:pPr>
            <w:r w:rsidRPr="00FB54CD">
              <w:t>Documents the assessment plan</w:t>
            </w:r>
          </w:p>
          <w:p w:rsidR="00000000" w:rsidRPr="00FB54CD" w:rsidP="00FB54CD">
            <w:pPr>
              <w:pStyle w:val="ListBullet"/>
            </w:pPr>
            <w:r w:rsidRPr="00FB54CD">
              <w:t>Develops assessment instrument</w:t>
            </w:r>
            <w:r w:rsidRPr="00FB54CD">
              <w:t>s, including instructions and mapping</w:t>
            </w:r>
          </w:p>
          <w:p w:rsidR="00000000" w:rsidP="00FB54CD">
            <w:pPr>
              <w:pStyle w:val="ListBullet"/>
              <w:rPr>
                <w:lang w:val="en-NZ"/>
              </w:rPr>
            </w:pPr>
            <w:r w:rsidRPr="00FB54CD">
              <w:t>Records outcomes of draft assessment checks</w:t>
            </w:r>
          </w:p>
        </w:tc>
      </w:tr>
      <w:tr w:rsidTr="00FB54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CD">
            <w:pPr>
              <w:pStyle w:val="BodyText"/>
              <w:rPr>
                <w:lang w:val="en-NZ"/>
              </w:rPr>
            </w:pPr>
            <w:r w:rsidRPr="00FB54C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CD">
            <w:pPr>
              <w:pStyle w:val="BodyText"/>
              <w:rPr>
                <w:lang w:val="en-NZ"/>
              </w:rPr>
            </w:pPr>
            <w:r w:rsidRPr="00FB54CD">
              <w:t>1.1, 2.3, 3.1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CD">
            <w:pPr>
              <w:pStyle w:val="ListBullet"/>
              <w:rPr>
                <w:lang w:val="en-NZ"/>
              </w:rPr>
            </w:pPr>
            <w:r w:rsidRPr="00FB54CD">
              <w:t xml:space="preserve">Participates in exchanges about assessment processes and the trialling of instruments appropriate to the audience </w:t>
            </w:r>
          </w:p>
        </w:tc>
      </w:tr>
      <w:tr w:rsidTr="00FB54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CD">
            <w:pPr>
              <w:pStyle w:val="BodyText"/>
              <w:rPr>
                <w:lang w:val="en-NZ"/>
              </w:rPr>
            </w:pPr>
            <w:r w:rsidRPr="00FB54C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CD">
            <w:pPr>
              <w:pStyle w:val="BodyText"/>
              <w:rPr>
                <w:lang w:val="en-NZ"/>
              </w:rPr>
            </w:pPr>
            <w:r w:rsidRPr="00FB54CD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CD">
            <w:pPr>
              <w:pStyle w:val="ListBullet"/>
              <w:rPr>
                <w:lang w:val="en-NZ"/>
              </w:rPr>
            </w:pPr>
            <w:r w:rsidRPr="00FB54CD">
              <w:t>Identifies, confirms and takes responsibility for adherence to policies, procedures, legal, and ethical requirements</w:t>
            </w:r>
          </w:p>
        </w:tc>
      </w:tr>
      <w:tr w:rsidTr="00FB54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CD">
            <w:pPr>
              <w:pStyle w:val="BodyText"/>
              <w:rPr>
                <w:lang w:val="en-NZ"/>
              </w:rPr>
            </w:pPr>
            <w:r w:rsidRPr="00FB54CD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CD">
            <w:pPr>
              <w:pStyle w:val="BodyText"/>
              <w:rPr>
                <w:lang w:val="en-NZ"/>
              </w:rPr>
            </w:pPr>
            <w:r w:rsidRPr="00FB54CD">
              <w:t>1.1, 2.3, 3.1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CD">
            <w:pPr>
              <w:pStyle w:val="ListBullet"/>
              <w:rPr>
                <w:lang w:val="en-NZ"/>
              </w:rPr>
            </w:pPr>
            <w:r w:rsidRPr="00FB54CD">
              <w:t>Collaborates with others as part of routine activities, and to confir</w:t>
            </w:r>
            <w:r w:rsidRPr="00FB54CD">
              <w:t xml:space="preserve">m understanding </w:t>
            </w:r>
          </w:p>
        </w:tc>
      </w:tr>
      <w:tr w:rsidTr="00FB54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CD">
            <w:pPr>
              <w:pStyle w:val="BodyText"/>
              <w:rPr>
                <w:lang w:val="en-NZ"/>
              </w:rPr>
            </w:pPr>
            <w:r w:rsidRPr="00FB54CD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CD">
            <w:pPr>
              <w:pStyle w:val="BodyText"/>
              <w:rPr>
                <w:lang w:val="en-NZ"/>
              </w:rPr>
            </w:pPr>
            <w:r w:rsidRPr="00FB54CD">
              <w:t>1.1, 1.2, 2.1, 2.2, 3.1, 3.2, 3.3, 3.4, 4.2, 4.3, 4.5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4CD" w:rsidP="00FB54CD">
            <w:pPr>
              <w:pStyle w:val="ListBullet"/>
            </w:pPr>
            <w:r w:rsidRPr="00FB54CD">
              <w:t>Plans a range of routine processes and related tasks with logically sequenced steps, according to defined standards or parameters</w:t>
            </w:r>
          </w:p>
          <w:p w:rsidR="00000000" w:rsidRPr="00FB54CD" w:rsidP="00FB54CD">
            <w:pPr>
              <w:pStyle w:val="ListBullet"/>
            </w:pPr>
            <w:r w:rsidRPr="00FB54CD">
              <w:t>Uses formal decision-making proces</w:t>
            </w:r>
            <w:r w:rsidRPr="00FB54CD">
              <w:t>ses, identifying information and evaluating several choices against a limited set of criteria</w:t>
            </w:r>
          </w:p>
          <w:p w:rsidR="00000000" w:rsidRPr="00FB54CD" w:rsidP="00FB54CD">
            <w:pPr>
              <w:pStyle w:val="ListBullet"/>
            </w:pPr>
            <w:r w:rsidRPr="00FB54CD">
              <w:t xml:space="preserve">Evaluates effectiveness of planning and design decisions in terms of how well they meet requirements </w:t>
            </w:r>
          </w:p>
        </w:tc>
      </w:tr>
    </w:tbl>
    <w:p w:rsidR="00000000" w:rsidRPr="00FB54CD" w:rsidP="00FB54CD">
      <w:pPr>
        <w:pStyle w:val="BodyText"/>
      </w:pPr>
    </w:p>
    <w:p w:rsidR="00000000" w:rsidRPr="00FB54CD" w:rsidP="00FB54CD">
      <w:pPr>
        <w:pStyle w:val="AllowPageBreak"/>
      </w:pPr>
    </w:p>
    <w:p w:rsidR="00000000" w:rsidRPr="00FB54CD" w:rsidP="00FB54CD">
      <w:pPr>
        <w:pStyle w:val="Heading1"/>
      </w:pPr>
      <w:bookmarkStart w:id="6" w:name="O_953366"/>
      <w:bookmarkEnd w:id="6"/>
      <w:r w:rsidRPr="00FB54C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160"/>
      </w:tblGrid>
      <w:tr w:rsidTr="00FB54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4CD" w:rsidP="00FB54CD">
            <w:pPr>
              <w:pStyle w:val="BodyText"/>
            </w:pPr>
            <w:r w:rsidRPr="00FB54CD">
              <w:rPr>
                <w:rStyle w:val="SpecialBold"/>
              </w:rPr>
              <w:t xml:space="preserve">Code and title </w:t>
            </w:r>
          </w:p>
          <w:p w:rsidR="00000000" w:rsidRPr="00FB54CD" w:rsidP="00FB54CD">
            <w:pPr>
              <w:pStyle w:val="BodyText"/>
            </w:pPr>
            <w:r w:rsidRPr="00FB54CD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4CD" w:rsidP="00FB54CD">
            <w:pPr>
              <w:pStyle w:val="BodyText"/>
            </w:pPr>
            <w:r w:rsidRPr="00FB54CD">
              <w:rPr>
                <w:rStyle w:val="SpecialBold"/>
              </w:rPr>
              <w:t>Code and title</w:t>
            </w:r>
          </w:p>
          <w:p w:rsidR="00000000" w:rsidRPr="00FB54CD" w:rsidP="00FB54CD">
            <w:pPr>
              <w:pStyle w:val="BodyText"/>
            </w:pPr>
            <w:r w:rsidRPr="00FB54C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4CD" w:rsidP="00FB54CD">
            <w:pPr>
              <w:pStyle w:val="BodyText"/>
            </w:pPr>
            <w:r w:rsidRPr="00FB54CD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CD">
            <w:pPr>
              <w:pStyle w:val="BodyText"/>
              <w:rPr>
                <w:lang w:val="en-NZ"/>
              </w:rPr>
            </w:pPr>
            <w:r w:rsidRPr="00FB54CD">
              <w:rPr>
                <w:rStyle w:val="SpecialBold"/>
              </w:rPr>
              <w:t>Equivalence status</w:t>
            </w:r>
          </w:p>
        </w:tc>
      </w:tr>
      <w:tr w:rsidTr="00FB54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CD">
            <w:pPr>
              <w:pStyle w:val="BodyText"/>
              <w:rPr>
                <w:lang w:val="en-NZ"/>
              </w:rPr>
            </w:pPr>
            <w:r w:rsidRPr="00FB54CD">
              <w:t>TAEASS401 Plan assessment activities and processes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CD">
            <w:pPr>
              <w:pStyle w:val="BodyText"/>
              <w:rPr>
                <w:lang w:val="en-NZ"/>
              </w:rPr>
            </w:pPr>
            <w:r w:rsidRPr="00FB54CD">
              <w:t>TAEASS401B Plan assessment activities and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CD">
            <w:pPr>
              <w:pStyle w:val="BodyText"/>
              <w:rPr>
                <w:lang w:val="en-NZ"/>
              </w:rPr>
            </w:pPr>
            <w:r w:rsidRPr="00FB54CD">
              <w:t>Updated to meet Standards for Training Packages. Addition of new element.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4CD" w:rsidP="00FB54CD">
            <w:pPr>
              <w:pStyle w:val="BodyText"/>
            </w:pPr>
            <w:r w:rsidRPr="00FB54CD">
              <w:t>No</w:t>
            </w:r>
            <w:r w:rsidRPr="00FB54CD">
              <w:t xml:space="preserve"> equivalent unit</w:t>
            </w:r>
          </w:p>
        </w:tc>
      </w:tr>
    </w:tbl>
    <w:p w:rsidR="00000000" w:rsidRPr="00FB54CD" w:rsidP="00FB54CD">
      <w:pPr>
        <w:pStyle w:val="BodyText"/>
      </w:pPr>
    </w:p>
    <w:p w:rsidR="00000000" w:rsidRPr="00FB54CD" w:rsidP="00FB54CD">
      <w:pPr>
        <w:pStyle w:val="AllowPageBreak"/>
      </w:pPr>
    </w:p>
    <w:p w:rsidR="00000000" w:rsidRPr="00FB54CD" w:rsidP="00FB54CD">
      <w:pPr>
        <w:pStyle w:val="Heading1"/>
      </w:pPr>
      <w:bookmarkStart w:id="7" w:name="O_953372"/>
      <w:bookmarkEnd w:id="7"/>
      <w:r w:rsidRPr="00FB54CD">
        <w:t>Links</w:t>
      </w:r>
    </w:p>
    <w:p w:rsidR="00000000" w:rsidRPr="00FB54CD" w:rsidP="000055B8">
      <w:pPr>
        <w:pStyle w:val="BodyText"/>
      </w:pPr>
      <w:r w:rsidRPr="00FB54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5C1221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FB54CD" w:rsidP="00FB54CD"/>
    <w:sectPr w:rsidSect="00FB54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4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4CD" w:rsidRPr="000055B8" w:rsidP="000055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4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5B8" w:rsidP="00FB54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55B8" w:rsidP="00FB54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0055B8" w:rsidP="00FB54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4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5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54CD" w:rsidRPr="000055B8" w:rsidP="000055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4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5B8" w:rsidRPr="002D2AF8" w:rsidP="00FB54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TAEASS401 Plan assessment activities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055B8" w:rsidP="00FB54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0AEA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5639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4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54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54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54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54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54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54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54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54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54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54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54CD"/>
  </w:style>
  <w:style w:type="character" w:customStyle="1" w:styleId="Heading1Char">
    <w:name w:val="Heading 1 Char"/>
    <w:basedOn w:val="DefaultParagraphFont"/>
    <w:link w:val="Heading1"/>
    <w:rsid w:val="00FB54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54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54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54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54CD"/>
    <w:rPr>
      <w:b/>
      <w:spacing w:val="0"/>
    </w:rPr>
  </w:style>
  <w:style w:type="character" w:styleId="Emphasis">
    <w:name w:val="Emphasis"/>
    <w:basedOn w:val="DefaultParagraphFont"/>
    <w:qFormat/>
    <w:rsid w:val="00FB54CD"/>
    <w:rPr>
      <w:i/>
    </w:rPr>
  </w:style>
  <w:style w:type="paragraph" w:customStyle="1" w:styleId="SuperHeading">
    <w:name w:val="SuperHeading"/>
    <w:basedOn w:val="Normal"/>
    <w:rsid w:val="00FB54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54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54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54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54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54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54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54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54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54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54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54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54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54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54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54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54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54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54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54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54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54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54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54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54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54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54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54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54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54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54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54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54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54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54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54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54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54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54CD"/>
  </w:style>
  <w:style w:type="paragraph" w:styleId="TableofFigures">
    <w:name w:val="table of figures"/>
    <w:basedOn w:val="Normal"/>
    <w:next w:val="Normal"/>
    <w:semiHidden/>
    <w:rsid w:val="00FB54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54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54CD"/>
    <w:rPr>
      <w:rFonts w:ascii="Wingdings" w:hAnsi="Wingdings"/>
    </w:rPr>
  </w:style>
  <w:style w:type="paragraph" w:customStyle="1" w:styleId="TableHeading">
    <w:name w:val="Table Heading"/>
    <w:basedOn w:val="HeadingBase"/>
    <w:rsid w:val="00FB54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54CD"/>
    <w:rPr>
      <w:color w:val="0033CC"/>
      <w:u w:val="none"/>
    </w:rPr>
  </w:style>
  <w:style w:type="paragraph" w:customStyle="1" w:styleId="BodyTextRight">
    <w:name w:val="Body Text Right"/>
    <w:basedOn w:val="BodyText"/>
    <w:rsid w:val="00FB54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54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54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54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54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54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54CD"/>
    <w:rPr>
      <w:sz w:val="32"/>
    </w:rPr>
  </w:style>
  <w:style w:type="paragraph" w:customStyle="1" w:styleId="HeadingProcedure">
    <w:name w:val="Heading Procedure"/>
    <w:basedOn w:val="HeadingBase"/>
    <w:next w:val="Normal"/>
    <w:rsid w:val="00FB54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54CD"/>
    <w:pPr>
      <w:spacing w:before="60" w:after="60"/>
    </w:pPr>
  </w:style>
  <w:style w:type="paragraph" w:styleId="ListContinue">
    <w:name w:val="List Continue"/>
    <w:basedOn w:val="List"/>
    <w:rsid w:val="00FB54CD"/>
    <w:pPr>
      <w:ind w:firstLine="0"/>
    </w:pPr>
  </w:style>
  <w:style w:type="paragraph" w:customStyle="1" w:styleId="ListNote">
    <w:name w:val="List Note"/>
    <w:basedOn w:val="List"/>
    <w:rsid w:val="00FB54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54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54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54CD"/>
    <w:rPr>
      <w:rFonts w:ascii="Courier New" w:hAnsi="Courier New"/>
    </w:rPr>
  </w:style>
  <w:style w:type="paragraph" w:customStyle="1" w:styleId="NoteBullet">
    <w:name w:val="Note Bullet"/>
    <w:basedOn w:val="Note"/>
    <w:rsid w:val="00FB54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54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54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54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54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54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54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54CD"/>
    <w:rPr>
      <w:b/>
      <w:smallCaps/>
    </w:rPr>
  </w:style>
  <w:style w:type="paragraph" w:customStyle="1" w:styleId="TableListNumber">
    <w:name w:val="Table List Number"/>
    <w:basedOn w:val="ListNumber"/>
    <w:rsid w:val="00FB54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54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54CD"/>
    <w:pPr>
      <w:numPr>
        <w:numId w:val="8"/>
      </w:numPr>
    </w:pPr>
  </w:style>
  <w:style w:type="paragraph" w:customStyle="1" w:styleId="ListAlpha2">
    <w:name w:val="List Alpha 2"/>
    <w:basedOn w:val="List2"/>
    <w:rsid w:val="00FB54CD"/>
    <w:pPr>
      <w:numPr>
        <w:numId w:val="7"/>
      </w:numPr>
    </w:pPr>
  </w:style>
  <w:style w:type="paragraph" w:styleId="List2">
    <w:name w:val="List 2"/>
    <w:basedOn w:val="BodyText"/>
    <w:rsid w:val="00FB54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54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54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54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54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54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54CD"/>
    <w:pPr>
      <w:numPr>
        <w:numId w:val="3"/>
      </w:numPr>
    </w:pPr>
  </w:style>
  <w:style w:type="paragraph" w:styleId="ListContinue2">
    <w:name w:val="List Continue 2"/>
    <w:basedOn w:val="List2"/>
    <w:rsid w:val="00FB54CD"/>
    <w:pPr>
      <w:ind w:firstLine="0"/>
    </w:pPr>
  </w:style>
  <w:style w:type="paragraph" w:styleId="ListContinue3">
    <w:name w:val="List Continue 3"/>
    <w:basedOn w:val="List3"/>
    <w:rsid w:val="00FB54CD"/>
    <w:pPr>
      <w:ind w:left="1021" w:firstLine="0"/>
    </w:pPr>
  </w:style>
  <w:style w:type="paragraph" w:styleId="ListContinue4">
    <w:name w:val="List Continue 4"/>
    <w:basedOn w:val="List4"/>
    <w:rsid w:val="00FB54CD"/>
    <w:pPr>
      <w:ind w:firstLine="0"/>
    </w:pPr>
  </w:style>
  <w:style w:type="paragraph" w:styleId="ListContinue5">
    <w:name w:val="List Continue 5"/>
    <w:basedOn w:val="List5"/>
    <w:rsid w:val="00FB54CD"/>
    <w:pPr>
      <w:ind w:firstLine="0"/>
    </w:pPr>
  </w:style>
  <w:style w:type="paragraph" w:styleId="ListNumber3">
    <w:name w:val="List Number 3"/>
    <w:basedOn w:val="List3"/>
    <w:rsid w:val="00FB54CD"/>
    <w:pPr>
      <w:numPr>
        <w:numId w:val="4"/>
      </w:numPr>
    </w:pPr>
  </w:style>
  <w:style w:type="paragraph" w:styleId="ListNumber4">
    <w:name w:val="List Number 4"/>
    <w:basedOn w:val="List4"/>
    <w:rsid w:val="00FB54CD"/>
    <w:pPr>
      <w:numPr>
        <w:numId w:val="5"/>
      </w:numPr>
    </w:pPr>
  </w:style>
  <w:style w:type="paragraph" w:styleId="ListNumber5">
    <w:name w:val="List Number 5"/>
    <w:basedOn w:val="List5"/>
    <w:rsid w:val="00FB54CD"/>
    <w:pPr>
      <w:numPr>
        <w:numId w:val="6"/>
      </w:numPr>
    </w:pPr>
  </w:style>
  <w:style w:type="paragraph" w:styleId="BlockText">
    <w:name w:val="Block Text"/>
    <w:basedOn w:val="Normal"/>
    <w:rsid w:val="00FB54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54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54CD"/>
    <w:rPr>
      <w:sz w:val="16"/>
      <w:vertAlign w:val="superscript"/>
    </w:rPr>
  </w:style>
  <w:style w:type="character" w:customStyle="1" w:styleId="Symbols">
    <w:name w:val="Symbols"/>
    <w:basedOn w:val="DefaultParagraphFont"/>
    <w:rsid w:val="00FB54CD"/>
    <w:rPr>
      <w:rFonts w:ascii="Symbol" w:hAnsi="Symbol"/>
    </w:rPr>
  </w:style>
  <w:style w:type="character" w:customStyle="1" w:styleId="MenuOptions">
    <w:name w:val="Menu Options"/>
    <w:basedOn w:val="DefaultParagraphFont"/>
    <w:rsid w:val="00FB54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54CD"/>
    <w:rPr>
      <w:b/>
    </w:rPr>
  </w:style>
  <w:style w:type="character" w:customStyle="1" w:styleId="Underlined">
    <w:name w:val="Underlined"/>
    <w:basedOn w:val="DefaultParagraphFont"/>
    <w:rsid w:val="00FB54CD"/>
    <w:rPr>
      <w:u w:val="single"/>
    </w:rPr>
  </w:style>
  <w:style w:type="paragraph" w:customStyle="1" w:styleId="TableBodyTextRight">
    <w:name w:val="Table Body Text Right"/>
    <w:basedOn w:val="TableBodyText"/>
    <w:rsid w:val="00FB54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54CD"/>
    <w:rPr>
      <w:sz w:val="18"/>
    </w:rPr>
  </w:style>
  <w:style w:type="paragraph" w:customStyle="1" w:styleId="BodySmallRight">
    <w:name w:val="Body Small Right"/>
    <w:basedOn w:val="BodyTextRight"/>
    <w:rsid w:val="00FB54CD"/>
    <w:rPr>
      <w:sz w:val="18"/>
      <w:szCs w:val="18"/>
    </w:rPr>
  </w:style>
  <w:style w:type="paragraph" w:customStyle="1" w:styleId="MarginEdition">
    <w:name w:val="Margin Edition"/>
    <w:basedOn w:val="MarginNote"/>
    <w:rsid w:val="00FB54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54CD"/>
    <w:rPr>
      <w:sz w:val="2"/>
      <w:szCs w:val="2"/>
    </w:rPr>
  </w:style>
  <w:style w:type="character" w:customStyle="1" w:styleId="Small">
    <w:name w:val="Small"/>
    <w:basedOn w:val="DefaultParagraphFont"/>
    <w:rsid w:val="00FB54CD"/>
    <w:rPr>
      <w:sz w:val="16"/>
    </w:rPr>
  </w:style>
  <w:style w:type="paragraph" w:customStyle="1" w:styleId="WideTable">
    <w:name w:val="Wide Table"/>
    <w:basedOn w:val="Normal"/>
    <w:rsid w:val="00FB54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54CD"/>
  </w:style>
  <w:style w:type="paragraph" w:styleId="Quote">
    <w:name w:val="Quote"/>
    <w:basedOn w:val="Heading1"/>
    <w:link w:val="QuoteChar"/>
    <w:qFormat/>
    <w:rsid w:val="00FB54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54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54CD"/>
    <w:pPr>
      <w:pageBreakBefore/>
    </w:pPr>
  </w:style>
  <w:style w:type="paragraph" w:customStyle="1" w:styleId="Border">
    <w:name w:val="Border"/>
    <w:basedOn w:val="Normal"/>
    <w:qFormat/>
    <w:rsid w:val="00FB54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54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54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54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54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54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54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54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54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54CD"/>
    <w:rPr>
      <w:u w:val="single"/>
    </w:rPr>
  </w:style>
  <w:style w:type="character" w:customStyle="1" w:styleId="BoldandItalics">
    <w:name w:val="Bold and Italics"/>
    <w:qFormat/>
    <w:rsid w:val="00FB54CD"/>
    <w:rPr>
      <w:b/>
      <w:i/>
      <w:u w:val="none"/>
    </w:rPr>
  </w:style>
  <w:style w:type="paragraph" w:styleId="BalloonText">
    <w:name w:val="Balloon Text"/>
    <w:basedOn w:val="Normal"/>
    <w:link w:val="BalloonTextChar"/>
    <w:rsid w:val="00FB54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54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54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54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54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54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54CD"/>
    <w:pPr>
      <w:spacing w:before="0" w:after="0"/>
    </w:pPr>
  </w:style>
  <w:style w:type="paragraph" w:customStyle="1" w:styleId="BodyTextBold">
    <w:name w:val="Body Text Bold"/>
    <w:basedOn w:val="BodyText"/>
    <w:qFormat/>
    <w:rsid w:val="00FB54CD"/>
    <w:rPr>
      <w:b/>
    </w:rPr>
  </w:style>
  <w:style w:type="character" w:styleId="Hyperlink">
    <w:name w:val="Hyperlink"/>
    <w:basedOn w:val="DefaultParagraphFont"/>
    <w:uiPriority w:val="99"/>
    <w:unhideWhenUsed/>
    <w:rsid w:val="000055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716</Words>
  <Characters>4659</Characters>
  <Application>Microsoft Office Word</Application>
  <DocSecurity>0</DocSecurity>
  <Lines>172</Lines>
  <Paragraphs>101</Paragraphs>
  <ScaleCrop>false</ScaleCrop>
  <Company>Author-it Software Corporation Ltd.</Company>
  <LinksUpToDate>false</LinksUpToDate>
  <CharactersWithSpaces>5274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TAEASS401 Plan assessment activities and processes</dc:title>
  <dc:subject>Approved</dc:subject>
  <dc:creator>DEWR</dc:creator>
  <cp:keywords>Release: 2</cp:keywords>
  <dc:description>Review Date: 12 April 2008</dc:description>
  <cp:lastModifiedBy>HSD_TPCMSd.prod</cp:lastModifiedBy>
  <cp:revision>3</cp:revision>
  <dcterms:created xsi:type="dcterms:W3CDTF">2024-07-12T07:23:00Z</dcterms:created>
  <dcterms:modified xsi:type="dcterms:W3CDTF">2024-07-12T07:23:00Z</dcterms:modified>
</cp:coreProperties>
</file>