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357" w:rsidP="00061357">
      <w:pPr>
        <w:pStyle w:val="Title"/>
      </w:pPr>
      <w:r>
        <w:fldChar w:fldCharType="begin"/>
      </w:r>
      <w:r>
        <w:instrText xml:space="preserve"> TITLE   \* MERGEFORMAT </w:instrText>
      </w:r>
      <w:r>
        <w:fldChar w:fldCharType="separate"/>
      </w:r>
      <w:r>
        <w:t>TAAASS501B Lead and coordinate assessment systems and services</w:t>
      </w:r>
      <w:r>
        <w:fldChar w:fldCharType="end"/>
      </w:r>
    </w:p>
    <w:p w:rsidR="00061357" w:rsidP="00061357">
      <w:pPr>
        <w:pStyle w:val="Version"/>
        <w:sectPr w:rsidSect="007556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5634" w:rsidP="00755634">
      <w:pPr>
        <w:pStyle w:val="SuperHeading"/>
      </w:pPr>
      <w:r w:rsidRPr="00755634">
        <w:t>TAAASS501B Lead and coordinate assessment systems and services</w:t>
      </w:r>
    </w:p>
    <w:p w:rsidR="00000000" w:rsidRPr="00755634" w:rsidP="00755634">
      <w:pPr>
        <w:pStyle w:val="Heading1"/>
      </w:pPr>
      <w:bookmarkStart w:id="1" w:name="O_317643"/>
      <w:bookmarkEnd w:id="1"/>
      <w:r w:rsidRPr="00755634">
        <w:t>Modification History</w:t>
      </w:r>
    </w:p>
    <w:p w:rsidR="00000000" w:rsidRPr="00755634" w:rsidP="00755634">
      <w:pPr>
        <w:pStyle w:val="BodyText"/>
      </w:pPr>
      <w:r w:rsidRPr="00755634">
        <w:t>Not applicable.</w:t>
      </w:r>
    </w:p>
    <w:p w:rsidR="00000000" w:rsidRPr="00755634" w:rsidP="00755634">
      <w:pPr>
        <w:pStyle w:val="AllowPageBreak"/>
      </w:pPr>
    </w:p>
    <w:p w:rsidR="00000000" w:rsidRPr="00755634" w:rsidP="00755634">
      <w:pPr>
        <w:pStyle w:val="Heading1"/>
      </w:pPr>
      <w:bookmarkStart w:id="2" w:name="O_317642"/>
      <w:bookmarkEnd w:id="2"/>
      <w:r w:rsidRPr="00755634">
        <w:t>Unit Descriptor</w:t>
      </w:r>
    </w:p>
    <w:p w:rsidR="00000000" w:rsidRPr="00755634" w:rsidP="00755634">
      <w:pPr>
        <w:pStyle w:val="BodyText"/>
      </w:pPr>
      <w:r w:rsidRPr="00755634">
        <w:rPr>
          <w:rStyle w:val="SpecialBold"/>
        </w:rPr>
        <w:t>This unit specifies the competence required to provide leadership in assessment and to coordinate asses</w:t>
      </w:r>
      <w:r w:rsidRPr="00755634">
        <w:rPr>
          <w:rStyle w:val="SpecialBold"/>
        </w:rPr>
        <w:t>sment validation and appeals processes.</w:t>
      </w:r>
    </w:p>
    <w:p w:rsidR="00000000" w:rsidRPr="00755634" w:rsidP="00755634">
      <w:pPr>
        <w:pStyle w:val="AllowPageBreak"/>
      </w:pPr>
    </w:p>
    <w:p w:rsidR="00000000" w:rsidRPr="00755634" w:rsidP="00755634">
      <w:pPr>
        <w:pStyle w:val="Heading1"/>
      </w:pPr>
      <w:bookmarkStart w:id="3" w:name="O_317641"/>
      <w:bookmarkEnd w:id="3"/>
      <w:r w:rsidRPr="00755634">
        <w:t>Application of the Unit</w:t>
      </w:r>
    </w:p>
    <w:p w:rsidR="00000000" w:rsidRPr="00755634" w:rsidP="00755634">
      <w:pPr>
        <w:pStyle w:val="BodyText"/>
      </w:pPr>
      <w:r w:rsidRPr="00755634">
        <w:t>Assessment leadership and coordination involves a complex mix of extending own and others expertise in assessment practice, guiding and leading assessors, monitoring assessmen</w:t>
      </w:r>
      <w:r w:rsidRPr="00755634">
        <w:t>t practice and taking responsibility for assessment validation and appeals processes.</w:t>
      </w:r>
    </w:p>
    <w:p w:rsidR="00000000" w:rsidRPr="00755634" w:rsidP="00755634">
      <w:pPr>
        <w:pStyle w:val="BodyText"/>
      </w:pPr>
      <w:r w:rsidRPr="00755634">
        <w:t>This competence also involves developing and/or confirming the assessment strategy for an assessment only pathway. In a learning and assessment pathway, the assessment st</w:t>
      </w:r>
      <w:r w:rsidRPr="00755634">
        <w:t xml:space="preserve">rategy is determined as part of the learning strategy documentation. In that context, this vocational outcome is addressed in </w:t>
      </w:r>
      <w:r w:rsidRPr="00755634">
        <w:rPr>
          <w:rStyle w:val="SpecialBold"/>
        </w:rPr>
        <w:t xml:space="preserve">TAADES501B Design and develop learning strategies. </w:t>
      </w:r>
    </w:p>
    <w:p w:rsidR="00000000" w:rsidRPr="00755634" w:rsidP="00755634">
      <w:pPr>
        <w:pStyle w:val="BodyText"/>
      </w:pPr>
      <w:r w:rsidRPr="00755634">
        <w:t>This unit also includes coordinating and managing assessment across multiple s</w:t>
      </w:r>
      <w:r w:rsidRPr="00755634">
        <w:t xml:space="preserve">ites, and managing partnership arrangements for assessment services. These performance outcomes may not be applicable in all workplace contexts, depending on the size, scope and needs of the training and/or assessment organisation. </w:t>
      </w:r>
    </w:p>
    <w:p w:rsidR="00000000" w:rsidRPr="00755634" w:rsidP="00755634">
      <w:pPr>
        <w:pStyle w:val="BodyText"/>
      </w:pPr>
      <w:r w:rsidRPr="00755634">
        <w:t>Where this unit is unde</w:t>
      </w:r>
      <w:r w:rsidRPr="00755634">
        <w:t>rtaken as a single unit outside of the TAA50104 Diploma of Training and Assessment, learners must demonstrate competence in the following pre-requisite units:</w:t>
      </w:r>
    </w:p>
    <w:p w:rsidR="00000000" w:rsidRPr="00755634" w:rsidP="00755634">
      <w:pPr>
        <w:pStyle w:val="BodyText"/>
      </w:pPr>
      <w:r w:rsidRPr="00755634">
        <w:rPr>
          <w:rStyle w:val="SpecialBold"/>
        </w:rPr>
        <w:t>TAAASS401C Plan and organise assessment</w:t>
      </w:r>
    </w:p>
    <w:p w:rsidR="00000000" w:rsidRPr="00755634" w:rsidP="00755634">
      <w:pPr>
        <w:pStyle w:val="BodyText"/>
      </w:pPr>
      <w:r w:rsidRPr="00755634">
        <w:rPr>
          <w:rStyle w:val="SpecialBold"/>
        </w:rPr>
        <w:t>TAAASS402C Assess competence</w:t>
      </w:r>
    </w:p>
    <w:p w:rsidR="00000000" w:rsidRPr="00755634" w:rsidP="00755634">
      <w:pPr>
        <w:pStyle w:val="BodyText"/>
      </w:pPr>
      <w:r w:rsidRPr="00755634">
        <w:rPr>
          <w:rStyle w:val="SpecialBold"/>
        </w:rPr>
        <w:t xml:space="preserve">TAAASS403B Develop assessment tools </w:t>
      </w:r>
    </w:p>
    <w:p w:rsidR="00000000" w:rsidRPr="00755634" w:rsidP="00755634">
      <w:pPr>
        <w:pStyle w:val="BodyText"/>
      </w:pPr>
      <w:r w:rsidRPr="00755634">
        <w:rPr>
          <w:rStyle w:val="SpecialBold"/>
        </w:rPr>
        <w:t>TAAASS404B Participate in assessment validation.</w:t>
      </w:r>
    </w:p>
    <w:p w:rsidR="00000000" w:rsidRPr="00755634" w:rsidP="00755634">
      <w:pPr>
        <w:pStyle w:val="BodyText"/>
      </w:pPr>
      <w:r w:rsidRPr="00755634">
        <w:t>Achievement of this unit requires high-level language, literacy skills and cognitive skills in planning, analysis, evaluation and synthesis. This unit also requires leadership skills.</w:t>
      </w:r>
    </w:p>
    <w:p w:rsidR="00000000" w:rsidRPr="00755634" w:rsidP="00755634">
      <w:pPr>
        <w:pStyle w:val="BodyText"/>
      </w:pPr>
      <w:r w:rsidRPr="00755634">
        <w:t xml:space="preserve">Related competence includes preparing/managing budgets/financial plans, </w:t>
      </w:r>
      <w:r w:rsidRPr="00755634">
        <w:t xml:space="preserve">records management, recruitment selection and performance management. These are addressed through a number of relevant imported units from the </w:t>
      </w:r>
      <w:r w:rsidRPr="00755634">
        <w:rPr>
          <w:rStyle w:val="SpecialBold"/>
        </w:rPr>
        <w:t>BSB01 Business Services Training Package</w:t>
      </w:r>
      <w:r w:rsidRPr="00755634">
        <w:t>. These are listed at the end of this unit for possible integrated assess</w:t>
      </w:r>
      <w:r w:rsidRPr="00755634">
        <w:t>ment purposes.</w:t>
      </w:r>
    </w:p>
    <w:p w:rsidR="00000000" w:rsidRPr="00755634" w:rsidP="00755634">
      <w:pPr>
        <w:pStyle w:val="BodyText"/>
      </w:pPr>
      <w:r w:rsidRPr="00755634">
        <w:t>The competence specified in this unit is typically required by lead trainers/facilitators/teachers who assess, lead assessors, program/training and/or assessment coordinators, training managers and training consultants.</w:t>
      </w:r>
    </w:p>
    <w:p w:rsidR="00000000" w:rsidRPr="00755634" w:rsidP="00755634">
      <w:pPr>
        <w:pStyle w:val="AllowPageBreak"/>
      </w:pPr>
    </w:p>
    <w:p w:rsidR="00000000" w:rsidRPr="00755634" w:rsidP="00755634">
      <w:pPr>
        <w:pStyle w:val="Heading1"/>
      </w:pPr>
      <w:bookmarkStart w:id="4" w:name="O_317640"/>
      <w:bookmarkEnd w:id="4"/>
      <w:r w:rsidRPr="00755634">
        <w:t>Lice</w:t>
      </w:r>
      <w:r w:rsidRPr="00755634">
        <w:t>nsing/Regulatory Information</w:t>
      </w:r>
    </w:p>
    <w:p w:rsidR="00000000" w:rsidRPr="00755634" w:rsidP="00755634">
      <w:pPr>
        <w:pStyle w:val="BodyText"/>
      </w:pPr>
      <w:r w:rsidRPr="00755634">
        <w:t>Not applicable.</w:t>
      </w:r>
    </w:p>
    <w:p w:rsidR="00000000" w:rsidRPr="00755634" w:rsidP="00755634">
      <w:pPr>
        <w:pStyle w:val="AllowPageBreak"/>
      </w:pPr>
    </w:p>
    <w:p w:rsidR="00000000" w:rsidRPr="00755634" w:rsidP="00755634">
      <w:pPr>
        <w:pStyle w:val="Heading1"/>
      </w:pPr>
      <w:bookmarkStart w:id="5" w:name="O_317639"/>
      <w:bookmarkEnd w:id="5"/>
      <w:r w:rsidRPr="00755634">
        <w:t>Pre-Requisites</w:t>
      </w:r>
    </w:p>
    <w:p w:rsidR="00000000" w:rsidRPr="00755634" w:rsidP="00755634">
      <w:pPr>
        <w:pStyle w:val="BodyText"/>
      </w:pPr>
      <w:r w:rsidRPr="00755634">
        <w:t>Not applicable.</w:t>
      </w:r>
    </w:p>
    <w:p w:rsidR="00000000" w:rsidRPr="00755634" w:rsidP="00755634">
      <w:pPr>
        <w:pStyle w:val="AllowPageBreak"/>
      </w:pPr>
    </w:p>
    <w:p w:rsidR="00000000" w:rsidRPr="00755634" w:rsidP="00755634">
      <w:pPr>
        <w:pStyle w:val="Heading1"/>
      </w:pPr>
      <w:bookmarkStart w:id="6" w:name="O_317632"/>
      <w:bookmarkEnd w:id="6"/>
      <w:r w:rsidRPr="00755634">
        <w:t>Employability Skills Information</w:t>
      </w:r>
    </w:p>
    <w:p w:rsidR="00000000" w:rsidRPr="00755634" w:rsidP="00755634">
      <w:pPr>
        <w:pStyle w:val="BodyText"/>
      </w:pPr>
      <w:r w:rsidRPr="00755634">
        <w:t>This unit contains employability skills.</w:t>
      </w:r>
    </w:p>
    <w:p w:rsidR="00000000" w:rsidRPr="00755634" w:rsidP="00755634">
      <w:pPr>
        <w:pStyle w:val="AllowPageBreak"/>
      </w:pPr>
    </w:p>
    <w:p w:rsidR="00000000" w:rsidRPr="00755634" w:rsidP="00755634">
      <w:pPr>
        <w:pStyle w:val="Heading1"/>
      </w:pPr>
      <w:bookmarkStart w:id="7" w:name="O_317638"/>
      <w:bookmarkEnd w:id="7"/>
      <w:r w:rsidRPr="00755634">
        <w:t>Elements and Performance Criteria Pre-Content</w:t>
      </w:r>
    </w:p>
    <w:p w:rsidR="00000000" w:rsidRPr="00755634" w:rsidP="00755634">
      <w:pPr>
        <w:pStyle w:val="BodyText"/>
      </w:pPr>
      <w:r w:rsidRPr="00755634">
        <w:t xml:space="preserve">Elements </w:t>
      </w:r>
      <w:r w:rsidRPr="00755634">
        <w:t>describe the essential outcomes of a unit of competency.</w:t>
      </w:r>
    </w:p>
    <w:p w:rsidR="00000000" w:rsidRPr="00755634" w:rsidP="00755634">
      <w:pPr>
        <w:pStyle w:val="BodyText"/>
      </w:pPr>
      <w:r w:rsidRPr="00755634">
        <w:t xml:space="preserve">Performance criteria describe the performance needed to demonstrate achievement of the element.  Where </w:t>
      </w:r>
      <w:r w:rsidRPr="00755634">
        <w:rPr>
          <w:rStyle w:val="SpecialBold"/>
        </w:rPr>
        <w:t xml:space="preserve">bold italicised </w:t>
      </w:r>
      <w:r w:rsidRPr="00755634">
        <w:t>text is used, further information is detailed in the required skills and knowled</w:t>
      </w:r>
      <w:r w:rsidRPr="00755634">
        <w:t>ge section and the range statement. Assessment of performance is to be consistent with the evidence guide.</w:t>
      </w:r>
    </w:p>
    <w:p w:rsidR="00000000" w:rsidRPr="00755634" w:rsidP="00755634">
      <w:pPr>
        <w:pStyle w:val="AllowPageBreak"/>
      </w:pPr>
    </w:p>
    <w:p w:rsidR="00000000" w:rsidRPr="00755634" w:rsidP="00755634">
      <w:pPr>
        <w:pStyle w:val="Heading1"/>
      </w:pPr>
      <w:bookmarkStart w:id="8" w:name="O_317644"/>
      <w:bookmarkEnd w:id="8"/>
      <w:r w:rsidRPr="0075563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6135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Elements and Performance Criteria</w:t>
            </w:r>
          </w:p>
        </w:tc>
      </w:tr>
      <w:tr w:rsidTr="0006135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Performance Criteria</w:t>
            </w:r>
          </w:p>
        </w:tc>
      </w:tr>
      <w:tr w:rsidTr="000613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1</w:t>
            </w:r>
          </w:p>
        </w:tc>
        <w:tc>
          <w:tcPr>
            <w:tcW w:w="3000" w:type="dxa"/>
            <w:vMerge w:val="restart"/>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Develop and extend assessment expertise</w:t>
            </w: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1.1</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Relevant and current research on assessment is accessed, read and incorporated into own and others' assessment practice</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1.2</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 xml:space="preserve">Opportunities </w:t>
            </w:r>
            <w:r w:rsidRPr="00755634">
              <w:t>to extend assessment expertise are sourced and accessed and new/extended assessment skills and knowledge are incorporated into own and others' assessment practice</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1.3</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 xml:space="preserve">A range of </w:t>
            </w:r>
            <w:r w:rsidRPr="00755634">
              <w:rPr>
                <w:rStyle w:val="SpecialBold"/>
              </w:rPr>
              <w:t xml:space="preserve">assessment methods </w:t>
            </w:r>
            <w:r w:rsidRPr="00755634">
              <w:t>is demonstrated in assessment practice</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1.4</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 xml:space="preserve">Cognitive </w:t>
            </w:r>
            <w:r w:rsidRPr="00755634">
              <w:rPr>
                <w:rStyle w:val="SpecialBold"/>
              </w:rPr>
              <w:t xml:space="preserve">skills </w:t>
            </w:r>
            <w:r w:rsidRPr="00755634">
              <w:t xml:space="preserve">are used to guide and support quality assessment practice and address </w:t>
            </w:r>
            <w:r w:rsidRPr="00755634">
              <w:rPr>
                <w:rStyle w:val="SpecialBold"/>
              </w:rPr>
              <w:t xml:space="preserve">issues </w:t>
            </w:r>
            <w:r w:rsidRPr="00755634">
              <w:t>in assessment practice</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1.5</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 xml:space="preserve">Ethical standards </w:t>
            </w:r>
            <w:r w:rsidRPr="00755634">
              <w:t>underpin assessment practice</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1.6</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 xml:space="preserve">Reflection </w:t>
            </w:r>
            <w:r w:rsidRPr="00755634">
              <w:t xml:space="preserve">is used to explore and extend expertise in assessment </w:t>
            </w:r>
          </w:p>
        </w:tc>
      </w:tr>
      <w:tr w:rsidTr="000613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2</w:t>
            </w:r>
          </w:p>
        </w:tc>
        <w:tc>
          <w:tcPr>
            <w:tcW w:w="3000" w:type="dxa"/>
            <w:vMerge w:val="restart"/>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 xml:space="preserve">  Lead assessment activities</w:t>
            </w:r>
          </w:p>
        </w:tc>
        <w:tc>
          <w:tcPr>
            <w:tcW w:w="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2.1</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 xml:space="preserve">Assessment strategies </w:t>
            </w:r>
            <w:r w:rsidRPr="00755634">
              <w:t xml:space="preserve">are developed and confirmed in assessment only pathways </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2.2</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 xml:space="preserve">Roles, responsibilities and accountabilities of </w:t>
            </w:r>
            <w:r w:rsidRPr="00755634">
              <w:rPr>
                <w:rStyle w:val="SpecialBold"/>
              </w:rPr>
              <w:t xml:space="preserve">relevant persons </w:t>
            </w:r>
            <w:r w:rsidRPr="00755634">
              <w:t xml:space="preserve">in assessment are discussed and </w:t>
            </w:r>
            <w:r w:rsidRPr="00755634">
              <w:t xml:space="preserve">confirmed </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2.3</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AQTF and organisational requirements relating to the competence of assessors are confirmed and documented</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2.4</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 xml:space="preserve">Where required, </w:t>
            </w:r>
            <w:r w:rsidRPr="00755634">
              <w:rPr>
                <w:rStyle w:val="SpecialBold"/>
              </w:rPr>
              <w:t xml:space="preserve">partnership arrangements </w:t>
            </w:r>
            <w:r w:rsidRPr="00755634">
              <w:t>are initiated and developed setting out identified roles, responsibilities and services to be provided</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2.5</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Strategies for communication and networking are established and maintained with and between assessors</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2.6</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 xml:space="preserve">Leadership skills </w:t>
            </w:r>
            <w:r w:rsidRPr="00755634">
              <w:t xml:space="preserve">are used to provide clear direction, advice and support to assessors </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2.7</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Professional development needs and opportunities for assessors are identified and recommendations made to relevant personnel</w:t>
            </w:r>
          </w:p>
        </w:tc>
      </w:tr>
      <w:tr w:rsidTr="000613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3</w:t>
            </w:r>
          </w:p>
        </w:tc>
        <w:tc>
          <w:tcPr>
            <w:tcW w:w="3000" w:type="dxa"/>
            <w:vMerge w:val="restart"/>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 xml:space="preserve">  Monitor assessment practice</w:t>
            </w: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3.1</w:t>
            </w:r>
          </w:p>
        </w:tc>
        <w:tc>
          <w:tcPr>
            <w:tcW w:w="51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 xml:space="preserve">Assessment practice of assessors is systematically monitored in relation to: </w:t>
            </w:r>
          </w:p>
          <w:p w:rsidR="00000000" w:rsidRPr="00755634" w:rsidP="00755634">
            <w:pPr>
              <w:pStyle w:val="BodyText"/>
            </w:pPr>
            <w:r w:rsidRPr="00755634">
              <w:t>how client/candi</w:t>
            </w:r>
            <w:r w:rsidRPr="00755634">
              <w:t>date needs are being met</w:t>
            </w:r>
          </w:p>
          <w:p w:rsidR="00000000" w:rsidRPr="00755634" w:rsidP="00755634">
            <w:pPr>
              <w:pStyle w:val="BodyText"/>
            </w:pPr>
            <w:r w:rsidRPr="00755634">
              <w:t>how effectively and accurately the designated competency standards are being interpreted by assessors as the benchmarks for assessment</w:t>
            </w:r>
          </w:p>
          <w:p w:rsidR="00000000" w:rsidRPr="00755634" w:rsidP="00755634">
            <w:pPr>
              <w:pStyle w:val="BodyText"/>
            </w:pPr>
            <w:r w:rsidRPr="00755634">
              <w:t xml:space="preserve">how the </w:t>
            </w:r>
            <w:r w:rsidRPr="00755634">
              <w:rPr>
                <w:rStyle w:val="SpecialBold"/>
              </w:rPr>
              <w:t xml:space="preserve">principles of assessment </w:t>
            </w:r>
            <w:r w:rsidRPr="00755634">
              <w:t>are being applied in assessment practice</w:t>
            </w:r>
          </w:p>
          <w:p w:rsidR="00000000" w:rsidRPr="00755634" w:rsidP="00755634">
            <w:pPr>
              <w:pStyle w:val="BodyText"/>
            </w:pPr>
            <w:r w:rsidRPr="00755634">
              <w:t>assessors' application of assessment methods and assessment tools</w:t>
            </w:r>
          </w:p>
          <w:p w:rsidR="00000000" w:rsidRPr="00755634" w:rsidP="00755634">
            <w:pPr>
              <w:pStyle w:val="BodyText"/>
            </w:pPr>
            <w:r w:rsidRPr="00755634">
              <w:t xml:space="preserve">how the </w:t>
            </w:r>
            <w:r w:rsidRPr="00755634">
              <w:rPr>
                <w:rStyle w:val="SpecialBold"/>
              </w:rPr>
              <w:t xml:space="preserve">rules of evidence </w:t>
            </w:r>
            <w:r w:rsidRPr="00755634">
              <w:t>are being applied in gathering evidence</w:t>
            </w:r>
          </w:p>
          <w:p w:rsidR="00000000" w:rsidRPr="00755634" w:rsidP="00755634">
            <w:pPr>
              <w:pStyle w:val="BodyText"/>
            </w:pPr>
            <w:r w:rsidRPr="00755634">
              <w:t xml:space="preserve">whether assessment is being conducted in accord with the </w:t>
            </w:r>
            <w:r w:rsidRPr="00755634">
              <w:rPr>
                <w:rStyle w:val="SpecialBold"/>
              </w:rPr>
              <w:t xml:space="preserve">policies and procedures </w:t>
            </w:r>
            <w:r w:rsidRPr="00755634">
              <w:t xml:space="preserve">of the organisation's </w:t>
            </w:r>
            <w:r w:rsidRPr="00755634">
              <w:rPr>
                <w:rStyle w:val="SpecialBold"/>
              </w:rPr>
              <w:t>assessment system</w:t>
            </w:r>
          </w:p>
          <w:p w:rsidR="00000000" w:rsidP="00755634">
            <w:pPr>
              <w:pStyle w:val="BodyText"/>
              <w:rPr>
                <w:lang w:val="en-NZ"/>
              </w:rPr>
            </w:pPr>
            <w:r w:rsidRPr="00755634">
              <w:t>whe</w:t>
            </w:r>
            <w:r w:rsidRPr="00755634">
              <w:t>ther organisational/legal/ethical requirements are being met</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3.2</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 xml:space="preserve">Individual facilitation techniques </w:t>
            </w:r>
            <w:r w:rsidRPr="00755634">
              <w:t>are used to guide and support assessors as they work and to improve assessment practice</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3.3</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 xml:space="preserve">Assessment records are analysed to ensure legal/organisational/ethical requirements are being met and appropriate advice is provided to improve </w:t>
            </w:r>
            <w:r w:rsidRPr="00755634">
              <w:t xml:space="preserve">record keeping arrangements where issues arise </w:t>
            </w:r>
          </w:p>
        </w:tc>
      </w:tr>
      <w:tr w:rsidTr="000613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4</w:t>
            </w:r>
          </w:p>
        </w:tc>
        <w:tc>
          <w:tcPr>
            <w:tcW w:w="3000" w:type="dxa"/>
            <w:vMerge w:val="restart"/>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 xml:space="preserve">  Coordinate assessment validation activities</w:t>
            </w: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4.1</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 xml:space="preserve">Assessment </w:t>
            </w:r>
            <w:r w:rsidRPr="00755634">
              <w:t xml:space="preserve">system policies and procedures relating to validation are accessed and interpreted, and </w:t>
            </w:r>
            <w:r w:rsidRPr="00755634">
              <w:rPr>
                <w:rStyle w:val="SpecialBold"/>
              </w:rPr>
              <w:t xml:space="preserve">validation </w:t>
            </w:r>
            <w:r w:rsidRPr="00755634">
              <w:t xml:space="preserve">is initiated in line with organisational/legal/ethical requirements </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4.2</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 xml:space="preserve">Risk assessment/analysis is undertaken to determine the </w:t>
            </w:r>
            <w:r w:rsidRPr="00755634">
              <w:rPr>
                <w:rStyle w:val="SpecialBold"/>
              </w:rPr>
              <w:t>purpose, focus and contex</w:t>
            </w:r>
            <w:r w:rsidRPr="00755634">
              <w:rPr>
                <w:rStyle w:val="SpecialBold"/>
              </w:rPr>
              <w:t xml:space="preserve">t </w:t>
            </w:r>
            <w:r w:rsidRPr="00755634">
              <w:t xml:space="preserve">of </w:t>
            </w:r>
            <w:r w:rsidRPr="00755634">
              <w:rPr>
                <w:rStyle w:val="SpecialBold"/>
              </w:rPr>
              <w:t>validation activities</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4.3</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 xml:space="preserve">Approaches to validation </w:t>
            </w:r>
            <w:r w:rsidRPr="00755634">
              <w:t>are considered and determined</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4.4</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 xml:space="preserve">Participants in validation are determined and/or confirmed, and </w:t>
            </w:r>
            <w:r w:rsidRPr="00755634">
              <w:rPr>
                <w:rStyle w:val="SpecialBold"/>
              </w:rPr>
              <w:t xml:space="preserve">materials and resources </w:t>
            </w:r>
            <w:r w:rsidRPr="00755634">
              <w:t>needed for validation activities are organised</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4.5</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Guidance and leadership is provided to direct and support participants throughout the validation process</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4.6</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 xml:space="preserve">Validation documentation </w:t>
            </w:r>
            <w:r w:rsidRPr="00755634">
              <w:t>is finalised and processed in accordance with assessment system/legal/organisational procedures and presented to releva</w:t>
            </w:r>
            <w:r w:rsidRPr="00755634">
              <w:t>nt people, within an agreed timeframe</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4.7</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Recommendations from validation processes are identified and forwarded to the appropriate authority</w:t>
            </w:r>
          </w:p>
        </w:tc>
      </w:tr>
      <w:tr w:rsidTr="000613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5</w:t>
            </w:r>
          </w:p>
        </w:tc>
        <w:tc>
          <w:tcPr>
            <w:tcW w:w="3000" w:type="dxa"/>
            <w:vMerge w:val="restart"/>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 xml:space="preserve">  Manage assessment appeals</w:t>
            </w: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5.1</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 xml:space="preserve">Assessment system policies and procedures for assessment appeals are accessed and interpreted </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5.2</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Documented appeal claims are accessed, read and interpreted</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5.3</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Relevant parties to the appeal are interviewed, and negotiation skills are used to achieve resolution prior to formal appeal, where appropriate</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5.4</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Appeal panel is constituted and a timetable is set to hear unresolved claims</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5.5</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Guidance and leadersh</w:t>
            </w:r>
            <w:r w:rsidRPr="00755634">
              <w:t>ip are provided to panel members and other parties during the appeal process to ensure fairness, equity, verity and relevance</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5.6</w:t>
            </w:r>
          </w:p>
        </w:tc>
        <w:tc>
          <w:tcPr>
            <w:tcW w:w="51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 xml:space="preserve">All </w:t>
            </w:r>
            <w:r w:rsidRPr="00755634">
              <w:rPr>
                <w:rStyle w:val="SpecialBold"/>
              </w:rPr>
              <w:t xml:space="preserve">documentation relevant to the appeal process </w:t>
            </w:r>
            <w:r w:rsidRPr="00755634">
              <w:t>is checked for accuracy and completeness</w:t>
            </w:r>
          </w:p>
        </w:tc>
      </w:tr>
      <w:tr w:rsidTr="000613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5.7</w:t>
            </w:r>
          </w:p>
        </w:tc>
        <w:tc>
          <w:tcPr>
            <w:tcW w:w="51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rPr>
                <w:rStyle w:val="SpecialBold"/>
              </w:rPr>
              <w:t xml:space="preserve">Panel decision </w:t>
            </w:r>
            <w:r w:rsidRPr="00755634">
              <w:t>is confirmed and recorded in accordance with organisational policy and procedures, and outcomes are communicated to the parties</w:t>
            </w:r>
          </w:p>
        </w:tc>
      </w:tr>
    </w:tbl>
    <w:p w:rsidR="00000000" w:rsidRPr="00755634" w:rsidP="00755634">
      <w:pPr>
        <w:pStyle w:val="BodyText"/>
      </w:pPr>
    </w:p>
    <w:p w:rsidR="00000000" w:rsidRPr="00755634" w:rsidP="00755634">
      <w:pPr>
        <w:pStyle w:val="AllowPageBreak"/>
      </w:pPr>
    </w:p>
    <w:p w:rsidR="00000000" w:rsidRPr="00755634" w:rsidP="00755634">
      <w:pPr>
        <w:pStyle w:val="Heading1"/>
      </w:pPr>
      <w:bookmarkStart w:id="9" w:name="O_317637"/>
      <w:bookmarkEnd w:id="9"/>
      <w:r w:rsidRPr="00755634">
        <w:t>Required Skills and Knowledge</w:t>
      </w:r>
    </w:p>
    <w:p w:rsidR="00000000" w:rsidRPr="00755634" w:rsidP="00755634">
      <w:pPr>
        <w:pStyle w:val="BodyText"/>
      </w:pPr>
      <w:r w:rsidRPr="00755634">
        <w:t>Not applicable.</w:t>
      </w:r>
    </w:p>
    <w:p w:rsidR="00000000" w:rsidRPr="00755634" w:rsidP="00755634">
      <w:pPr>
        <w:pStyle w:val="AllowPageBreak"/>
      </w:pPr>
    </w:p>
    <w:p w:rsidR="00000000" w:rsidRPr="00755634" w:rsidP="00755634">
      <w:pPr>
        <w:pStyle w:val="Heading1"/>
      </w:pPr>
      <w:bookmarkStart w:id="10" w:name="O_317636"/>
      <w:bookmarkEnd w:id="10"/>
      <w:r w:rsidRPr="00755634">
        <w:t>Evidence Guide</w:t>
      </w:r>
    </w:p>
    <w:tbl>
      <w:tblPr>
        <w:tblW w:w="0" w:type="auto"/>
        <w:tblLayout w:type="fixed"/>
        <w:tblCellMar>
          <w:left w:w="62" w:type="dxa"/>
          <w:right w:w="62" w:type="dxa"/>
        </w:tblCellMar>
        <w:tblLook w:val="0000"/>
      </w:tblPr>
      <w:tblGrid>
        <w:gridCol w:w="4500"/>
        <w:gridCol w:w="4500"/>
      </w:tblGrid>
      <w:tr w:rsidTr="0006135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Evidence Guide</w:t>
            </w:r>
          </w:p>
        </w:tc>
      </w:tr>
      <w:tr w:rsidTr="0006135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The evidence g</w:t>
            </w:r>
            <w:r w:rsidRPr="00755634">
              <w:t>uide provides advice on assessment and must be read in conjunction with the performance criteria, required skills and knowledge, range statement and the Assessment Guidelines for the Training Package.</w:t>
            </w:r>
          </w:p>
        </w:tc>
      </w:tr>
      <w:tr w:rsidTr="0006135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Overview of Assessment</w:t>
            </w:r>
          </w:p>
        </w:tc>
      </w:tr>
      <w:tr w:rsidTr="0006135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To demonstrate competence against this unit candidates must be able to provide evidence that they have undertaken continuous development of own assessment expertise; provided leadership, direction and support to other assessors, including role-modelling go</w:t>
            </w:r>
            <w:r w:rsidRPr="00755634">
              <w:t>od assessment practice; monitored the work of assessors and taken responsibility for initiating, organising and facilitating assessment validation and appeals processes; accurately interpreted the organisation's quality assurance goals and strategies</w:t>
            </w:r>
          </w:p>
        </w:tc>
      </w:tr>
      <w:tr w:rsidTr="0006135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Evi</w:t>
            </w:r>
            <w:r w:rsidRPr="00755634">
              <w:rPr>
                <w:rStyle w:val="SpecialBold"/>
              </w:rPr>
              <w:t>dence Requirements</w:t>
            </w:r>
          </w:p>
        </w:tc>
      </w:tr>
      <w:tr w:rsidTr="00061357">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Required knowledge includes</w:t>
            </w:r>
            <w:r w:rsidRPr="00755634">
              <w:t>:</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 xml:space="preserve">competency-based assessment including:   </w:t>
            </w:r>
          </w:p>
          <w:p w:rsidR="00000000" w:rsidRPr="00755634" w:rsidP="00755634">
            <w:pPr>
              <w:pStyle w:val="BodyText"/>
            </w:pPr>
            <w:r w:rsidRPr="00755634">
              <w:t>vocational education and training as a competency-based system</w:t>
            </w:r>
          </w:p>
          <w:p w:rsidR="00000000" w:rsidRPr="00755634" w:rsidP="00755634">
            <w:pPr>
              <w:pStyle w:val="BodyText"/>
            </w:pPr>
            <w:r w:rsidRPr="00755634">
              <w:t>assessment is criterion referenced/distinction to norm referenced assessment</w:t>
            </w:r>
          </w:p>
          <w:p w:rsidR="00000000" w:rsidRPr="00755634" w:rsidP="00755634">
            <w:pPr>
              <w:pStyle w:val="BodyText"/>
            </w:pPr>
            <w:r w:rsidRPr="00755634">
              <w:t>criterion used in nation</w:t>
            </w:r>
            <w:r w:rsidRPr="00755634">
              <w:t xml:space="preserve">al VET is endorsed or accredited competency standards defining specifications for performance of work/work functions and skills/knowledge </w:t>
            </w:r>
          </w:p>
          <w:p w:rsidR="00000000" w:rsidRPr="00755634" w:rsidP="00755634">
            <w:pPr>
              <w:pStyle w:val="BodyText"/>
            </w:pPr>
            <w:r w:rsidRPr="00755634">
              <w:t>reporting of competency-based assessment</w:t>
            </w:r>
          </w:p>
          <w:p w:rsidR="00000000" w:rsidRPr="00755634" w:rsidP="00755634">
            <w:pPr>
              <w:pStyle w:val="BodyText"/>
            </w:pPr>
            <w:r w:rsidRPr="00755634">
              <w:t>competency standards as the basis of qualifications</w:t>
            </w:r>
          </w:p>
          <w:p w:rsidR="00000000" w:rsidRPr="00755634" w:rsidP="00755634">
            <w:pPr>
              <w:pStyle w:val="BodyText"/>
            </w:pPr>
            <w:r w:rsidRPr="00755634">
              <w:t>the principles of compet</w:t>
            </w:r>
            <w:r w:rsidRPr="00755634">
              <w:t>ency-based assessment</w:t>
            </w:r>
          </w:p>
          <w:p w:rsidR="00000000" w:rsidRPr="00755634" w:rsidP="00755634">
            <w:pPr>
              <w:pStyle w:val="BodyText"/>
            </w:pPr>
          </w:p>
          <w:p w:rsidR="00000000" w:rsidRPr="00755634" w:rsidP="00755634">
            <w:pPr>
              <w:pStyle w:val="BodyText"/>
            </w:pPr>
            <w:r w:rsidRPr="00755634">
              <w:t xml:space="preserve">the structure and application of competency standards  </w:t>
            </w:r>
          </w:p>
          <w:p w:rsidR="00000000" w:rsidRPr="00755634" w:rsidP="00755634">
            <w:pPr>
              <w:pStyle w:val="BodyText"/>
            </w:pPr>
            <w:r w:rsidRPr="00755634">
              <w:t xml:space="preserve">how to interpret competency standards and other related assessment information to determine the evidence needed to demonstrate competency including:   </w:t>
            </w:r>
          </w:p>
          <w:p w:rsidR="00000000" w:rsidRPr="00755634" w:rsidP="00755634">
            <w:pPr>
              <w:pStyle w:val="BodyText"/>
            </w:pPr>
            <w:r w:rsidRPr="00755634">
              <w:t>the components of compete</w:t>
            </w:r>
            <w:r w:rsidRPr="00755634">
              <w:t xml:space="preserve">ncy </w:t>
            </w:r>
          </w:p>
          <w:p w:rsidR="00000000" w:rsidRPr="00755634" w:rsidP="00755634">
            <w:pPr>
              <w:pStyle w:val="BodyText"/>
            </w:pPr>
            <w:r w:rsidRPr="00755634">
              <w:t>assessment of Employability Skills, dimensions of competency and OHS requirements</w:t>
            </w:r>
          </w:p>
          <w:p w:rsidR="00000000" w:rsidRPr="00755634" w:rsidP="00755634">
            <w:pPr>
              <w:pStyle w:val="BodyText"/>
            </w:pPr>
            <w:r w:rsidRPr="00755634">
              <w:t>Training Package Assessment Guidelines</w:t>
            </w:r>
          </w:p>
          <w:p w:rsidR="00000000" w:rsidRPr="00755634" w:rsidP="00755634">
            <w:pPr>
              <w:pStyle w:val="BodyText"/>
            </w:pPr>
            <w:r w:rsidRPr="00755634">
              <w:t>the qualification level of units</w:t>
            </w:r>
          </w:p>
          <w:p w:rsidR="00000000" w:rsidRPr="00755634" w:rsidP="00755634">
            <w:pPr>
              <w:pStyle w:val="BodyText"/>
            </w:pPr>
          </w:p>
          <w:p w:rsidR="00000000" w:rsidRPr="00755634" w:rsidP="00755634">
            <w:pPr>
              <w:pStyle w:val="BodyText"/>
            </w:pPr>
            <w:r w:rsidRPr="00755634">
              <w:t xml:space="preserve">AQTF requirement for assessment  </w:t>
            </w:r>
          </w:p>
          <w:p w:rsidR="00000000" w:rsidRPr="00755634" w:rsidP="00755634">
            <w:pPr>
              <w:pStyle w:val="BodyText"/>
            </w:pPr>
            <w:r w:rsidRPr="00755634">
              <w:t xml:space="preserve">the organisation's assessment system policies and procedures </w:t>
            </w:r>
          </w:p>
          <w:p w:rsidR="00000000" w:rsidP="00755634">
            <w:pPr>
              <w:pStyle w:val="BodyText"/>
              <w:rPr>
                <w:lang w:val="en-NZ"/>
              </w:rPr>
            </w:pPr>
            <w:r w:rsidRPr="00755634">
              <w:t>different assessment methods, purposes and applications</w:t>
            </w:r>
          </w:p>
        </w:tc>
      </w:tr>
      <w:tr w:rsidTr="00061357">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appeals mechanisms within the organisation</w:t>
            </w:r>
          </w:p>
          <w:p w:rsidR="00000000" w:rsidRPr="00755634" w:rsidP="00755634">
            <w:pPr>
              <w:pStyle w:val="BodyText"/>
            </w:pPr>
            <w:r w:rsidRPr="00755634">
              <w:t>different types of assessment tools, what tools work for what types of evidence, what are well-constructed assessment tools and why</w:t>
            </w:r>
          </w:p>
          <w:p w:rsidR="00000000" w:rsidRPr="00755634" w:rsidP="00755634">
            <w:pPr>
              <w:pStyle w:val="BodyText"/>
            </w:pPr>
            <w:r w:rsidRPr="00755634">
              <w:t>what are the principles</w:t>
            </w:r>
            <w:r w:rsidRPr="00755634">
              <w:t xml:space="preserve"> of assessment and how they guide assessment, validation, appeals processes</w:t>
            </w:r>
          </w:p>
          <w:p w:rsidR="00000000" w:rsidRPr="00755634" w:rsidP="00755634">
            <w:pPr>
              <w:pStyle w:val="BodyText"/>
            </w:pPr>
            <w:r w:rsidRPr="00755634">
              <w:t>what are the rules of evidence, why are they important, particularly in a validation context</w:t>
            </w:r>
          </w:p>
          <w:p w:rsidR="00000000" w:rsidRPr="00755634" w:rsidP="00755634">
            <w:pPr>
              <w:pStyle w:val="BodyText"/>
            </w:pPr>
            <w:r w:rsidRPr="00755634">
              <w:t>what is an assessment strategy and assessment plan and what are the components of asses</w:t>
            </w:r>
            <w:r w:rsidRPr="00755634">
              <w:t>sment strategies and assessment plans</w:t>
            </w:r>
          </w:p>
          <w:p w:rsidR="00000000" w:rsidRPr="00755634" w:rsidP="00755634">
            <w:pPr>
              <w:pStyle w:val="BodyText"/>
            </w:pPr>
            <w:r w:rsidRPr="00755634">
              <w:t xml:space="preserve">what is validation, purpose/focus of carrying out validation, different approaches to assessment validation and the critical aspects of validation </w:t>
            </w:r>
          </w:p>
          <w:p w:rsidR="00000000" w:rsidRPr="00755634" w:rsidP="00755634">
            <w:pPr>
              <w:pStyle w:val="BodyText"/>
            </w:pPr>
            <w:r w:rsidRPr="00755634">
              <w:t>different activities and tools for validation and their appropriatenes</w:t>
            </w:r>
            <w:r w:rsidRPr="00755634">
              <w:t>s to the purpose/focus</w:t>
            </w:r>
          </w:p>
          <w:p w:rsidR="00000000" w:rsidRPr="00755634" w:rsidP="00755634">
            <w:pPr>
              <w:pStyle w:val="BodyText"/>
            </w:pPr>
            <w:r w:rsidRPr="00755634">
              <w:t xml:space="preserve">a range of technology and its application to improve or assist in quality assessment </w:t>
            </w:r>
          </w:p>
          <w:p w:rsidR="00000000" w:rsidRPr="00755634" w:rsidP="00755634">
            <w:pPr>
              <w:pStyle w:val="BodyText"/>
            </w:pPr>
            <w:r w:rsidRPr="00755634">
              <w:t>roles and responsibilities of workplace trainers/facilitators, assessors and others - such as vocational experts, workplace supervisors and support</w:t>
            </w:r>
            <w:r w:rsidRPr="00755634">
              <w:t xml:space="preserve"> persons - in the assessment process, including OHS obligations and duty of care</w:t>
            </w:r>
          </w:p>
          <w:p w:rsidR="00000000" w:rsidRPr="00755634" w:rsidP="00755634">
            <w:pPr>
              <w:pStyle w:val="BodyText"/>
            </w:pPr>
            <w:r w:rsidRPr="00755634">
              <w:t xml:space="preserve">strategies which ensure the assessment process is transparent and credible, such as:   </w:t>
            </w:r>
          </w:p>
          <w:p w:rsidR="00000000" w:rsidRPr="00755634" w:rsidP="00755634">
            <w:pPr>
              <w:pStyle w:val="BodyText"/>
            </w:pPr>
            <w:r w:rsidRPr="00755634">
              <w:t>identifying common pitfalls or errors that affect judgement</w:t>
            </w:r>
          </w:p>
          <w:p w:rsidR="00000000" w:rsidRPr="00755634" w:rsidP="00755634">
            <w:pPr>
              <w:pStyle w:val="BodyText"/>
            </w:pPr>
            <w:r w:rsidRPr="00755634">
              <w:t xml:space="preserve">open/ongoing communication </w:t>
            </w:r>
            <w:r w:rsidRPr="00755634">
              <w:t>between assessors</w:t>
            </w:r>
          </w:p>
          <w:p w:rsidR="00000000" w:rsidRPr="00755634" w:rsidP="00755634">
            <w:pPr>
              <w:pStyle w:val="BodyText"/>
            </w:pPr>
            <w:r w:rsidRPr="00755634">
              <w:t>self-assessment</w:t>
            </w:r>
          </w:p>
          <w:p w:rsidR="00000000" w:rsidRPr="00755634" w:rsidP="00755634">
            <w:pPr>
              <w:pStyle w:val="BodyText"/>
            </w:pPr>
            <w:r w:rsidRPr="00755634">
              <w:t>networking</w:t>
            </w:r>
          </w:p>
          <w:p w:rsidR="00000000" w:rsidRPr="00755634" w:rsidP="00755634">
            <w:pPr>
              <w:pStyle w:val="BodyText"/>
            </w:pPr>
            <w:r w:rsidRPr="00755634">
              <w:t>professional development activities for assessors</w:t>
            </w:r>
          </w:p>
          <w:p w:rsidR="00000000" w:rsidRPr="00755634" w:rsidP="00755634">
            <w:pPr>
              <w:pStyle w:val="BodyText"/>
            </w:pPr>
            <w:r w:rsidRPr="00755634">
              <w:t>ongoing contact with industry</w:t>
            </w:r>
          </w:p>
          <w:p w:rsidR="00000000" w:rsidRPr="00755634" w:rsidP="00755634">
            <w:pPr>
              <w:pStyle w:val="BodyText"/>
            </w:pPr>
            <w:r w:rsidRPr="00755634">
              <w:t>using assessment panels or teams</w:t>
            </w:r>
          </w:p>
          <w:p w:rsidR="00000000" w:rsidRPr="00755634" w:rsidP="00755634">
            <w:pPr>
              <w:pStyle w:val="BodyText"/>
            </w:pPr>
            <w:r w:rsidRPr="00755634">
              <w:t>conflict resolution techniques</w:t>
            </w:r>
          </w:p>
          <w:p w:rsidR="00000000" w:rsidRPr="00755634" w:rsidP="00755634">
            <w:pPr>
              <w:pStyle w:val="BodyText"/>
            </w:pPr>
            <w:r w:rsidRPr="00755634">
              <w:t>motivating others</w:t>
            </w:r>
          </w:p>
          <w:p w:rsidR="00000000" w:rsidRPr="00755634" w:rsidP="00755634">
            <w:pPr>
              <w:pStyle w:val="BodyText"/>
            </w:pPr>
          </w:p>
          <w:p w:rsidR="00000000" w:rsidRPr="00755634" w:rsidP="00755634">
            <w:pPr>
              <w:pStyle w:val="BodyText"/>
            </w:pPr>
            <w:r w:rsidRPr="00755634">
              <w:t xml:space="preserve">team and group roles and processes, such as:     </w:t>
            </w:r>
          </w:p>
          <w:p w:rsidR="00000000" w:rsidRPr="00755634" w:rsidP="00755634">
            <w:pPr>
              <w:pStyle w:val="BodyText"/>
            </w:pPr>
            <w:r w:rsidRPr="00755634">
              <w:t>monitoring progress against key goals</w:t>
            </w:r>
          </w:p>
          <w:p w:rsidR="00000000" w:rsidRPr="00755634" w:rsidP="00755634">
            <w:pPr>
              <w:pStyle w:val="BodyText"/>
            </w:pPr>
            <w:r w:rsidRPr="00755634">
              <w:t>leading others</w:t>
            </w:r>
          </w:p>
          <w:p w:rsidR="00000000" w:rsidP="00755634">
            <w:pPr>
              <w:pStyle w:val="BodyText"/>
              <w:rPr>
                <w:lang w:val="en-NZ"/>
              </w:rPr>
            </w:pPr>
            <w:r w:rsidRPr="00755634">
              <w:t>encouraging team contribution</w:t>
            </w:r>
          </w:p>
        </w:tc>
      </w:tr>
      <w:tr w:rsidTr="00061357">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 xml:space="preserve">legal, organisational and ethical responsibilities associated with the assessment system, including:   </w:t>
            </w:r>
          </w:p>
          <w:p w:rsidR="00000000" w:rsidRPr="00755634" w:rsidP="00755634">
            <w:pPr>
              <w:pStyle w:val="BodyText"/>
            </w:pPr>
            <w:r w:rsidRPr="00755634">
              <w:t>maintaining clien</w:t>
            </w:r>
            <w:r w:rsidRPr="00755634">
              <w:t>t privacy and confidentiality</w:t>
            </w:r>
          </w:p>
          <w:p w:rsidR="00000000" w:rsidRPr="00755634" w:rsidP="00755634">
            <w:pPr>
              <w:pStyle w:val="BodyText"/>
            </w:pPr>
            <w:r w:rsidRPr="00755634">
              <w:t>providing accurate information</w:t>
            </w:r>
          </w:p>
          <w:p w:rsidR="00000000" w:rsidRPr="00755634" w:rsidP="00755634">
            <w:pPr>
              <w:pStyle w:val="BodyText"/>
            </w:pPr>
            <w:r w:rsidRPr="00755634">
              <w:t>duty of care under common law</w:t>
            </w:r>
          </w:p>
          <w:p w:rsidR="00000000" w:rsidRPr="00755634" w:rsidP="00755634">
            <w:pPr>
              <w:pStyle w:val="BodyText"/>
            </w:pPr>
            <w:r w:rsidRPr="00755634">
              <w:t>meeting environmental standards</w:t>
            </w:r>
          </w:p>
          <w:p w:rsidR="00000000" w:rsidRPr="00755634" w:rsidP="00755634">
            <w:pPr>
              <w:pStyle w:val="BodyText"/>
            </w:pPr>
            <w:r w:rsidRPr="00755634">
              <w:t>the industrial relations system, industry/workplace relations, and industrial awards/enterprise agreements</w:t>
            </w:r>
          </w:p>
          <w:p w:rsidR="00000000" w:rsidRPr="00755634" w:rsidP="00755634">
            <w:pPr>
              <w:pStyle w:val="BodyText"/>
            </w:pPr>
            <w:r w:rsidRPr="00755634">
              <w:t>compliance with AQTF requi</w:t>
            </w:r>
            <w:r w:rsidRPr="00755634">
              <w:t>rements</w:t>
            </w:r>
          </w:p>
          <w:p w:rsidR="00000000" w:rsidRPr="00755634" w:rsidP="00755634">
            <w:pPr>
              <w:pStyle w:val="BodyText"/>
            </w:pPr>
            <w:r w:rsidRPr="00755634">
              <w:t>copyright and privacy laws in terms of electronic technology</w:t>
            </w:r>
          </w:p>
          <w:p w:rsidR="00000000" w:rsidRPr="00755634" w:rsidP="00755634">
            <w:pPr>
              <w:pStyle w:val="BodyText"/>
            </w:pPr>
            <w:r w:rsidRPr="00755634">
              <w:t>security of information</w:t>
            </w:r>
          </w:p>
          <w:p w:rsidR="00000000" w:rsidRPr="00755634" w:rsidP="00755634">
            <w:pPr>
              <w:pStyle w:val="BodyText"/>
            </w:pPr>
            <w:r w:rsidRPr="00755634">
              <w:t>plagiarism</w:t>
            </w:r>
          </w:p>
          <w:p w:rsidR="00000000" w:rsidRPr="00755634" w:rsidP="00755634">
            <w:pPr>
              <w:pStyle w:val="BodyText"/>
            </w:pPr>
            <w:r w:rsidRPr="00755634">
              <w:t>Training Packages/competency standards/other assessment documentation</w:t>
            </w:r>
          </w:p>
          <w:p w:rsidR="00000000" w:rsidRPr="00755634" w:rsidP="00755634">
            <w:pPr>
              <w:pStyle w:val="BodyText"/>
            </w:pPr>
            <w:r w:rsidRPr="00755634">
              <w:t>licensing requirements</w:t>
            </w:r>
          </w:p>
          <w:p w:rsidR="00000000" w:rsidRPr="00755634" w:rsidP="00755634">
            <w:pPr>
              <w:pStyle w:val="BodyText"/>
            </w:pPr>
            <w:r w:rsidRPr="00755634">
              <w:t>compliance requirements of relevant Commonwealth and state/territory legislation, including OHS, equal employment opportunity, anti-discrimination and state/territory vocational education and training</w:t>
            </w:r>
          </w:p>
          <w:p w:rsidR="00000000" w:rsidRPr="00755634" w:rsidP="00755634">
            <w:pPr>
              <w:pStyle w:val="BodyText"/>
            </w:pPr>
          </w:p>
          <w:p w:rsidR="00000000" w:rsidRPr="00755634" w:rsidP="00755634">
            <w:pPr>
              <w:pStyle w:val="BodyText"/>
            </w:pPr>
            <w:r w:rsidRPr="00755634">
              <w:t xml:space="preserve">Code of Practice for assessors  </w:t>
            </w:r>
          </w:p>
          <w:p w:rsidR="00000000" w:rsidP="00755634">
            <w:pPr>
              <w:pStyle w:val="BodyText"/>
              <w:rPr>
                <w:lang w:val="en-NZ"/>
              </w:rPr>
            </w:pPr>
            <w:r w:rsidRPr="00755634">
              <w:t>relevant OHS legislat</w:t>
            </w:r>
            <w:r w:rsidRPr="00755634">
              <w:t>ion, codes of practice, standards and guidelines relating to providing assessment advice and guidance</w:t>
            </w:r>
          </w:p>
        </w:tc>
      </w:tr>
      <w:tr w:rsidTr="00061357">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Required skills and attributes include</w:t>
            </w:r>
            <w:r w:rsidRPr="00755634">
              <w:t>:</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 xml:space="preserve">analysis and interpretation skills to:   </w:t>
            </w:r>
          </w:p>
          <w:p w:rsidR="00000000" w:rsidRPr="00755634" w:rsidP="00755634">
            <w:pPr>
              <w:pStyle w:val="BodyText"/>
            </w:pPr>
            <w:r w:rsidRPr="00755634">
              <w:t>evaluate assessment methods and tools</w:t>
            </w:r>
          </w:p>
          <w:p w:rsidR="00000000" w:rsidRPr="00755634" w:rsidP="00755634">
            <w:pPr>
              <w:pStyle w:val="BodyText"/>
            </w:pPr>
            <w:r w:rsidRPr="00755634">
              <w:t>access and interpret organisation</w:t>
            </w:r>
            <w:r w:rsidRPr="00755634">
              <w:t>'s standards and values</w:t>
            </w:r>
          </w:p>
          <w:p w:rsidR="00000000" w:rsidRPr="00755634" w:rsidP="00755634">
            <w:pPr>
              <w:pStyle w:val="BodyText"/>
            </w:pPr>
          </w:p>
          <w:p w:rsidR="00000000" w:rsidRPr="00755634" w:rsidP="00755634">
            <w:pPr>
              <w:pStyle w:val="BodyText"/>
            </w:pPr>
            <w:r w:rsidRPr="00755634">
              <w:t xml:space="preserve">observation skills to:     </w:t>
            </w:r>
          </w:p>
          <w:p w:rsidR="00000000" w:rsidRPr="00755634" w:rsidP="00755634">
            <w:pPr>
              <w:pStyle w:val="BodyText"/>
            </w:pPr>
            <w:r w:rsidRPr="00755634">
              <w:t>assess the effectiveness of the organisation's assessment process</w:t>
            </w:r>
          </w:p>
          <w:p w:rsidR="00000000" w:rsidRPr="00755634" w:rsidP="00755634">
            <w:pPr>
              <w:pStyle w:val="BodyText"/>
            </w:pPr>
            <w:r w:rsidRPr="00755634">
              <w:t>distinguish different types of problems, e.g. technical, people and theoretical</w:t>
            </w:r>
          </w:p>
          <w:p w:rsidR="00000000" w:rsidRPr="00755634" w:rsidP="00755634">
            <w:pPr>
              <w:pStyle w:val="BodyText"/>
            </w:pPr>
          </w:p>
          <w:p w:rsidR="00000000" w:rsidRPr="00755634" w:rsidP="00755634">
            <w:pPr>
              <w:pStyle w:val="BodyText"/>
            </w:pPr>
            <w:r w:rsidRPr="00755634">
              <w:t xml:space="preserve">technology skills to:     </w:t>
            </w:r>
          </w:p>
          <w:p w:rsidR="00000000" w:rsidRPr="00755634" w:rsidP="00755634">
            <w:pPr>
              <w:pStyle w:val="BodyText"/>
            </w:pPr>
            <w:r w:rsidRPr="00755634">
              <w:t>use appropriate equipment and</w:t>
            </w:r>
            <w:r w:rsidRPr="00755634">
              <w:t xml:space="preserve"> software to systematically monitor assessment process and practice</w:t>
            </w:r>
          </w:p>
          <w:p w:rsidR="00000000" w:rsidRPr="00755634" w:rsidP="00755634">
            <w:pPr>
              <w:pStyle w:val="BodyText"/>
            </w:pPr>
            <w:r w:rsidRPr="00755634">
              <w:t>distribute information</w:t>
            </w:r>
          </w:p>
          <w:p w:rsidR="00000000" w:rsidRPr="00755634" w:rsidP="00755634">
            <w:pPr>
              <w:pStyle w:val="BodyText"/>
            </w:pPr>
          </w:p>
          <w:p w:rsidR="00000000" w:rsidRPr="00755634" w:rsidP="00755634">
            <w:pPr>
              <w:pStyle w:val="BodyText"/>
            </w:pPr>
            <w:r w:rsidRPr="00755634">
              <w:t xml:space="preserve">evaluation skills to:     </w:t>
            </w:r>
          </w:p>
          <w:p w:rsidR="00000000" w:rsidP="00755634">
            <w:pPr>
              <w:pStyle w:val="BodyText"/>
              <w:rPr>
                <w:lang w:val="en-NZ"/>
              </w:rPr>
            </w:pPr>
            <w:r w:rsidRPr="00755634">
              <w:t>evaluate validation process and determine and implement improvements</w:t>
            </w:r>
          </w:p>
        </w:tc>
      </w:tr>
      <w:tr w:rsidTr="00061357">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determine sampling methods to be used to access information</w:t>
            </w:r>
          </w:p>
          <w:p w:rsidR="00000000" w:rsidRPr="00755634" w:rsidP="00755634">
            <w:pPr>
              <w:pStyle w:val="BodyText"/>
            </w:pPr>
            <w:r w:rsidRPr="00755634">
              <w:t>systematically evaluate personal or others' practice to improve performance or understanding</w:t>
            </w:r>
          </w:p>
          <w:p w:rsidR="00000000" w:rsidRPr="00755634" w:rsidP="00755634">
            <w:pPr>
              <w:pStyle w:val="BodyText"/>
            </w:pPr>
            <w:r w:rsidRPr="00755634">
              <w:t xml:space="preserve">research skills to:     </w:t>
            </w:r>
          </w:p>
          <w:p w:rsidR="00000000" w:rsidRPr="00755634" w:rsidP="00755634">
            <w:pPr>
              <w:pStyle w:val="BodyText"/>
            </w:pPr>
            <w:r w:rsidRPr="00755634">
              <w:t>determine sampling methods to be used to access information</w:t>
            </w:r>
          </w:p>
          <w:p w:rsidR="00000000" w:rsidRPr="00755634" w:rsidP="00755634">
            <w:pPr>
              <w:pStyle w:val="BodyText"/>
            </w:pPr>
            <w:r w:rsidRPr="00755634">
              <w:t>access and analyse relevant documents</w:t>
            </w:r>
          </w:p>
          <w:p w:rsidR="00000000" w:rsidRPr="00755634" w:rsidP="00755634">
            <w:pPr>
              <w:pStyle w:val="BodyText"/>
            </w:pPr>
            <w:r w:rsidRPr="00755634">
              <w:t>use a range of source documents to acces</w:t>
            </w:r>
            <w:r w:rsidRPr="00755634">
              <w:t>s information for validation</w:t>
            </w:r>
          </w:p>
          <w:p w:rsidR="00000000" w:rsidRPr="00755634" w:rsidP="00755634">
            <w:pPr>
              <w:pStyle w:val="BodyText"/>
            </w:pPr>
          </w:p>
          <w:p w:rsidR="00000000" w:rsidRPr="00755634" w:rsidP="00755634">
            <w:pPr>
              <w:pStyle w:val="BodyText"/>
            </w:pPr>
            <w:r w:rsidRPr="00755634">
              <w:t xml:space="preserve">problem solving skills to:     </w:t>
            </w:r>
          </w:p>
          <w:p w:rsidR="00000000" w:rsidRPr="00755634" w:rsidP="00755634">
            <w:pPr>
              <w:pStyle w:val="BodyText"/>
            </w:pPr>
            <w:r w:rsidRPr="00755634">
              <w:t>combine different modes of thinking such as creative and analytic for practical problem solving</w:t>
            </w:r>
          </w:p>
          <w:p w:rsidR="00000000" w:rsidRPr="00755634" w:rsidP="00755634">
            <w:pPr>
              <w:pStyle w:val="BodyText"/>
            </w:pPr>
            <w:r w:rsidRPr="00755634">
              <w:t>anticipate future implications for own and others' decisions</w:t>
            </w:r>
          </w:p>
          <w:p w:rsidR="00000000" w:rsidRPr="00755634" w:rsidP="00755634">
            <w:pPr>
              <w:pStyle w:val="BodyText"/>
            </w:pPr>
            <w:r w:rsidRPr="00755634">
              <w:t>reliably evaluate alternative solutio</w:t>
            </w:r>
            <w:r w:rsidRPr="00755634">
              <w:t>ns</w:t>
            </w:r>
          </w:p>
          <w:p w:rsidR="00000000" w:rsidRPr="00755634" w:rsidP="00755634">
            <w:pPr>
              <w:pStyle w:val="BodyText"/>
            </w:pPr>
          </w:p>
          <w:p w:rsidR="00000000" w:rsidRPr="00755634" w:rsidP="00755634">
            <w:pPr>
              <w:pStyle w:val="BodyText"/>
            </w:pPr>
            <w:r w:rsidRPr="00755634">
              <w:t xml:space="preserve">literacy skills to:     </w:t>
            </w:r>
          </w:p>
          <w:p w:rsidR="00000000" w:rsidRPr="00755634" w:rsidP="00755634">
            <w:pPr>
              <w:pStyle w:val="BodyText"/>
            </w:pPr>
            <w:r w:rsidRPr="00755634">
              <w:t>read, interpret and evaluate policies and procedures to monitor assessment and recognition processes</w:t>
            </w:r>
          </w:p>
          <w:p w:rsidR="00000000" w:rsidRPr="00755634" w:rsidP="00755634">
            <w:pPr>
              <w:pStyle w:val="BodyText"/>
            </w:pPr>
            <w:r w:rsidRPr="00755634">
              <w:t>prepare required documentation and information for those involved in the assessment process</w:t>
            </w:r>
          </w:p>
          <w:p w:rsidR="00000000" w:rsidRPr="00755634" w:rsidP="00755634">
            <w:pPr>
              <w:pStyle w:val="BodyText"/>
            </w:pPr>
            <w:r w:rsidRPr="00755634">
              <w:t xml:space="preserve">prepare written reports regarding </w:t>
            </w:r>
            <w:r w:rsidRPr="00755634">
              <w:t>validation outcomes</w:t>
            </w:r>
          </w:p>
          <w:p w:rsidR="00000000" w:rsidRPr="00755634" w:rsidP="00755634">
            <w:pPr>
              <w:pStyle w:val="BodyText"/>
            </w:pPr>
          </w:p>
          <w:p w:rsidR="00000000" w:rsidRPr="00755634" w:rsidP="00755634">
            <w:pPr>
              <w:pStyle w:val="BodyText"/>
            </w:pPr>
            <w:r w:rsidRPr="00755634">
              <w:t xml:space="preserve">leadership skills to:     </w:t>
            </w:r>
          </w:p>
          <w:p w:rsidR="00000000" w:rsidRPr="00755634" w:rsidP="00755634">
            <w:pPr>
              <w:pStyle w:val="BodyText"/>
            </w:pPr>
            <w:r w:rsidRPr="00755634">
              <w:t>set direction for others</w:t>
            </w:r>
          </w:p>
          <w:p w:rsidR="00000000" w:rsidRPr="00755634" w:rsidP="00755634">
            <w:pPr>
              <w:pStyle w:val="BodyText"/>
            </w:pPr>
            <w:r w:rsidRPr="00755634">
              <w:t>influence and motivate others</w:t>
            </w:r>
          </w:p>
          <w:p w:rsidR="00000000" w:rsidRPr="00755634" w:rsidP="00755634">
            <w:pPr>
              <w:pStyle w:val="BodyText"/>
            </w:pPr>
            <w:r w:rsidRPr="00755634">
              <w:t>guide and support others</w:t>
            </w:r>
          </w:p>
          <w:p w:rsidR="00000000" w:rsidRPr="00755634" w:rsidP="00755634">
            <w:pPr>
              <w:pStyle w:val="BodyText"/>
            </w:pPr>
            <w:r w:rsidRPr="00755634">
              <w:t>manage conflict</w:t>
            </w:r>
          </w:p>
          <w:p w:rsidR="00000000" w:rsidRPr="00755634" w:rsidP="00755634">
            <w:pPr>
              <w:pStyle w:val="BodyText"/>
            </w:pPr>
            <w:r w:rsidRPr="00755634">
              <w:t>make informed decisions and recommendations</w:t>
            </w:r>
          </w:p>
          <w:p w:rsidR="00000000" w:rsidRPr="00755634" w:rsidP="00755634">
            <w:pPr>
              <w:pStyle w:val="BodyText"/>
            </w:pPr>
            <w:r w:rsidRPr="00755634">
              <w:t>schedule validation processes</w:t>
            </w:r>
          </w:p>
          <w:p w:rsidR="00000000" w:rsidRPr="00755634" w:rsidP="00755634">
            <w:pPr>
              <w:pStyle w:val="BodyText"/>
            </w:pPr>
            <w:r w:rsidRPr="00755634">
              <w:t>gain commitment to validation processes and make recommendations to improve processes</w:t>
            </w:r>
          </w:p>
          <w:p w:rsidR="00000000" w:rsidRPr="00755634" w:rsidP="00755634">
            <w:pPr>
              <w:pStyle w:val="BodyText"/>
            </w:pPr>
          </w:p>
          <w:p w:rsidR="00000000" w:rsidRPr="00755634" w:rsidP="00755634">
            <w:pPr>
              <w:pStyle w:val="BodyText"/>
            </w:pPr>
            <w:r w:rsidRPr="00755634">
              <w:t xml:space="preserve">communication skills to:     </w:t>
            </w:r>
          </w:p>
          <w:p w:rsidR="00000000" w:rsidRPr="00755634" w:rsidP="00755634">
            <w:pPr>
              <w:pStyle w:val="BodyText"/>
            </w:pPr>
            <w:r w:rsidRPr="00755634">
              <w:t>obtain feedback on validation strategy</w:t>
            </w:r>
          </w:p>
          <w:p w:rsidR="00000000" w:rsidRPr="00755634" w:rsidP="00755634">
            <w:pPr>
              <w:pStyle w:val="BodyText"/>
            </w:pPr>
            <w:r w:rsidRPr="00755634">
              <w:t>explain the purpose of reports and other documentation used in the work area</w:t>
            </w:r>
          </w:p>
          <w:p w:rsidR="00000000" w:rsidRPr="00755634" w:rsidP="00755634">
            <w:pPr>
              <w:pStyle w:val="BodyText"/>
            </w:pPr>
            <w:r w:rsidRPr="00755634">
              <w:t>use language to influen</w:t>
            </w:r>
            <w:r w:rsidRPr="00755634">
              <w:t>ce others</w:t>
            </w:r>
          </w:p>
          <w:p w:rsidR="00000000" w:rsidRPr="00755634" w:rsidP="00755634">
            <w:pPr>
              <w:pStyle w:val="BodyText"/>
            </w:pPr>
            <w:r w:rsidRPr="00755634">
              <w:t>promote and implement quality standards</w:t>
            </w:r>
          </w:p>
          <w:p w:rsidR="00000000" w:rsidRPr="00755634" w:rsidP="00755634">
            <w:pPr>
              <w:pStyle w:val="BodyText"/>
            </w:pPr>
          </w:p>
          <w:p w:rsidR="00000000" w:rsidRPr="00755634" w:rsidP="00755634">
            <w:pPr>
              <w:pStyle w:val="BodyText"/>
            </w:pPr>
            <w:r w:rsidRPr="00755634">
              <w:t xml:space="preserve">individual facilitation techniques:     </w:t>
            </w:r>
          </w:p>
          <w:p w:rsidR="00000000" w:rsidP="00755634">
            <w:pPr>
              <w:pStyle w:val="BodyText"/>
              <w:rPr>
                <w:lang w:val="en-NZ"/>
              </w:rPr>
            </w:pPr>
            <w:r w:rsidRPr="00755634">
              <w:t>guide and support assessors one on one</w:t>
            </w:r>
          </w:p>
        </w:tc>
      </w:tr>
      <w:tr w:rsidTr="00061357">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 xml:space="preserve">conflict resolution techniques to:   </w:t>
            </w:r>
          </w:p>
          <w:p w:rsidR="00000000" w:rsidRPr="00755634" w:rsidP="00755634">
            <w:pPr>
              <w:pStyle w:val="BodyText"/>
            </w:pPr>
            <w:r w:rsidRPr="00755634">
              <w:t>manage difficulties with and between assessors and between assessors/candidate and/or</w:t>
            </w:r>
            <w:r w:rsidRPr="00755634">
              <w:t xml:space="preserve"> assessors/other persons</w:t>
            </w:r>
          </w:p>
          <w:p w:rsidR="00000000" w:rsidRPr="00755634" w:rsidP="00755634">
            <w:pPr>
              <w:pStyle w:val="BodyText"/>
            </w:pPr>
            <w:r w:rsidRPr="00755634">
              <w:t>address appeals situations and process</w:t>
            </w:r>
          </w:p>
          <w:p w:rsidR="00000000" w:rsidRPr="00755634" w:rsidP="00755634">
            <w:pPr>
              <w:pStyle w:val="BodyText"/>
            </w:pPr>
          </w:p>
          <w:p w:rsidR="00000000" w:rsidRPr="00755634" w:rsidP="00755634">
            <w:pPr>
              <w:pStyle w:val="BodyText"/>
            </w:pPr>
            <w:r w:rsidRPr="00755634">
              <w:t xml:space="preserve">team and group skills to:     </w:t>
            </w:r>
          </w:p>
          <w:p w:rsidR="00000000" w:rsidRPr="00755634" w:rsidP="00755634">
            <w:pPr>
              <w:pStyle w:val="BodyText"/>
            </w:pPr>
            <w:r w:rsidRPr="00755634">
              <w:t>conduct group discussions to gather ideas</w:t>
            </w:r>
          </w:p>
          <w:p w:rsidR="00000000" w:rsidRPr="00755634" w:rsidP="00755634">
            <w:pPr>
              <w:pStyle w:val="BodyText"/>
            </w:pPr>
            <w:r w:rsidRPr="00755634">
              <w:t>recognise different abilities or knowledge</w:t>
            </w:r>
          </w:p>
          <w:p w:rsidR="00000000" w:rsidRPr="00755634" w:rsidP="00755634">
            <w:pPr>
              <w:pStyle w:val="BodyText"/>
            </w:pPr>
            <w:r w:rsidRPr="00755634">
              <w:t>build relationships and networks with colleagues</w:t>
            </w:r>
          </w:p>
          <w:p w:rsidR="00000000" w:rsidRPr="00755634" w:rsidP="00755634">
            <w:pPr>
              <w:pStyle w:val="BodyText"/>
            </w:pPr>
          </w:p>
          <w:p w:rsidR="00000000" w:rsidRPr="00755634" w:rsidP="00755634">
            <w:pPr>
              <w:pStyle w:val="BodyText"/>
            </w:pPr>
            <w:r w:rsidRPr="00755634">
              <w:t xml:space="preserve">attributes, including capacity to encourage, accept and utilise feedback  </w:t>
            </w:r>
          </w:p>
          <w:p w:rsidR="00000000" w:rsidP="00755634">
            <w:pPr>
              <w:pStyle w:val="BodyText"/>
              <w:rPr>
                <w:lang w:val="en-NZ"/>
              </w:rPr>
            </w:pPr>
            <w:r w:rsidRPr="00755634">
              <w:t>awareness and sensitivity to individual difference and culture</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Products that could be used as evidence include</w:t>
            </w:r>
            <w:r w:rsidRPr="00755634">
              <w:t>:</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assessment strategies including quality requirements developed and i</w:t>
            </w:r>
            <w:r w:rsidRPr="00755634">
              <w:t>mplemented</w:t>
            </w:r>
          </w:p>
          <w:p w:rsidR="00000000" w:rsidRPr="00755634" w:rsidP="00755634">
            <w:pPr>
              <w:pStyle w:val="BodyText"/>
            </w:pPr>
            <w:r w:rsidRPr="00755634">
              <w:t>documented outcomes of an initiated and facilitated assessment validation process</w:t>
            </w:r>
          </w:p>
          <w:p w:rsidR="00000000" w:rsidRPr="00755634" w:rsidP="00755634">
            <w:pPr>
              <w:pStyle w:val="BodyText"/>
            </w:pPr>
            <w:r w:rsidRPr="00755634">
              <w:t>documented outcomes of an initiated and facilitated assessment appeals process</w:t>
            </w:r>
          </w:p>
          <w:p w:rsidR="00000000" w:rsidRPr="00755634" w:rsidP="00755634">
            <w:pPr>
              <w:pStyle w:val="BodyText"/>
            </w:pPr>
            <w:r w:rsidRPr="00755634">
              <w:t>products and materials organised for validation and appeals processes</w:t>
            </w:r>
          </w:p>
          <w:p w:rsidR="00000000" w:rsidRPr="00755634" w:rsidP="00755634">
            <w:pPr>
              <w:pStyle w:val="BodyText"/>
            </w:pPr>
            <w:r w:rsidRPr="00755634">
              <w:t>analysis of as</w:t>
            </w:r>
            <w:r w:rsidRPr="00755634">
              <w:t>sessment records</w:t>
            </w:r>
          </w:p>
          <w:p w:rsidR="00000000" w:rsidP="00755634">
            <w:pPr>
              <w:pStyle w:val="BodyText"/>
              <w:rPr>
                <w:lang w:val="en-NZ"/>
              </w:rPr>
            </w:pPr>
            <w:r w:rsidRPr="00755634">
              <w:t>risk assessment analysis</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Processes that could be used as evidence include</w:t>
            </w:r>
            <w:r w:rsidRPr="00755634">
              <w:t>:</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how opportunities have been provided for assessors to practise and maintain current competence</w:t>
            </w:r>
          </w:p>
          <w:p w:rsidR="00000000" w:rsidRPr="00755634" w:rsidP="00755634">
            <w:pPr>
              <w:pStyle w:val="BodyText"/>
            </w:pPr>
            <w:r w:rsidRPr="00755634">
              <w:t>new and/or extended assessment expertise incorporated into own and others' assessment practice</w:t>
            </w:r>
          </w:p>
          <w:p w:rsidR="00000000" w:rsidRPr="00755634" w:rsidP="00755634">
            <w:pPr>
              <w:pStyle w:val="BodyText"/>
            </w:pPr>
            <w:r w:rsidRPr="00755634">
              <w:t>how support was given to the implementation of quality assurance procedures</w:t>
            </w:r>
          </w:p>
          <w:p w:rsidR="00000000" w:rsidRPr="00755634" w:rsidP="00755634">
            <w:pPr>
              <w:pStyle w:val="BodyText"/>
            </w:pPr>
            <w:r w:rsidRPr="00755634">
              <w:t xml:space="preserve">leadership, direction and support given to other assessors, including role-modelling </w:t>
            </w:r>
            <w:r w:rsidRPr="00755634">
              <w:t>of good assessment practice</w:t>
            </w:r>
          </w:p>
          <w:p w:rsidR="00000000" w:rsidP="00755634">
            <w:pPr>
              <w:pStyle w:val="BodyText"/>
              <w:rPr>
                <w:lang w:val="en-NZ"/>
              </w:rPr>
            </w:pPr>
            <w:r w:rsidRPr="00755634">
              <w:t>how improvements were made to assessment and recognition processes</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Resource implications for assessment include</w:t>
            </w:r>
            <w:r w:rsidRPr="00755634">
              <w:t>:</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operating assessment system with working assessors and defined assessment system in place including documented pol</w:t>
            </w:r>
            <w:r w:rsidRPr="00755634">
              <w:t xml:space="preserve">icies and procedures for assessment, validation and appeals </w:t>
            </w:r>
          </w:p>
          <w:p w:rsidR="00000000" w:rsidRPr="00755634" w:rsidP="00755634">
            <w:pPr>
              <w:pStyle w:val="BodyText"/>
            </w:pPr>
            <w:r w:rsidRPr="00755634">
              <w:t>access to competency standards and other assessment documentation</w:t>
            </w:r>
          </w:p>
          <w:p w:rsidR="00000000" w:rsidP="00755634">
            <w:pPr>
              <w:pStyle w:val="BodyText"/>
              <w:rPr>
                <w:lang w:val="en-NZ"/>
              </w:rPr>
            </w:pPr>
            <w:r w:rsidRPr="00755634">
              <w:t>access to assessment materials and tools</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access to suitable assessment venue/equipment</w:t>
            </w:r>
          </w:p>
          <w:p w:rsidR="00000000" w:rsidRPr="00755634" w:rsidP="00755634">
            <w:pPr>
              <w:pStyle w:val="BodyText"/>
            </w:pPr>
            <w:r w:rsidRPr="00755634">
              <w:t>workplace documentation</w:t>
            </w:r>
          </w:p>
          <w:p w:rsidR="00000000" w:rsidRPr="00755634" w:rsidP="00755634">
            <w:pPr>
              <w:pStyle w:val="BodyText"/>
            </w:pPr>
            <w:r w:rsidRPr="00755634">
              <w:t>cost/time consid</w:t>
            </w:r>
            <w:r w:rsidRPr="00755634">
              <w:t>erations</w:t>
            </w:r>
          </w:p>
          <w:p w:rsidR="00000000" w:rsidP="00755634">
            <w:pPr>
              <w:pStyle w:val="BodyText"/>
              <w:rPr>
                <w:lang w:val="en-NZ"/>
              </w:rPr>
            </w:pPr>
            <w:r w:rsidRPr="00755634">
              <w:t>personnel requirements</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The collection of quality evidence requires that</w:t>
            </w:r>
            <w:r w:rsidRPr="00755634">
              <w:t>:</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assessment must address the scope of this unit and reflect all components of the unit i.e. the Elements, Performance Criteria, Range Statement, Evidence Guide, Employability</w:t>
            </w:r>
            <w:r w:rsidRPr="00755634">
              <w:t xml:space="preserve"> Skills</w:t>
            </w:r>
          </w:p>
          <w:p w:rsidR="00000000" w:rsidRPr="00755634" w:rsidP="00755634">
            <w:pPr>
              <w:pStyle w:val="BodyText"/>
            </w:pPr>
            <w:r w:rsidRPr="00755634">
              <w:t>a range of appropriate assessment methods/evidence gathering techniques is used to determine competency</w:t>
            </w:r>
          </w:p>
          <w:p w:rsidR="00000000" w:rsidRPr="00755634" w:rsidP="00755634">
            <w:pPr>
              <w:pStyle w:val="BodyText"/>
            </w:pPr>
            <w:r w:rsidRPr="00755634">
              <w:t>evidence must be gathered in the workplace wherever possible. Where no workplace is available, a simulated workplace must be provided</w:t>
            </w:r>
          </w:p>
          <w:p w:rsidR="00000000" w:rsidRPr="00755634" w:rsidP="00755634">
            <w:pPr>
              <w:pStyle w:val="BodyText"/>
            </w:pPr>
            <w:r w:rsidRPr="00755634">
              <w:t>the eviden</w:t>
            </w:r>
            <w:r w:rsidRPr="00755634">
              <w:t>ce collected must relate to a number of performances assessed at different points in time and in a learning and assessment pathway these must be separated by further learning and practice</w:t>
            </w:r>
          </w:p>
          <w:p w:rsidR="00000000" w:rsidRPr="00755634" w:rsidP="00755634">
            <w:pPr>
              <w:pStyle w:val="BodyText"/>
            </w:pPr>
            <w:r w:rsidRPr="00755634">
              <w:t>assessment meets the rules of evidence</w:t>
            </w:r>
          </w:p>
          <w:p w:rsidR="00000000" w:rsidP="00755634">
            <w:pPr>
              <w:pStyle w:val="BodyText"/>
              <w:rPr>
                <w:lang w:val="en-NZ"/>
              </w:rPr>
            </w:pPr>
            <w:r w:rsidRPr="00755634">
              <w:t>a judgement of competence sho</w:t>
            </w:r>
            <w:r w:rsidRPr="00755634">
              <w:t>uld only be made when the assessor is confident that the required outcomes of the unit have been achieved and that consistent performance has been demonstrated</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Specific evidence requirements must include</w:t>
            </w:r>
            <w:r w:rsidRPr="00755634">
              <w:t>:</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demonstrated continuing development of own assessment expertise</w:t>
            </w:r>
          </w:p>
          <w:p w:rsidR="00000000" w:rsidRPr="00755634" w:rsidP="00755634">
            <w:pPr>
              <w:pStyle w:val="BodyText"/>
            </w:pPr>
            <w:r w:rsidRPr="00755634">
              <w:t>providing leadership, direction and support to other assessors, including role-modelling good assessment practice</w:t>
            </w:r>
          </w:p>
          <w:p w:rsidR="00000000" w:rsidRPr="00755634" w:rsidP="00755634">
            <w:pPr>
              <w:pStyle w:val="BodyText"/>
            </w:pPr>
            <w:r w:rsidRPr="00755634">
              <w:t>monitoring the work of assessors and others involved in carrying out assessmen</w:t>
            </w:r>
            <w:r w:rsidRPr="00755634">
              <w:t xml:space="preserve">ts </w:t>
            </w:r>
          </w:p>
          <w:p w:rsidR="00000000" w:rsidP="00755634">
            <w:pPr>
              <w:pStyle w:val="BodyText"/>
              <w:rPr>
                <w:lang w:val="en-NZ"/>
              </w:rPr>
            </w:pPr>
            <w:r w:rsidRPr="00755634">
              <w:t>taking responsibility for initiating, organising and facilitating assessment validation and appeals processes</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Integrated assessment means that</w:t>
            </w:r>
            <w:r w:rsidRPr="00755634">
              <w:t>:</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this unit can be assessed alone or as part of an integrated assessment activity involving relevant units in</w:t>
            </w:r>
            <w:r w:rsidRPr="00755634">
              <w:t xml:space="preserve"> the </w:t>
            </w:r>
            <w:r w:rsidRPr="00755634">
              <w:rPr>
                <w:rStyle w:val="SpecialBold"/>
              </w:rPr>
              <w:t>TAA04 Training and Assessment Training Package</w:t>
            </w:r>
            <w:r w:rsidRPr="00755634">
              <w:t xml:space="preserve">. Suggested units include but are not limited to:   </w:t>
            </w:r>
          </w:p>
          <w:p w:rsidR="00000000" w:rsidRPr="00755634" w:rsidP="00755634">
            <w:pPr>
              <w:pStyle w:val="BodyText"/>
            </w:pPr>
            <w:r w:rsidRPr="00755634">
              <w:rPr>
                <w:rStyle w:val="SpecialBold"/>
              </w:rPr>
              <w:t>TAACMQ502B Coordinate training and</w:t>
            </w:r>
            <w:r w:rsidRPr="00755634">
              <w:t>/</w:t>
            </w:r>
            <w:r w:rsidRPr="00755634">
              <w:rPr>
                <w:rStyle w:val="SpecialBold"/>
              </w:rPr>
              <w:t>or assessment arrangements for apprenticeships</w:t>
            </w:r>
            <w:r w:rsidRPr="00755634">
              <w:t xml:space="preserve">/ </w:t>
            </w:r>
            <w:r w:rsidRPr="00755634">
              <w:rPr>
                <w:rStyle w:val="SpecialBold"/>
              </w:rPr>
              <w:t>traineeships</w:t>
            </w:r>
          </w:p>
          <w:p w:rsidR="00000000" w:rsidRPr="00755634" w:rsidP="00755634">
            <w:pPr>
              <w:pStyle w:val="BodyText"/>
            </w:pPr>
            <w:r w:rsidRPr="00755634">
              <w:rPr>
                <w:rStyle w:val="SpecialBold"/>
              </w:rPr>
              <w:t>TAACMQ503B Lead and conduct training and</w:t>
            </w:r>
            <w:r w:rsidRPr="00755634">
              <w:t>/</w:t>
            </w:r>
            <w:r w:rsidRPr="00755634">
              <w:rPr>
                <w:rStyle w:val="SpecialBold"/>
              </w:rPr>
              <w:t>or assessment e</w:t>
            </w:r>
            <w:r w:rsidRPr="00755634">
              <w:rPr>
                <w:rStyle w:val="SpecialBold"/>
              </w:rPr>
              <w:t>valuations</w:t>
            </w:r>
          </w:p>
          <w:p w:rsidR="00000000" w:rsidRPr="00755634" w:rsidP="00755634">
            <w:pPr>
              <w:pStyle w:val="BodyText"/>
            </w:pPr>
            <w:r w:rsidRPr="00755634">
              <w:rPr>
                <w:rStyle w:val="SpecialBold"/>
              </w:rPr>
              <w:t>TAACMQ505B Lead a team to foster innovation</w:t>
            </w:r>
          </w:p>
          <w:p w:rsidR="00000000" w:rsidRPr="00755634" w:rsidP="00755634">
            <w:pPr>
              <w:pStyle w:val="BodyText"/>
            </w:pPr>
            <w:r w:rsidRPr="00755634">
              <w:rPr>
                <w:rStyle w:val="SpecialBold"/>
              </w:rPr>
              <w:t>BSBFLM513A Manage budgets and financial plans within work team</w:t>
            </w:r>
          </w:p>
          <w:p w:rsidR="00000000" w:rsidRPr="00755634" w:rsidP="00755634">
            <w:pPr>
              <w:pStyle w:val="BodyText"/>
            </w:pPr>
            <w:r w:rsidRPr="00755634">
              <w:rPr>
                <w:rStyle w:val="SpecialBold"/>
              </w:rPr>
              <w:t>BSBFLM514A Manage people</w:t>
            </w:r>
          </w:p>
          <w:p w:rsidR="00000000" w:rsidRPr="00755634" w:rsidP="00755634">
            <w:pPr>
              <w:pStyle w:val="BodyText"/>
            </w:pPr>
            <w:r w:rsidRPr="00755634">
              <w:rPr>
                <w:rStyle w:val="SpecialBold"/>
              </w:rPr>
              <w:t>BSBRKG502B Manage and monitor business or records systems</w:t>
            </w:r>
          </w:p>
          <w:p w:rsidR="00000000" w:rsidRPr="00755634" w:rsidP="00755634">
            <w:pPr>
              <w:pStyle w:val="BodyText"/>
            </w:pPr>
            <w:r w:rsidRPr="00755634">
              <w:rPr>
                <w:rStyle w:val="SpecialBold"/>
              </w:rPr>
              <w:t>BSBHRM506A Manage recruitment</w:t>
            </w:r>
            <w:r w:rsidRPr="00755634">
              <w:t xml:space="preserve">, </w:t>
            </w:r>
            <w:r w:rsidRPr="00755634">
              <w:rPr>
                <w:rStyle w:val="SpecialBold"/>
              </w:rPr>
              <w:t>selection and induction processes</w:t>
            </w:r>
          </w:p>
          <w:p w:rsidR="00000000" w:rsidRPr="00755634" w:rsidP="00755634">
            <w:pPr>
              <w:pStyle w:val="BodyText"/>
            </w:pPr>
            <w:r w:rsidRPr="00755634">
              <w:rPr>
                <w:rStyle w:val="SpecialBold"/>
              </w:rPr>
              <w:t>BSBMGT503A Prepare budgets and financial plans</w:t>
            </w:r>
          </w:p>
          <w:p w:rsidR="00000000" w:rsidRPr="00755634" w:rsidP="00755634">
            <w:pPr>
              <w:pStyle w:val="BodyText"/>
            </w:pPr>
            <w:r w:rsidRPr="00755634">
              <w:rPr>
                <w:rStyle w:val="SpecialBold"/>
              </w:rPr>
              <w:t>BSBWOR502A Ensure team effectiveness</w:t>
            </w:r>
            <w:r w:rsidRPr="00755634">
              <w:t>.</w:t>
            </w:r>
          </w:p>
        </w:tc>
      </w:tr>
    </w:tbl>
    <w:p w:rsidR="00000000" w:rsidRPr="00755634" w:rsidP="00755634">
      <w:pPr>
        <w:pStyle w:val="BodyText"/>
      </w:pPr>
    </w:p>
    <w:p w:rsidR="00000000" w:rsidRPr="00755634" w:rsidP="00755634">
      <w:pPr>
        <w:pStyle w:val="AllowPageBreak"/>
      </w:pPr>
    </w:p>
    <w:p w:rsidR="00000000" w:rsidRPr="00755634" w:rsidP="00755634">
      <w:pPr>
        <w:pStyle w:val="Heading1"/>
      </w:pPr>
      <w:bookmarkStart w:id="11" w:name="O_317635"/>
      <w:bookmarkEnd w:id="11"/>
      <w:r w:rsidRPr="00755634">
        <w:t>Range Statement</w:t>
      </w:r>
    </w:p>
    <w:tbl>
      <w:tblPr>
        <w:tblW w:w="0" w:type="auto"/>
        <w:tblLayout w:type="fixed"/>
        <w:tblCellMar>
          <w:left w:w="62" w:type="dxa"/>
          <w:right w:w="62" w:type="dxa"/>
        </w:tblCellMar>
        <w:tblLook w:val="0000"/>
      </w:tblPr>
      <w:tblGrid>
        <w:gridCol w:w="4500"/>
        <w:gridCol w:w="4500"/>
      </w:tblGrid>
      <w:tr w:rsidTr="0006135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6135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 xml:space="preserve">The range statement relates to the unit of competency as a whole. It allows for different work environments and situations that may affect performance. </w:t>
            </w:r>
            <w:r w:rsidRPr="00755634">
              <w:rPr>
                <w:rStyle w:val="SpecialBold"/>
              </w:rPr>
              <w:t>Bold italicised</w:t>
            </w:r>
            <w:r w:rsidRPr="00755634">
              <w:t xml:space="preserve"> wording, if used in the performance criteria, is detailed below.  Essential operating co</w:t>
            </w:r>
            <w:r w:rsidRPr="00755634">
              <w:t>nditions that may be present with training and assessment (depending on the work situation, needs of the candidate, accessibility of the item, and local industry and regional contexts) may also be included.</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Opportunities</w:t>
            </w:r>
            <w:r w:rsidRPr="00755634">
              <w:t xml:space="preserve"> include:</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networking through asses</w:t>
            </w:r>
            <w:r w:rsidRPr="00755634">
              <w:t>sor networks, communities of practice and membership of representative organisations</w:t>
            </w:r>
          </w:p>
          <w:p w:rsidR="00000000" w:rsidRPr="00755634" w:rsidP="00755634">
            <w:pPr>
              <w:pStyle w:val="BodyText"/>
            </w:pPr>
            <w:r w:rsidRPr="00755634">
              <w:t>professional and staff development activities</w:t>
            </w:r>
          </w:p>
          <w:p w:rsidR="00000000" w:rsidRPr="00755634" w:rsidP="00755634">
            <w:pPr>
              <w:pStyle w:val="BodyText"/>
            </w:pPr>
            <w:r w:rsidRPr="00755634">
              <w:t>attending forums, conferences, workshops</w:t>
            </w:r>
          </w:p>
          <w:p w:rsidR="00000000" w:rsidP="00755634">
            <w:pPr>
              <w:pStyle w:val="BodyText"/>
              <w:rPr>
                <w:lang w:val="en-NZ"/>
              </w:rPr>
            </w:pPr>
            <w:r w:rsidRPr="00755634">
              <w:t>participating in projects</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 xml:space="preserve">A range of </w:t>
            </w:r>
            <w:r w:rsidRPr="00755634">
              <w:rPr>
                <w:rStyle w:val="SpecialBold"/>
              </w:rPr>
              <w:t>assessment methods</w:t>
            </w:r>
            <w:r w:rsidRPr="00755634">
              <w:t xml:space="preserve"> includes:</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 xml:space="preserve">simulations such </w:t>
            </w:r>
            <w:r w:rsidRPr="00755634">
              <w:t>as hypotheticals, problem-based exercises and simulated 'real world' scenarios</w:t>
            </w:r>
          </w:p>
          <w:p w:rsidR="00000000" w:rsidRPr="00755634" w:rsidP="00755634">
            <w:pPr>
              <w:pStyle w:val="BodyText"/>
            </w:pPr>
            <w:r w:rsidRPr="00755634">
              <w:t>structured aural/written questioning techniques, such as invitation, exploration, confirmation, investigation and reflection</w:t>
            </w:r>
          </w:p>
          <w:p w:rsidR="00000000" w:rsidRPr="00755634" w:rsidP="00755634">
            <w:pPr>
              <w:pStyle w:val="BodyText"/>
            </w:pPr>
            <w:r w:rsidRPr="00755634">
              <w:t xml:space="preserve">practical and theoretical tests </w:t>
            </w:r>
          </w:p>
          <w:p w:rsidR="00000000" w:rsidRPr="00755634" w:rsidP="00755634">
            <w:pPr>
              <w:pStyle w:val="BodyText"/>
            </w:pPr>
            <w:r w:rsidRPr="00755634">
              <w:t>workplace projects</w:t>
            </w:r>
          </w:p>
          <w:p w:rsidR="00000000" w:rsidRPr="00755634" w:rsidP="00755634">
            <w:pPr>
              <w:pStyle w:val="BodyText"/>
            </w:pPr>
            <w:r w:rsidRPr="00755634">
              <w:t>structured activities such as role-plays, presentations, completion of assessment activity sheets</w:t>
            </w:r>
          </w:p>
          <w:p w:rsidR="00000000" w:rsidRPr="00755634" w:rsidP="00755634">
            <w:pPr>
              <w:pStyle w:val="BodyText"/>
            </w:pPr>
            <w:r w:rsidRPr="00755634">
              <w:t>portfolios</w:t>
            </w:r>
          </w:p>
          <w:p w:rsidR="00000000" w:rsidRPr="00755634" w:rsidP="00755634">
            <w:pPr>
              <w:pStyle w:val="BodyText"/>
            </w:pPr>
            <w:r w:rsidRPr="00755634">
              <w:t>observation</w:t>
            </w:r>
          </w:p>
          <w:p w:rsidR="00000000" w:rsidRPr="00755634" w:rsidP="00755634">
            <w:pPr>
              <w:pStyle w:val="BodyText"/>
            </w:pPr>
            <w:r w:rsidRPr="00755634">
              <w:t>third party feedback</w:t>
            </w:r>
          </w:p>
          <w:p w:rsidR="00000000" w:rsidP="00755634">
            <w:pPr>
              <w:pStyle w:val="BodyText"/>
              <w:rPr>
                <w:lang w:val="en-NZ"/>
              </w:rPr>
            </w:pPr>
            <w:r w:rsidRPr="00755634">
              <w:t>product review</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Cognitive skills</w:t>
            </w:r>
            <w:r w:rsidRPr="0075563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analysis skills</w:t>
            </w:r>
          </w:p>
          <w:p w:rsidR="00000000" w:rsidRPr="00755634" w:rsidP="00755634">
            <w:pPr>
              <w:pStyle w:val="BodyText"/>
            </w:pPr>
            <w:r w:rsidRPr="00755634">
              <w:t>synthesis skills</w:t>
            </w:r>
          </w:p>
          <w:p w:rsidR="00000000" w:rsidRPr="00755634" w:rsidP="00755634">
            <w:pPr>
              <w:pStyle w:val="BodyText"/>
            </w:pPr>
            <w:r w:rsidRPr="00755634">
              <w:t>interpretative skills</w:t>
            </w:r>
          </w:p>
          <w:p w:rsidR="00000000" w:rsidRPr="00755634" w:rsidP="00755634">
            <w:pPr>
              <w:pStyle w:val="BodyText"/>
            </w:pPr>
            <w:r w:rsidRPr="00755634">
              <w:t>planning skil</w:t>
            </w:r>
            <w:r w:rsidRPr="00755634">
              <w:t>ls</w:t>
            </w:r>
          </w:p>
          <w:p w:rsidR="00000000" w:rsidRPr="00755634" w:rsidP="00755634">
            <w:pPr>
              <w:pStyle w:val="BodyText"/>
            </w:pPr>
            <w:r w:rsidRPr="00755634">
              <w:t>evaluation skills</w:t>
            </w:r>
          </w:p>
          <w:p w:rsidR="00000000" w:rsidRPr="00755634" w:rsidP="00755634">
            <w:pPr>
              <w:pStyle w:val="BodyText"/>
            </w:pPr>
            <w:r w:rsidRPr="00755634">
              <w:t>problem solving skills</w:t>
            </w:r>
          </w:p>
          <w:p w:rsidR="00000000" w:rsidRPr="00755634" w:rsidP="00755634">
            <w:pPr>
              <w:pStyle w:val="BodyText"/>
            </w:pPr>
            <w:r w:rsidRPr="00755634">
              <w:t>critical thinking skills</w:t>
            </w:r>
          </w:p>
          <w:p w:rsidR="00000000" w:rsidP="00755634">
            <w:pPr>
              <w:pStyle w:val="BodyText"/>
              <w:rPr>
                <w:lang w:val="en-NZ"/>
              </w:rPr>
            </w:pPr>
            <w:r w:rsidRPr="00755634">
              <w:t>knowledge transfer skills</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Issues</w:t>
            </w:r>
            <w:r w:rsidRPr="0075563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issues and concerns raised by assessors</w:t>
            </w:r>
          </w:p>
          <w:p w:rsidR="00000000" w:rsidRPr="00755634" w:rsidP="00755634">
            <w:pPr>
              <w:pStyle w:val="BodyText"/>
            </w:pPr>
            <w:r w:rsidRPr="00755634">
              <w:t xml:space="preserve">issues and concerns raised by candidates </w:t>
            </w:r>
          </w:p>
          <w:p w:rsidR="00000000" w:rsidRPr="00755634" w:rsidP="00755634">
            <w:pPr>
              <w:pStyle w:val="BodyText"/>
            </w:pPr>
            <w:r w:rsidRPr="00755634">
              <w:t>issues and concerns raised by others impacted by the asses</w:t>
            </w:r>
            <w:r w:rsidRPr="00755634">
              <w:t>sment process</w:t>
            </w:r>
          </w:p>
          <w:p w:rsidR="00000000" w:rsidRPr="00755634" w:rsidP="00755634">
            <w:pPr>
              <w:pStyle w:val="BodyText"/>
            </w:pPr>
            <w:r w:rsidRPr="00755634">
              <w:t>assessment system policy and procedure issues</w:t>
            </w:r>
          </w:p>
          <w:p w:rsidR="00000000" w:rsidP="00755634">
            <w:pPr>
              <w:pStyle w:val="BodyText"/>
              <w:rPr>
                <w:lang w:val="en-NZ"/>
              </w:rPr>
            </w:pPr>
            <w:r w:rsidRPr="00755634">
              <w:t>organisational/legal/ethical issues</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Ethical standards</w:t>
            </w:r>
            <w:r w:rsidRPr="00755634">
              <w:t xml:space="preserve"> include:</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following assessment system organisational policies and procedures</w:t>
            </w:r>
          </w:p>
          <w:p w:rsidR="00000000" w:rsidRPr="00755634" w:rsidP="00755634">
            <w:pPr>
              <w:pStyle w:val="BodyText"/>
            </w:pPr>
            <w:r w:rsidRPr="00755634">
              <w:t>ensuring privacy/confidentiality</w:t>
            </w:r>
          </w:p>
          <w:p w:rsidR="00000000" w:rsidRPr="00755634" w:rsidP="00755634">
            <w:pPr>
              <w:pStyle w:val="BodyText"/>
            </w:pPr>
            <w:r w:rsidRPr="00755634">
              <w:t>demonstrating inclusiveness</w:t>
            </w:r>
          </w:p>
          <w:p w:rsidR="00000000" w:rsidRPr="00755634" w:rsidP="00755634">
            <w:pPr>
              <w:pStyle w:val="BodyText"/>
            </w:pPr>
            <w:r w:rsidRPr="00755634">
              <w:t>following AQTF standards relating to assessment</w:t>
            </w:r>
          </w:p>
          <w:p w:rsidR="00000000" w:rsidRPr="00755634" w:rsidP="00755634">
            <w:pPr>
              <w:pStyle w:val="BodyText"/>
            </w:pPr>
            <w:r w:rsidRPr="00755634">
              <w:t>ensuring assessment is guided by the principles of assessment and the rules of evidence</w:t>
            </w:r>
          </w:p>
          <w:p w:rsidR="00000000" w:rsidRPr="00755634" w:rsidP="00755634">
            <w:pPr>
              <w:pStyle w:val="BodyText"/>
            </w:pPr>
            <w:r w:rsidRPr="00755634">
              <w:t>using Code of Practice for Assessors</w:t>
            </w:r>
          </w:p>
          <w:p w:rsidR="00000000" w:rsidRPr="00755634" w:rsidP="00755634">
            <w:pPr>
              <w:pStyle w:val="BodyText"/>
            </w:pPr>
            <w:r w:rsidRPr="00755634">
              <w:t>duty of care under common law</w:t>
            </w:r>
          </w:p>
          <w:p w:rsidR="00000000" w:rsidRPr="00755634" w:rsidP="00755634">
            <w:pPr>
              <w:pStyle w:val="BodyText"/>
            </w:pPr>
            <w:r w:rsidRPr="00755634">
              <w:t>security of information</w:t>
            </w:r>
          </w:p>
          <w:p w:rsidR="00000000" w:rsidP="00755634">
            <w:pPr>
              <w:pStyle w:val="BodyText"/>
              <w:rPr>
                <w:lang w:val="en-NZ"/>
              </w:rPr>
            </w:pPr>
            <w:r w:rsidRPr="00755634">
              <w:t>confidentiality and privacy r</w:t>
            </w:r>
            <w:r w:rsidRPr="00755634">
              <w:t>equirements</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Reflection</w:t>
            </w:r>
            <w:r w:rsidRPr="0075563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 xml:space="preserve">asking critical questions about own ability, for example:   </w:t>
            </w:r>
          </w:p>
          <w:p w:rsidR="00000000" w:rsidRPr="00755634" w:rsidP="00755634">
            <w:pPr>
              <w:pStyle w:val="BodyText"/>
            </w:pPr>
            <w:r w:rsidRPr="00755634">
              <w:t>what worked</w:t>
            </w:r>
          </w:p>
          <w:p w:rsidR="00000000" w:rsidRPr="00755634" w:rsidP="00755634">
            <w:pPr>
              <w:pStyle w:val="BodyText"/>
            </w:pPr>
            <w:r w:rsidRPr="00755634">
              <w:t>what did not work</w:t>
            </w:r>
          </w:p>
          <w:p w:rsidR="00000000" w:rsidRPr="00755634" w:rsidP="00755634">
            <w:pPr>
              <w:pStyle w:val="BodyText"/>
            </w:pPr>
            <w:r w:rsidRPr="00755634">
              <w:t>how the session could be improved</w:t>
            </w:r>
          </w:p>
          <w:p w:rsidR="00000000" w:rsidRPr="00755634" w:rsidP="00755634">
            <w:pPr>
              <w:pStyle w:val="BodyText"/>
            </w:pPr>
          </w:p>
          <w:p w:rsidR="00000000" w:rsidRPr="00755634" w:rsidP="00755634">
            <w:pPr>
              <w:pStyle w:val="BodyText"/>
            </w:pPr>
            <w:r w:rsidRPr="00755634">
              <w:t xml:space="preserve">reviewing records and journals  </w:t>
            </w:r>
          </w:p>
          <w:p w:rsidR="00000000" w:rsidP="00755634">
            <w:pPr>
              <w:pStyle w:val="BodyText"/>
              <w:rPr>
                <w:lang w:val="en-NZ"/>
              </w:rPr>
            </w:pPr>
            <w:r w:rsidRPr="00755634">
              <w:t>critically evaluating personal performance</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Assessment strat</w:t>
            </w:r>
            <w:r w:rsidRPr="00755634">
              <w:rPr>
                <w:rStyle w:val="SpecialBold"/>
              </w:rPr>
              <w:t>egies</w:t>
            </w:r>
            <w:r w:rsidRPr="00755634">
              <w:t xml:space="preserve"> are documented frameworks to guide and structure assessment arrangements for a vocational education and training qualification and may include:</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 xml:space="preserve">the identification and interpretation of competency standards for assessment purposes </w:t>
            </w:r>
          </w:p>
          <w:p w:rsidR="00000000" w:rsidRPr="00755634" w:rsidP="00755634">
            <w:pPr>
              <w:pStyle w:val="BodyText"/>
            </w:pPr>
            <w:r w:rsidRPr="00755634">
              <w:t xml:space="preserve">the identification </w:t>
            </w:r>
            <w:r w:rsidRPr="00755634">
              <w:t>and interpretation of related assessment documentation for assessment purposes</w:t>
            </w:r>
          </w:p>
          <w:p w:rsidR="00000000" w:rsidRPr="00755634" w:rsidP="00755634">
            <w:pPr>
              <w:pStyle w:val="BodyText"/>
            </w:pPr>
            <w:r w:rsidRPr="00755634">
              <w:t>application of Training Package Assessment Guidelines</w:t>
            </w:r>
          </w:p>
          <w:p w:rsidR="00000000" w:rsidRPr="00755634" w:rsidP="00755634">
            <w:pPr>
              <w:pStyle w:val="BodyText"/>
            </w:pPr>
            <w:r w:rsidRPr="00755634">
              <w:t>arrangements for recognition of existing competence (RCC/RPL), including provision of guidance and assistance to candidates in gathering and evaluating own evidence</w:t>
            </w:r>
          </w:p>
          <w:p w:rsidR="00000000" w:rsidRPr="00755634" w:rsidP="00755634">
            <w:pPr>
              <w:pStyle w:val="BodyText"/>
            </w:pPr>
            <w:r w:rsidRPr="00755634">
              <w:t>determination of assessment methods for identified competency standards</w:t>
            </w:r>
          </w:p>
          <w:p w:rsidR="00000000" w:rsidRPr="00755634" w:rsidP="00755634">
            <w:pPr>
              <w:pStyle w:val="BodyText"/>
            </w:pPr>
            <w:r w:rsidRPr="00755634">
              <w:t>selection of assess</w:t>
            </w:r>
            <w:r w:rsidRPr="00755634">
              <w:t>ment tools for identified competency standards</w:t>
            </w:r>
          </w:p>
          <w:p w:rsidR="00000000" w:rsidRPr="00755634" w:rsidP="00755634">
            <w:pPr>
              <w:pStyle w:val="BodyText"/>
            </w:pPr>
            <w:r w:rsidRPr="00755634">
              <w:t>organisational arrangements for assessment, including physical and human resources, roles and responsibilities, team assessment and partnership arrangements (where relevant)</w:t>
            </w:r>
          </w:p>
          <w:p w:rsidR="00000000" w:rsidRPr="00755634" w:rsidP="00755634">
            <w:pPr>
              <w:pStyle w:val="BodyText"/>
            </w:pPr>
            <w:r w:rsidRPr="00755634">
              <w:t>nominated quality assurance mechani</w:t>
            </w:r>
            <w:r w:rsidRPr="00755634">
              <w:t>sms</w:t>
            </w:r>
          </w:p>
          <w:p w:rsidR="00000000" w:rsidP="00755634">
            <w:pPr>
              <w:pStyle w:val="BodyText"/>
              <w:rPr>
                <w:lang w:val="en-NZ"/>
              </w:rPr>
            </w:pPr>
            <w:r w:rsidRPr="00755634">
              <w:t>identified risk management strategies</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Relevant persons</w:t>
            </w:r>
            <w:r w:rsidRPr="0075563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assessors in own organisation and on site</w:t>
            </w:r>
          </w:p>
          <w:p w:rsidR="00000000" w:rsidRPr="00755634" w:rsidP="00755634">
            <w:pPr>
              <w:pStyle w:val="BodyText"/>
            </w:pPr>
            <w:r w:rsidRPr="00755634">
              <w:t>assessors in own organisation operating in different site/s</w:t>
            </w:r>
          </w:p>
          <w:p w:rsidR="00000000" w:rsidRPr="00755634" w:rsidP="00755634">
            <w:pPr>
              <w:pStyle w:val="BodyText"/>
            </w:pPr>
            <w:r w:rsidRPr="00755634">
              <w:t>assessors of another organisation which is in partnership with own organisation</w:t>
            </w:r>
          </w:p>
          <w:p w:rsidR="00000000" w:rsidRPr="00755634" w:rsidP="00755634">
            <w:pPr>
              <w:pStyle w:val="BodyText"/>
            </w:pPr>
            <w:r w:rsidRPr="00755634">
              <w:t>p</w:t>
            </w:r>
            <w:r w:rsidRPr="00755634">
              <w:t>ersonnel of own/another organisation who provide vocational/subject matter expertise and who work with the assessor/s in team assessments</w:t>
            </w:r>
          </w:p>
          <w:p w:rsidR="00000000" w:rsidRPr="00755634" w:rsidP="00755634">
            <w:pPr>
              <w:pStyle w:val="BodyText"/>
            </w:pPr>
            <w:r w:rsidRPr="00755634">
              <w:t>other personnel who assist the assessor in collecting evidence of candidate/s competence</w:t>
            </w:r>
          </w:p>
          <w:p w:rsidR="00000000" w:rsidP="00755634">
            <w:pPr>
              <w:pStyle w:val="BodyText"/>
              <w:rPr>
                <w:lang w:val="en-NZ"/>
              </w:rPr>
            </w:pPr>
            <w:r w:rsidRPr="00755634">
              <w:t>other personnel impacted by t</w:t>
            </w:r>
            <w:r w:rsidRPr="00755634">
              <w:t>he assessment process</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Partnership arrangements</w:t>
            </w:r>
            <w:r w:rsidRPr="00755634">
              <w:t xml:space="preserve"> refers to:</w:t>
            </w:r>
          </w:p>
        </w:tc>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collaborative arrangements between a Registered Training Organisation (RTO) and other organisations including other RTOs which enable the partners to share for mutual benefit their resources, effor</w:t>
            </w:r>
            <w:r w:rsidRPr="00755634">
              <w:t>t, time, costs, responsibility and expertise in the provision of training and/or assessment services. These arrangements are regulated by the AQTF Standards for Registered Training Organisations which requires a written agreement between the RTO and each o</w:t>
            </w:r>
            <w:r w:rsidRPr="00755634">
              <w:t>rganisation that provides training and/or assessment services on behalf of the RTO.</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Leadership skills</w:t>
            </w:r>
            <w:r w:rsidRPr="0075563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techniques for initiating action and directing decision making</w:t>
            </w:r>
          </w:p>
          <w:p w:rsidR="00000000" w:rsidRPr="00755634" w:rsidP="00755634">
            <w:pPr>
              <w:pStyle w:val="BodyText"/>
            </w:pPr>
            <w:r w:rsidRPr="00755634">
              <w:t>strategies for presenting a confident, assured and unhesitant manner in respo</w:t>
            </w:r>
            <w:r w:rsidRPr="00755634">
              <w:t>nse to challenging situations</w:t>
            </w:r>
          </w:p>
          <w:p w:rsidR="00000000" w:rsidRPr="00755634" w:rsidP="00755634">
            <w:pPr>
              <w:pStyle w:val="BodyText"/>
            </w:pPr>
            <w:r w:rsidRPr="00755634">
              <w:t>strategies for not accepting unreasonable expectations</w:t>
            </w:r>
          </w:p>
          <w:p w:rsidR="00000000" w:rsidRPr="00755634" w:rsidP="00755634">
            <w:pPr>
              <w:pStyle w:val="BodyText"/>
            </w:pPr>
            <w:r w:rsidRPr="00755634">
              <w:t>maintaining ethical practice and beliefs in the face of opposition</w:t>
            </w:r>
          </w:p>
          <w:p w:rsidR="00000000" w:rsidRPr="00755634" w:rsidP="00755634">
            <w:pPr>
              <w:pStyle w:val="BodyText"/>
            </w:pPr>
            <w:r w:rsidRPr="00755634">
              <w:t>modelling behavioural and personal presentation standards</w:t>
            </w:r>
          </w:p>
          <w:p w:rsidR="00000000" w:rsidRPr="00755634" w:rsidP="00755634">
            <w:pPr>
              <w:pStyle w:val="BodyText"/>
            </w:pPr>
            <w:r w:rsidRPr="00755634">
              <w:t>time management</w:t>
            </w:r>
          </w:p>
          <w:p w:rsidR="00000000" w:rsidRPr="00755634" w:rsidP="00755634">
            <w:pPr>
              <w:pStyle w:val="BodyText"/>
            </w:pPr>
            <w:r w:rsidRPr="00755634">
              <w:t>strategies for acknowledging and respecting the attitudes and beliefs of others</w:t>
            </w:r>
          </w:p>
          <w:p w:rsidR="00000000" w:rsidP="00755634">
            <w:pPr>
              <w:pStyle w:val="BodyText"/>
              <w:rPr>
                <w:lang w:val="en-NZ"/>
              </w:rPr>
            </w:pPr>
            <w:r w:rsidRPr="00755634">
              <w:t>techniques for promoting active and genuine participation</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Client</w:t>
            </w:r>
            <w:r w:rsidRPr="00755634">
              <w:t>/</w:t>
            </w:r>
            <w:r w:rsidRPr="00755634">
              <w:rPr>
                <w:rStyle w:val="SpecialBold"/>
              </w:rPr>
              <w:t>candidate needs</w:t>
            </w:r>
            <w:r w:rsidRPr="0075563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clear information and advice on the assessment process</w:t>
            </w:r>
          </w:p>
          <w:p w:rsidR="00000000" w:rsidRPr="00755634" w:rsidP="00755634">
            <w:pPr>
              <w:pStyle w:val="BodyText"/>
            </w:pPr>
            <w:r w:rsidRPr="00755634">
              <w:t>contextualisation of asses</w:t>
            </w:r>
            <w:r w:rsidRPr="00755634">
              <w:t>sment benchmarks and assessment tools to the assessment environment</w:t>
            </w:r>
          </w:p>
          <w:p w:rsidR="00000000" w:rsidRPr="00755634" w:rsidP="00755634">
            <w:pPr>
              <w:pStyle w:val="BodyText"/>
            </w:pPr>
            <w:r w:rsidRPr="00755634">
              <w:t>timeliness and recognition of readiness for assessment</w:t>
            </w:r>
          </w:p>
          <w:p w:rsidR="00000000" w:rsidRPr="00755634" w:rsidP="00755634">
            <w:pPr>
              <w:pStyle w:val="BodyText"/>
            </w:pPr>
            <w:r w:rsidRPr="00755634">
              <w:t>assessment tools that support integrated assessment</w:t>
            </w:r>
          </w:p>
          <w:p w:rsidR="00000000" w:rsidRPr="00755634" w:rsidP="00755634">
            <w:pPr>
              <w:pStyle w:val="BodyText"/>
            </w:pPr>
            <w:r w:rsidRPr="00755634">
              <w:t>advice, support and guidance from assessor/s on participation and role in the ass</w:t>
            </w:r>
            <w:r w:rsidRPr="00755634">
              <w:t xml:space="preserve">essment process </w:t>
            </w:r>
          </w:p>
          <w:p w:rsidR="00000000" w:rsidRPr="00755634" w:rsidP="00755634">
            <w:pPr>
              <w:pStyle w:val="BodyText"/>
            </w:pPr>
            <w:r w:rsidRPr="00755634">
              <w:t>reasonable adjustment needs</w:t>
            </w:r>
          </w:p>
          <w:p w:rsidR="00000000" w:rsidP="00755634">
            <w:pPr>
              <w:pStyle w:val="BodyText"/>
              <w:rPr>
                <w:lang w:val="en-NZ"/>
              </w:rPr>
            </w:pPr>
            <w:r w:rsidRPr="00755634">
              <w:t>cultural sensitivity</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Principles of assessment</w:t>
            </w:r>
            <w:r w:rsidRPr="00755634">
              <w:t xml:space="preserve"> guide the assessment process and must address:</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validity</w:t>
            </w:r>
          </w:p>
          <w:p w:rsidR="00000000" w:rsidRPr="00755634" w:rsidP="00755634">
            <w:pPr>
              <w:pStyle w:val="BodyText"/>
            </w:pPr>
            <w:r w:rsidRPr="00755634">
              <w:t>reliability</w:t>
            </w:r>
          </w:p>
          <w:p w:rsidR="00000000" w:rsidRPr="00755634" w:rsidP="00755634">
            <w:pPr>
              <w:pStyle w:val="BodyText"/>
            </w:pPr>
            <w:r w:rsidRPr="00755634">
              <w:t>flexibility</w:t>
            </w:r>
          </w:p>
          <w:p w:rsidR="00000000" w:rsidP="00755634">
            <w:pPr>
              <w:pStyle w:val="BodyText"/>
              <w:rPr>
                <w:lang w:val="en-NZ"/>
              </w:rPr>
            </w:pPr>
            <w:r w:rsidRPr="00755634">
              <w:t>fairness</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Assessment methods</w:t>
            </w:r>
            <w:r w:rsidRPr="00755634">
              <w:t xml:space="preserve"> are the particular techniques used to gather evidence a</w:t>
            </w:r>
            <w:r w:rsidRPr="00755634">
              <w:t>nd may include:</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 xml:space="preserve">direct observation, for example:   </w:t>
            </w:r>
          </w:p>
          <w:p w:rsidR="00000000" w:rsidRPr="00755634" w:rsidP="00755634">
            <w:pPr>
              <w:pStyle w:val="BodyText"/>
            </w:pPr>
            <w:r w:rsidRPr="00755634">
              <w:t>real work/real time activities at the workplace</w:t>
            </w:r>
          </w:p>
          <w:p w:rsidR="00000000" w:rsidRPr="00755634" w:rsidP="00755634">
            <w:pPr>
              <w:pStyle w:val="BodyText"/>
            </w:pPr>
            <w:r w:rsidRPr="00755634">
              <w:t>work activities in a simulated workplace environment</w:t>
            </w:r>
          </w:p>
          <w:p w:rsidR="00000000" w:rsidRPr="00755634" w:rsidP="00755634">
            <w:pPr>
              <w:pStyle w:val="BodyText"/>
            </w:pPr>
          </w:p>
          <w:p w:rsidR="00000000" w:rsidRPr="00755634" w:rsidP="00755634">
            <w:pPr>
              <w:pStyle w:val="BodyText"/>
            </w:pPr>
            <w:r w:rsidRPr="00755634">
              <w:t xml:space="preserve">structured activities, for example:     </w:t>
            </w:r>
          </w:p>
          <w:p w:rsidR="00000000" w:rsidRPr="00755634" w:rsidP="00755634">
            <w:pPr>
              <w:pStyle w:val="BodyText"/>
            </w:pPr>
            <w:r w:rsidRPr="00755634">
              <w:t>simulation exercises/role-plays</w:t>
            </w:r>
          </w:p>
          <w:p w:rsidR="00000000" w:rsidRPr="00755634" w:rsidP="00755634">
            <w:pPr>
              <w:pStyle w:val="BodyText"/>
            </w:pPr>
            <w:r w:rsidRPr="00755634">
              <w:t>projects</w:t>
            </w:r>
          </w:p>
          <w:p w:rsidR="00000000" w:rsidRPr="00755634" w:rsidP="00755634">
            <w:pPr>
              <w:pStyle w:val="BodyText"/>
            </w:pPr>
            <w:r w:rsidRPr="00755634">
              <w:t>presentations</w:t>
            </w:r>
          </w:p>
          <w:p w:rsidR="00000000" w:rsidRPr="00755634" w:rsidP="00755634">
            <w:pPr>
              <w:pStyle w:val="BodyText"/>
            </w:pPr>
            <w:r w:rsidRPr="00755634">
              <w:t>activity sheets</w:t>
            </w:r>
          </w:p>
          <w:p w:rsidR="00000000" w:rsidRPr="00755634" w:rsidP="00755634">
            <w:pPr>
              <w:pStyle w:val="BodyText"/>
            </w:pPr>
          </w:p>
          <w:p w:rsidR="00000000" w:rsidRPr="00755634" w:rsidP="00755634">
            <w:pPr>
              <w:pStyle w:val="BodyText"/>
            </w:pPr>
            <w:r w:rsidRPr="00755634">
              <w:t xml:space="preserve">questioning, for example:     </w:t>
            </w:r>
          </w:p>
          <w:p w:rsidR="00000000" w:rsidRPr="00755634" w:rsidP="00755634">
            <w:pPr>
              <w:pStyle w:val="BodyText"/>
            </w:pPr>
            <w:r w:rsidRPr="00755634">
              <w:t>written questions, for example, on a computer</w:t>
            </w:r>
          </w:p>
          <w:p w:rsidR="00000000" w:rsidRPr="00755634" w:rsidP="00755634">
            <w:pPr>
              <w:pStyle w:val="BodyText"/>
            </w:pPr>
            <w:r w:rsidRPr="00755634">
              <w:t>interviews</w:t>
            </w:r>
          </w:p>
          <w:p w:rsidR="00000000" w:rsidRPr="00755634" w:rsidP="00755634">
            <w:pPr>
              <w:pStyle w:val="BodyText"/>
            </w:pPr>
            <w:r w:rsidRPr="00755634">
              <w:t>self-assessment</w:t>
            </w:r>
          </w:p>
          <w:p w:rsidR="00000000" w:rsidRPr="00755634" w:rsidP="00755634">
            <w:pPr>
              <w:pStyle w:val="BodyText"/>
            </w:pPr>
            <w:r w:rsidRPr="00755634">
              <w:t>verbal questioning</w:t>
            </w:r>
          </w:p>
          <w:p w:rsidR="00000000" w:rsidRPr="00755634" w:rsidP="00755634">
            <w:pPr>
              <w:pStyle w:val="BodyText"/>
            </w:pPr>
            <w:r w:rsidRPr="00755634">
              <w:t>questionnaires</w:t>
            </w:r>
          </w:p>
          <w:p w:rsidR="00000000" w:rsidRPr="00755634" w:rsidP="00755634">
            <w:pPr>
              <w:pStyle w:val="BodyText"/>
            </w:pPr>
            <w:r w:rsidRPr="00755634">
              <w:t>oral or written examinations (applicable at higher AQF levels)</w:t>
            </w:r>
          </w:p>
          <w:p w:rsidR="00000000" w:rsidRPr="00755634" w:rsidP="00755634">
            <w:pPr>
              <w:pStyle w:val="BodyText"/>
            </w:pPr>
          </w:p>
          <w:p w:rsidR="00000000" w:rsidRPr="00755634" w:rsidP="00755634">
            <w:pPr>
              <w:pStyle w:val="BodyText"/>
            </w:pPr>
            <w:r w:rsidRPr="00755634">
              <w:t xml:space="preserve">portfolios, for example:     </w:t>
            </w:r>
          </w:p>
          <w:p w:rsidR="00000000" w:rsidRPr="00755634" w:rsidP="00755634">
            <w:pPr>
              <w:pStyle w:val="BodyText"/>
            </w:pPr>
            <w:r w:rsidRPr="00755634">
              <w:t>collect</w:t>
            </w:r>
            <w:r w:rsidRPr="00755634">
              <w:t>ions of work samples compiled by the candidate</w:t>
            </w:r>
          </w:p>
          <w:p w:rsidR="00000000" w:rsidRPr="00755634" w:rsidP="00755634">
            <w:pPr>
              <w:pStyle w:val="BodyText"/>
            </w:pPr>
            <w:r w:rsidRPr="00755634">
              <w:t>product with supporting documentation</w:t>
            </w:r>
          </w:p>
          <w:p w:rsidR="00000000" w:rsidRPr="00755634" w:rsidP="00755634">
            <w:pPr>
              <w:pStyle w:val="BodyText"/>
            </w:pPr>
            <w:r w:rsidRPr="00755634">
              <w:t>historical evidence</w:t>
            </w:r>
          </w:p>
          <w:p w:rsidR="00000000" w:rsidRPr="00755634" w:rsidP="00755634">
            <w:pPr>
              <w:pStyle w:val="BodyText"/>
            </w:pPr>
            <w:r w:rsidRPr="00755634">
              <w:t>journal/log book</w:t>
            </w:r>
          </w:p>
          <w:p w:rsidR="00000000" w:rsidRPr="00755634" w:rsidP="00755634">
            <w:pPr>
              <w:pStyle w:val="BodyText"/>
            </w:pPr>
            <w:r w:rsidRPr="00755634">
              <w:t>information about life experience</w:t>
            </w:r>
          </w:p>
          <w:p w:rsidR="00000000" w:rsidRPr="00755634" w:rsidP="00755634">
            <w:pPr>
              <w:pStyle w:val="BodyText"/>
            </w:pPr>
          </w:p>
          <w:p w:rsidR="00000000" w:rsidRPr="00755634" w:rsidP="00755634">
            <w:pPr>
              <w:pStyle w:val="BodyText"/>
            </w:pPr>
            <w:r w:rsidRPr="00755634">
              <w:t xml:space="preserve">review of products, for example:     </w:t>
            </w:r>
          </w:p>
          <w:p w:rsidR="00000000" w:rsidRPr="00755634" w:rsidP="00755634">
            <w:pPr>
              <w:pStyle w:val="BodyText"/>
            </w:pPr>
            <w:r w:rsidRPr="00755634">
              <w:t>products as a result of a project</w:t>
            </w:r>
          </w:p>
          <w:p w:rsidR="00000000" w:rsidRPr="00755634" w:rsidP="00755634">
            <w:pPr>
              <w:pStyle w:val="BodyText"/>
            </w:pPr>
            <w:r w:rsidRPr="00755634">
              <w:t>work samples/products</w:t>
            </w:r>
          </w:p>
          <w:p w:rsidR="00000000" w:rsidRPr="00755634" w:rsidP="00755634">
            <w:pPr>
              <w:pStyle w:val="BodyText"/>
            </w:pPr>
          </w:p>
          <w:p w:rsidR="00000000" w:rsidRPr="00755634" w:rsidP="00755634">
            <w:pPr>
              <w:pStyle w:val="BodyText"/>
            </w:pPr>
            <w:r w:rsidRPr="00755634">
              <w:t xml:space="preserve">third party feedback, for example:     </w:t>
            </w:r>
          </w:p>
          <w:p w:rsidR="00000000" w:rsidRPr="00755634" w:rsidP="00755634">
            <w:pPr>
              <w:pStyle w:val="BodyText"/>
            </w:pPr>
            <w:r w:rsidRPr="00755634">
              <w:t>testimonials/reports from employers/supervisors</w:t>
            </w:r>
          </w:p>
          <w:p w:rsidR="00000000" w:rsidRPr="00755634" w:rsidP="00755634">
            <w:pPr>
              <w:pStyle w:val="BodyText"/>
            </w:pPr>
            <w:r w:rsidRPr="00755634">
              <w:t>evidence of training</w:t>
            </w:r>
          </w:p>
          <w:p w:rsidR="00000000" w:rsidRPr="00755634" w:rsidP="00755634">
            <w:pPr>
              <w:pStyle w:val="BodyText"/>
            </w:pPr>
            <w:r w:rsidRPr="00755634">
              <w:t>authenticated prior achievements</w:t>
            </w:r>
          </w:p>
          <w:p w:rsidR="00000000" w:rsidP="00755634">
            <w:pPr>
              <w:pStyle w:val="BodyText"/>
              <w:rPr>
                <w:lang w:val="en-NZ"/>
              </w:rPr>
            </w:pPr>
            <w:r w:rsidRPr="00755634">
              <w:t>interview with employer, supervisor, peer</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Assessment tools</w:t>
            </w:r>
            <w:r w:rsidRPr="00755634">
              <w:t xml:space="preserve"> contain both the instruments and the procedures for ga</w:t>
            </w:r>
            <w:r w:rsidRPr="00755634">
              <w:t>thering and interpreting evidence in accordance with designated assessment methods and may include:</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 xml:space="preserve">the instruments to be used for gathering evidence such as:   </w:t>
            </w:r>
          </w:p>
          <w:p w:rsidR="00000000" w:rsidRPr="00755634" w:rsidP="00755634">
            <w:pPr>
              <w:pStyle w:val="BodyText"/>
            </w:pPr>
            <w:r w:rsidRPr="00755634">
              <w:t>a profile of acceptable performance measures</w:t>
            </w:r>
          </w:p>
          <w:p w:rsidR="00000000" w:rsidRPr="00755634" w:rsidP="00755634">
            <w:pPr>
              <w:pStyle w:val="BodyText"/>
            </w:pPr>
            <w:r w:rsidRPr="00755634">
              <w:t>templates/proformas</w:t>
            </w:r>
          </w:p>
          <w:p w:rsidR="00000000" w:rsidRPr="00755634" w:rsidP="00755634">
            <w:pPr>
              <w:pStyle w:val="BodyText"/>
            </w:pPr>
            <w:r w:rsidRPr="00755634">
              <w:t>specific questions or activit</w:t>
            </w:r>
            <w:r w:rsidRPr="00755634">
              <w:t>ies</w:t>
            </w:r>
          </w:p>
          <w:p w:rsidR="00000000" w:rsidRPr="00755634" w:rsidP="00755634">
            <w:pPr>
              <w:pStyle w:val="BodyText"/>
            </w:pPr>
            <w:r w:rsidRPr="00755634">
              <w:t>evidence/observation checklists</w:t>
            </w:r>
          </w:p>
          <w:p w:rsidR="00000000" w:rsidRPr="00755634" w:rsidP="00755634">
            <w:pPr>
              <w:pStyle w:val="BodyText"/>
            </w:pPr>
            <w:r w:rsidRPr="00755634">
              <w:t>checklists for the evaluation of work samples</w:t>
            </w:r>
          </w:p>
          <w:p w:rsidR="00000000" w:rsidRPr="00755634" w:rsidP="00755634">
            <w:pPr>
              <w:pStyle w:val="BodyText"/>
            </w:pPr>
          </w:p>
          <w:p w:rsidR="00000000" w:rsidRPr="00755634" w:rsidP="00755634">
            <w:pPr>
              <w:pStyle w:val="BodyText"/>
            </w:pPr>
            <w:r w:rsidRPr="00755634">
              <w:t xml:space="preserve">candidate self-assessment materials  </w:t>
            </w:r>
          </w:p>
          <w:p w:rsidR="00000000" w:rsidP="00755634">
            <w:pPr>
              <w:pStyle w:val="BodyText"/>
              <w:rPr>
                <w:lang w:val="en-NZ"/>
              </w:rPr>
            </w:pPr>
            <w:r w:rsidRPr="00755634">
              <w:t>the procedures, information and instructions for the assessor/candidate relating to the use of assessment instruments and the condition</w:t>
            </w:r>
            <w:r w:rsidRPr="00755634">
              <w:t>s for assessment</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Rule of evidence</w:t>
            </w:r>
            <w:r w:rsidRPr="00755634">
              <w:t xml:space="preserve"> include:</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validity of evidence</w:t>
            </w:r>
          </w:p>
          <w:p w:rsidR="00000000" w:rsidRPr="00755634" w:rsidP="00755634">
            <w:pPr>
              <w:pStyle w:val="BodyText"/>
            </w:pPr>
            <w:r w:rsidRPr="00755634">
              <w:t>sufficiency of evidence</w:t>
            </w:r>
          </w:p>
          <w:p w:rsidR="00000000" w:rsidRPr="00755634" w:rsidP="00755634">
            <w:pPr>
              <w:pStyle w:val="BodyText"/>
            </w:pPr>
            <w:r w:rsidRPr="00755634">
              <w:t>currency of evidence</w:t>
            </w:r>
          </w:p>
          <w:p w:rsidR="00000000" w:rsidP="00755634">
            <w:pPr>
              <w:pStyle w:val="BodyText"/>
              <w:rPr>
                <w:lang w:val="en-NZ"/>
              </w:rPr>
            </w:pPr>
            <w:r w:rsidRPr="00755634">
              <w:t>authenticity of evidence</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Assessment system policies and procedures</w:t>
            </w:r>
            <w:r w:rsidRPr="00755634">
              <w:t xml:space="preserve"> may include but are not limited to:</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candidate selection</w:t>
            </w:r>
          </w:p>
          <w:p w:rsidR="00000000" w:rsidRPr="00755634" w:rsidP="00755634">
            <w:pPr>
              <w:pStyle w:val="BodyText"/>
            </w:pPr>
            <w:r w:rsidRPr="00755634">
              <w:t>rational and purpose of competency-based assessment</w:t>
            </w:r>
          </w:p>
          <w:p w:rsidR="00000000" w:rsidRPr="00755634" w:rsidP="00755634">
            <w:pPr>
              <w:pStyle w:val="BodyText"/>
            </w:pPr>
            <w:r w:rsidRPr="00755634">
              <w:t>assessment records/data management/information management</w:t>
            </w:r>
          </w:p>
          <w:p w:rsidR="00000000" w:rsidRPr="00755634" w:rsidP="00755634">
            <w:pPr>
              <w:pStyle w:val="BodyText"/>
            </w:pPr>
            <w:r w:rsidRPr="00755634">
              <w:t>recognition of current competency/recognition of prior learning/credit arrangements</w:t>
            </w:r>
          </w:p>
          <w:p w:rsidR="00000000" w:rsidRPr="00755634" w:rsidP="00755634">
            <w:pPr>
              <w:pStyle w:val="BodyText"/>
            </w:pPr>
            <w:r w:rsidRPr="00755634">
              <w:t>assessors - needs, qualifications, maintaining currency</w:t>
            </w:r>
          </w:p>
          <w:p w:rsidR="00000000" w:rsidRPr="00755634" w:rsidP="00755634">
            <w:pPr>
              <w:pStyle w:val="BodyText"/>
            </w:pPr>
            <w:r w:rsidRPr="00755634">
              <w:t>assess</w:t>
            </w:r>
            <w:r w:rsidRPr="00755634">
              <w:t xml:space="preserve">ment reporting procedures </w:t>
            </w:r>
          </w:p>
          <w:p w:rsidR="00000000" w:rsidRPr="00755634" w:rsidP="00755634">
            <w:pPr>
              <w:pStyle w:val="BodyText"/>
            </w:pPr>
            <w:r w:rsidRPr="00755634">
              <w:t>assessment appeals</w:t>
            </w:r>
          </w:p>
          <w:p w:rsidR="00000000" w:rsidRPr="00755634" w:rsidP="00755634">
            <w:pPr>
              <w:pStyle w:val="BodyText"/>
            </w:pPr>
            <w:r w:rsidRPr="00755634">
              <w:t>candidate grievances/complaints</w:t>
            </w:r>
          </w:p>
          <w:p w:rsidR="00000000" w:rsidRPr="00755634" w:rsidP="00755634">
            <w:pPr>
              <w:pStyle w:val="BodyText"/>
            </w:pPr>
            <w:r w:rsidRPr="00755634">
              <w:t>validation</w:t>
            </w:r>
          </w:p>
          <w:p w:rsidR="00000000" w:rsidRPr="00755634" w:rsidP="00755634">
            <w:pPr>
              <w:pStyle w:val="BodyText"/>
            </w:pPr>
            <w:r w:rsidRPr="00755634">
              <w:t>evaluation/internal audit</w:t>
            </w:r>
          </w:p>
          <w:p w:rsidR="00000000" w:rsidRPr="00755634" w:rsidP="00755634">
            <w:pPr>
              <w:pStyle w:val="BodyText"/>
            </w:pPr>
            <w:r w:rsidRPr="00755634">
              <w:t xml:space="preserve">costs/resourcing </w:t>
            </w:r>
          </w:p>
          <w:p w:rsidR="00000000" w:rsidRPr="00755634" w:rsidP="00755634">
            <w:pPr>
              <w:pStyle w:val="BodyText"/>
            </w:pPr>
            <w:r w:rsidRPr="00755634">
              <w:t>access and equity/reasonable adjustment</w:t>
            </w:r>
          </w:p>
          <w:p w:rsidR="00000000" w:rsidRPr="00755634" w:rsidP="00755634">
            <w:pPr>
              <w:pStyle w:val="BodyText"/>
            </w:pPr>
            <w:r w:rsidRPr="00755634">
              <w:t xml:space="preserve">partnership arrangements </w:t>
            </w:r>
          </w:p>
          <w:p w:rsidR="00000000" w:rsidRPr="00755634" w:rsidP="00755634">
            <w:pPr>
              <w:pStyle w:val="BodyText"/>
            </w:pPr>
            <w:r w:rsidRPr="00755634">
              <w:t>links with human resource or industrial relations systems</w:t>
            </w:r>
            <w:r w:rsidRPr="00755634">
              <w:t xml:space="preserve"> </w:t>
            </w:r>
          </w:p>
          <w:p w:rsidR="00000000" w:rsidP="00755634">
            <w:pPr>
              <w:pStyle w:val="BodyText"/>
              <w:rPr>
                <w:lang w:val="en-NZ"/>
              </w:rPr>
            </w:pPr>
            <w:r w:rsidRPr="00755634">
              <w:t>links with overall quality management system</w:t>
            </w:r>
          </w:p>
        </w:tc>
      </w:tr>
      <w:tr w:rsidTr="00061357">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Organisational</w:t>
            </w:r>
            <w:r w:rsidRPr="00755634">
              <w:t>/</w:t>
            </w:r>
            <w:r w:rsidRPr="00755634">
              <w:rPr>
                <w:rStyle w:val="SpecialBold"/>
              </w:rPr>
              <w:t>legal</w:t>
            </w:r>
            <w:r w:rsidRPr="00755634">
              <w:t>/</w:t>
            </w:r>
            <w:r w:rsidRPr="00755634">
              <w:rPr>
                <w:rStyle w:val="SpecialBold"/>
              </w:rPr>
              <w:t>ethical requirements</w:t>
            </w:r>
            <w:r w:rsidRPr="00755634">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AQTF standards in assessment/registration</w:t>
            </w:r>
          </w:p>
          <w:p w:rsidR="00000000" w:rsidRPr="00755634" w:rsidP="00755634">
            <w:pPr>
              <w:pStyle w:val="BodyText"/>
            </w:pPr>
            <w:r w:rsidRPr="00755634">
              <w:t>Assessment specifications of Training Packages</w:t>
            </w:r>
          </w:p>
          <w:p w:rsidR="00000000" w:rsidRPr="00755634" w:rsidP="00755634">
            <w:pPr>
              <w:pStyle w:val="BodyText"/>
            </w:pPr>
            <w:r w:rsidRPr="00755634">
              <w:t>state or territory registering body requirements</w:t>
            </w:r>
          </w:p>
          <w:p w:rsidR="00000000" w:rsidP="00755634">
            <w:pPr>
              <w:pStyle w:val="BodyText"/>
              <w:rPr>
                <w:lang w:val="en-NZ"/>
              </w:rPr>
            </w:pPr>
            <w:r w:rsidRPr="00755634">
              <w:t>clauses defin</w:t>
            </w:r>
            <w:r w:rsidRPr="00755634">
              <w:t>ing assessment operations in award and enterprise agreements and relevant industrial arrangements</w:t>
            </w:r>
          </w:p>
        </w:tc>
      </w:tr>
      <w:tr w:rsidTr="00061357">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confidentiality and privacy requirements</w:t>
            </w:r>
          </w:p>
          <w:p w:rsidR="00000000" w:rsidRPr="00755634" w:rsidP="00755634">
            <w:pPr>
              <w:pStyle w:val="BodyText"/>
            </w:pPr>
            <w:r w:rsidRPr="00755634">
              <w:t>relevant legislation from all levels of government that affect training and/or assessment operations</w:t>
            </w:r>
          </w:p>
          <w:p w:rsidR="00000000" w:rsidRPr="00755634" w:rsidP="00755634">
            <w:pPr>
              <w:pStyle w:val="BodyText"/>
            </w:pPr>
            <w:r w:rsidRPr="00755634">
              <w:t>occupational health and safety (OHS)</w:t>
            </w:r>
          </w:p>
          <w:p w:rsidR="00000000" w:rsidRPr="00755634" w:rsidP="00755634">
            <w:pPr>
              <w:pStyle w:val="BodyText"/>
            </w:pPr>
            <w:r w:rsidRPr="00755634">
              <w:t>environmental issues</w:t>
            </w:r>
          </w:p>
          <w:p w:rsidR="00000000" w:rsidRPr="00755634" w:rsidP="00755634">
            <w:pPr>
              <w:pStyle w:val="BodyText"/>
            </w:pPr>
            <w:r w:rsidRPr="00755634">
              <w:t>equal opportunity requirements</w:t>
            </w:r>
          </w:p>
          <w:p w:rsidR="00000000" w:rsidRPr="00755634" w:rsidP="00755634">
            <w:pPr>
              <w:pStyle w:val="BodyText"/>
            </w:pPr>
            <w:r w:rsidRPr="00755634">
              <w:t>industrial relations and anti-discrimination</w:t>
            </w:r>
          </w:p>
          <w:p w:rsidR="00000000" w:rsidRPr="00755634" w:rsidP="00755634">
            <w:pPr>
              <w:pStyle w:val="BodyText"/>
            </w:pPr>
            <w:r w:rsidRPr="00755634">
              <w:t>relevant industry codes of practice</w:t>
            </w:r>
          </w:p>
          <w:p w:rsidR="00000000" w:rsidRPr="00755634" w:rsidP="00755634">
            <w:pPr>
              <w:pStyle w:val="BodyText"/>
            </w:pPr>
            <w:r w:rsidRPr="00755634">
              <w:t>reporting procedures for assessment results</w:t>
            </w:r>
          </w:p>
          <w:p w:rsidR="00000000" w:rsidRPr="00755634" w:rsidP="00755634">
            <w:pPr>
              <w:pStyle w:val="BodyText"/>
            </w:pPr>
            <w:r w:rsidRPr="00755634">
              <w:t>certification procedures/requirements</w:t>
            </w:r>
          </w:p>
          <w:p w:rsidR="00000000" w:rsidRPr="00755634" w:rsidP="00755634">
            <w:pPr>
              <w:pStyle w:val="BodyText"/>
            </w:pPr>
            <w:r w:rsidRPr="00755634">
              <w:t xml:space="preserve">AQF </w:t>
            </w:r>
            <w:r w:rsidRPr="00755634">
              <w:t>Guidelines</w:t>
            </w:r>
          </w:p>
          <w:p w:rsidR="00000000" w:rsidRPr="00755634" w:rsidP="00755634">
            <w:pPr>
              <w:pStyle w:val="BodyText"/>
            </w:pPr>
            <w:r w:rsidRPr="00755634">
              <w:t>recording and reporting assessment results</w:t>
            </w:r>
          </w:p>
          <w:p w:rsidR="00000000" w:rsidRPr="00755634" w:rsidP="00755634">
            <w:pPr>
              <w:pStyle w:val="BodyText"/>
            </w:pPr>
            <w:r w:rsidRPr="00755634">
              <w:t>maintaining and retrieving assessment information</w:t>
            </w:r>
          </w:p>
          <w:p w:rsidR="00000000" w:rsidRPr="00755634" w:rsidP="00755634">
            <w:pPr>
              <w:pStyle w:val="BodyText"/>
            </w:pPr>
            <w:r w:rsidRPr="00755634">
              <w:t>quality assurance and/or procedures manuals</w:t>
            </w:r>
          </w:p>
          <w:p w:rsidR="00000000" w:rsidRPr="00755634" w:rsidP="00755634">
            <w:pPr>
              <w:pStyle w:val="BodyText"/>
            </w:pPr>
            <w:r w:rsidRPr="00755634">
              <w:t>goals, objectives, plans, systems and processes</w:t>
            </w:r>
          </w:p>
          <w:p w:rsidR="00000000" w:rsidRPr="00755634" w:rsidP="00755634">
            <w:pPr>
              <w:pStyle w:val="BodyText"/>
            </w:pPr>
            <w:r w:rsidRPr="00755634">
              <w:t>organisational policies/guidelines</w:t>
            </w:r>
          </w:p>
          <w:p w:rsidR="00000000" w:rsidRPr="00755634" w:rsidP="00755634">
            <w:pPr>
              <w:pStyle w:val="BodyText"/>
            </w:pPr>
            <w:r w:rsidRPr="00755634">
              <w:t>access and equity princip</w:t>
            </w:r>
            <w:r w:rsidRPr="00755634">
              <w:t>les and practice</w:t>
            </w:r>
          </w:p>
          <w:p w:rsidR="00000000" w:rsidRPr="00755634" w:rsidP="00755634">
            <w:pPr>
              <w:pStyle w:val="BodyText"/>
            </w:pPr>
            <w:r w:rsidRPr="00755634">
              <w:t>ethical standards</w:t>
            </w:r>
          </w:p>
          <w:p w:rsidR="00000000" w:rsidRPr="00755634" w:rsidP="00755634">
            <w:pPr>
              <w:pStyle w:val="BodyText"/>
            </w:pPr>
            <w:r w:rsidRPr="00755634">
              <w:t>collaborative/partnership arrangements</w:t>
            </w:r>
          </w:p>
          <w:p w:rsidR="00000000" w:rsidRPr="00755634" w:rsidP="00755634">
            <w:pPr>
              <w:pStyle w:val="BodyText"/>
            </w:pPr>
            <w:r w:rsidRPr="00755634">
              <w:t>OHS policies, procedures and programs</w:t>
            </w:r>
          </w:p>
          <w:p w:rsidR="00000000" w:rsidRPr="00755634" w:rsidP="00755634">
            <w:pPr>
              <w:pStyle w:val="BodyText"/>
            </w:pPr>
            <w:r w:rsidRPr="00755634">
              <w:t>quality and continuous improvement processes and standards</w:t>
            </w:r>
          </w:p>
          <w:p w:rsidR="00000000" w:rsidP="00755634">
            <w:pPr>
              <w:pStyle w:val="BodyText"/>
              <w:rPr>
                <w:lang w:val="en-NZ"/>
              </w:rPr>
            </w:pPr>
            <w:r w:rsidRPr="00755634">
              <w:t>defined resource parameters</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Individual facilitation techniques</w:t>
            </w:r>
            <w:r w:rsidRPr="00755634">
              <w:t xml:space="preserve"> include coaching, mentoring, tutoring matching individuals one on one and may be used to:</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identify any gaps in assessor skills/competence</w:t>
            </w:r>
          </w:p>
          <w:p w:rsidR="00000000" w:rsidRPr="00755634" w:rsidP="00755634">
            <w:pPr>
              <w:pStyle w:val="BodyText"/>
            </w:pPr>
            <w:r w:rsidRPr="00755634">
              <w:t>explain legal/organisational/policy requirements</w:t>
            </w:r>
          </w:p>
          <w:p w:rsidR="00000000" w:rsidRPr="00755634" w:rsidP="00755634">
            <w:pPr>
              <w:pStyle w:val="BodyText"/>
            </w:pPr>
            <w:r w:rsidRPr="00755634">
              <w:t>clarify assessment issues</w:t>
            </w:r>
          </w:p>
          <w:p w:rsidR="00000000" w:rsidRPr="00755634" w:rsidP="00755634">
            <w:pPr>
              <w:pStyle w:val="BodyText"/>
            </w:pPr>
            <w:r w:rsidRPr="00755634">
              <w:t>provide encouragement and direction</w:t>
            </w:r>
          </w:p>
          <w:p w:rsidR="00000000" w:rsidRPr="00755634" w:rsidP="00755634">
            <w:pPr>
              <w:pStyle w:val="BodyText"/>
            </w:pPr>
            <w:r w:rsidRPr="00755634">
              <w:t>provid</w:t>
            </w:r>
            <w:r w:rsidRPr="00755634">
              <w:t>e feedback/advice/guidance</w:t>
            </w:r>
          </w:p>
          <w:p w:rsidR="00000000" w:rsidRPr="00755634" w:rsidP="00755634">
            <w:pPr>
              <w:pStyle w:val="BodyText"/>
            </w:pPr>
            <w:r w:rsidRPr="00755634">
              <w:t>promote safety in assessment</w:t>
            </w:r>
          </w:p>
          <w:p w:rsidR="00000000" w:rsidP="00755634">
            <w:pPr>
              <w:pStyle w:val="BodyText"/>
              <w:rPr>
                <w:lang w:val="en-NZ"/>
              </w:rPr>
            </w:pPr>
            <w:r w:rsidRPr="00755634">
              <w:t>problem solve</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Validation</w:t>
            </w:r>
            <w:r w:rsidRPr="00755634">
              <w:t xml:space="preserve"> is:</w:t>
            </w:r>
          </w:p>
        </w:tc>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a process involving assessors working in collaboration to review, compare and evaluate their assessment process and their assessment outcomes, in relation to the same uni</w:t>
            </w:r>
            <w:r w:rsidRPr="00755634">
              <w:t>ts of competency</w:t>
            </w:r>
          </w:p>
        </w:tc>
      </w:tr>
      <w:tr w:rsidTr="00061357">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Purpose</w:t>
            </w:r>
            <w:r w:rsidRPr="00755634">
              <w:t xml:space="preserve">, </w:t>
            </w:r>
            <w:r w:rsidRPr="00755634">
              <w:rPr>
                <w:rStyle w:val="SpecialBold"/>
              </w:rPr>
              <w:t>focus and context of validation activities</w:t>
            </w:r>
            <w:r w:rsidRPr="00755634">
              <w:t xml:space="preserve"> may be:</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part of organisational quality assurance arrangements</w:t>
            </w:r>
          </w:p>
          <w:p w:rsidR="00000000" w:rsidRPr="00755634" w:rsidP="00755634">
            <w:pPr>
              <w:pStyle w:val="BodyText"/>
            </w:pPr>
            <w:r w:rsidRPr="00755634">
              <w:t>to address an identified area of risk in assessment practice and quality</w:t>
            </w:r>
          </w:p>
          <w:p w:rsidR="00000000" w:rsidP="00755634">
            <w:pPr>
              <w:pStyle w:val="BodyText"/>
              <w:rPr>
                <w:lang w:val="en-NZ"/>
              </w:rPr>
            </w:pPr>
            <w:r w:rsidRPr="00755634">
              <w:t>to demonstrate compliance with the AQTF Standards f</w:t>
            </w:r>
            <w:r w:rsidRPr="00755634">
              <w:t>or Registered Training Organisations (RTOs)</w:t>
            </w:r>
          </w:p>
        </w:tc>
      </w:tr>
      <w:tr w:rsidTr="00061357">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to provide evidence for external audit</w:t>
            </w:r>
          </w:p>
          <w:p w:rsidR="00000000" w:rsidRPr="00755634" w:rsidP="00755634">
            <w:pPr>
              <w:pStyle w:val="BodyText"/>
            </w:pPr>
            <w:r w:rsidRPr="00755634">
              <w:t>to provide evidence for internal audit</w:t>
            </w:r>
          </w:p>
          <w:p w:rsidR="00000000" w:rsidRPr="00755634" w:rsidP="00755634">
            <w:pPr>
              <w:pStyle w:val="BodyText"/>
            </w:pPr>
            <w:r w:rsidRPr="00755634">
              <w:t>to improve assessment practices</w:t>
            </w:r>
          </w:p>
          <w:p w:rsidR="00000000" w:rsidRPr="00755634" w:rsidP="00755634">
            <w:pPr>
              <w:pStyle w:val="BodyText"/>
            </w:pPr>
            <w:r w:rsidRPr="00755634">
              <w:t>to evaluate the quality of assessment tools</w:t>
            </w:r>
          </w:p>
          <w:p w:rsidR="00000000" w:rsidRPr="00755634" w:rsidP="00755634">
            <w:pPr>
              <w:pStyle w:val="BodyText"/>
            </w:pPr>
            <w:r w:rsidRPr="00755634">
              <w:t>to provide professional development</w:t>
            </w:r>
          </w:p>
          <w:p w:rsidR="00000000" w:rsidRPr="00755634" w:rsidP="00755634">
            <w:pPr>
              <w:pStyle w:val="BodyText"/>
            </w:pPr>
            <w:r w:rsidRPr="00755634">
              <w:t>to increase assessor confidence</w:t>
            </w:r>
          </w:p>
          <w:p w:rsidR="00000000" w:rsidRPr="00755634" w:rsidP="00755634">
            <w:pPr>
              <w:pStyle w:val="BodyText"/>
            </w:pPr>
            <w:r w:rsidRPr="00755634">
              <w:t>to determine whether different assessors using the same tools collect the same types and levels of evidence</w:t>
            </w:r>
          </w:p>
          <w:p w:rsidR="00000000" w:rsidRPr="00755634" w:rsidP="00755634">
            <w:pPr>
              <w:pStyle w:val="BodyText"/>
            </w:pPr>
            <w:r w:rsidRPr="00755634">
              <w:t>to determine whether different assessors interpret the same evidence similarly</w:t>
            </w:r>
          </w:p>
          <w:p w:rsidR="00000000" w:rsidP="00755634">
            <w:pPr>
              <w:pStyle w:val="BodyText"/>
              <w:rPr>
                <w:lang w:val="en-NZ"/>
              </w:rPr>
            </w:pPr>
            <w:r w:rsidRPr="00755634">
              <w:t>to determine whether assessment decis</w:t>
            </w:r>
            <w:r w:rsidRPr="00755634">
              <w:t>ions reflect the rules of evidence</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Approaches to validation</w:t>
            </w:r>
            <w:r w:rsidRPr="0075563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analysing and reviewing assessment tools</w:t>
            </w:r>
          </w:p>
          <w:p w:rsidR="00000000" w:rsidRPr="00755634" w:rsidP="00755634">
            <w:pPr>
              <w:pStyle w:val="BodyText"/>
            </w:pPr>
            <w:r w:rsidRPr="00755634">
              <w:t>analysing and reviewing collected evidence</w:t>
            </w:r>
          </w:p>
          <w:p w:rsidR="00000000" w:rsidRPr="00755634" w:rsidP="00755634">
            <w:pPr>
              <w:pStyle w:val="BodyText"/>
            </w:pPr>
            <w:r w:rsidRPr="00755634">
              <w:t>analysing and reviewing assessment decisions/records of assessment outcomes</w:t>
            </w:r>
          </w:p>
          <w:p w:rsidR="00000000" w:rsidRPr="00755634" w:rsidP="00755634">
            <w:pPr>
              <w:pStyle w:val="BodyText"/>
            </w:pPr>
            <w:r w:rsidRPr="00755634">
              <w:t>examining assessment r</w:t>
            </w:r>
            <w:r w:rsidRPr="00755634">
              <w:t>ecords</w:t>
            </w:r>
          </w:p>
          <w:p w:rsidR="00000000" w:rsidRPr="00755634" w:rsidP="00755634">
            <w:pPr>
              <w:pStyle w:val="BodyText"/>
            </w:pPr>
            <w:r w:rsidRPr="00755634">
              <w:t>examining assessment systems</w:t>
            </w:r>
          </w:p>
          <w:p w:rsidR="00000000" w:rsidRPr="00755634" w:rsidP="00755634">
            <w:pPr>
              <w:pStyle w:val="BodyText"/>
            </w:pPr>
            <w:r w:rsidRPr="00755634">
              <w:t>discussing the assessment process, issues and difficulties in interpretation</w:t>
            </w:r>
          </w:p>
          <w:p w:rsidR="00000000" w:rsidRPr="00755634" w:rsidP="00755634">
            <w:pPr>
              <w:pStyle w:val="BodyText"/>
            </w:pPr>
            <w:r w:rsidRPr="00755634">
              <w:t>holding interviews with each other or with management, trainers/facilitators, candidates</w:t>
            </w:r>
          </w:p>
          <w:p w:rsidR="00000000" w:rsidRPr="00755634" w:rsidP="00755634">
            <w:pPr>
              <w:pStyle w:val="BodyText"/>
            </w:pPr>
            <w:r w:rsidRPr="00755634">
              <w:t>analysing client feedback</w:t>
            </w:r>
          </w:p>
          <w:p w:rsidR="00000000" w:rsidRPr="00755634" w:rsidP="00755634">
            <w:pPr>
              <w:pStyle w:val="BodyText"/>
            </w:pPr>
            <w:r w:rsidRPr="00755634">
              <w:t>observing assessment conduct</w:t>
            </w:r>
          </w:p>
          <w:p w:rsidR="00000000" w:rsidRPr="00755634" w:rsidP="00755634">
            <w:pPr>
              <w:pStyle w:val="BodyText"/>
            </w:pPr>
            <w:r w:rsidRPr="00755634">
              <w:t>using validation tools</w:t>
            </w:r>
          </w:p>
          <w:p w:rsidR="00000000" w:rsidRPr="00755634" w:rsidP="00755634">
            <w:pPr>
              <w:pStyle w:val="BodyText"/>
            </w:pPr>
            <w:r w:rsidRPr="00755634">
              <w:t>reviewing and interpreting Assessment Guidelines</w:t>
            </w:r>
          </w:p>
          <w:p w:rsidR="00000000" w:rsidRPr="00755634" w:rsidP="00755634">
            <w:pPr>
              <w:pStyle w:val="BodyText"/>
            </w:pPr>
            <w:r w:rsidRPr="00755634">
              <w:t>examining assessor qualifications</w:t>
            </w:r>
          </w:p>
          <w:p w:rsidR="00000000" w:rsidRPr="00755634" w:rsidP="00755634">
            <w:pPr>
              <w:pStyle w:val="BodyText"/>
            </w:pPr>
            <w:r w:rsidRPr="00755634">
              <w:t>analysing appeals processes</w:t>
            </w:r>
          </w:p>
          <w:p w:rsidR="00000000" w:rsidP="00755634">
            <w:pPr>
              <w:pStyle w:val="BodyText"/>
              <w:rPr>
                <w:lang w:val="en-NZ"/>
              </w:rPr>
            </w:pPr>
            <w:r w:rsidRPr="00755634">
              <w:t>recording evidence of validation processes and outcomes</w:t>
            </w:r>
          </w:p>
        </w:tc>
      </w:tr>
      <w:tr w:rsidTr="00061357">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Materials and resources for validation</w:t>
            </w:r>
            <w:r w:rsidRPr="0075563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relevant doc</w:t>
            </w:r>
            <w:r w:rsidRPr="00755634">
              <w:t>umented assessment strategy</w:t>
            </w:r>
          </w:p>
          <w:p w:rsidR="00000000" w:rsidRPr="00755634" w:rsidP="00755634">
            <w:pPr>
              <w:pStyle w:val="BodyText"/>
            </w:pPr>
            <w:r w:rsidRPr="00755634">
              <w:t>samples of assessment materials/tools</w:t>
            </w:r>
          </w:p>
          <w:p w:rsidR="00000000" w:rsidRPr="00755634" w:rsidP="00755634">
            <w:pPr>
              <w:pStyle w:val="BodyText"/>
            </w:pPr>
            <w:r w:rsidRPr="00755634">
              <w:t>copies of relevant competency standards, modules, Training Package Assessment Guidelines and course assessment requirements</w:t>
            </w:r>
          </w:p>
          <w:p w:rsidR="00000000" w:rsidRPr="00755634" w:rsidP="00755634">
            <w:pPr>
              <w:pStyle w:val="BodyText"/>
            </w:pPr>
            <w:r w:rsidRPr="00755634">
              <w:t>copies of organisational policies and procedures on validation</w:t>
            </w:r>
          </w:p>
          <w:p w:rsidR="00000000" w:rsidRPr="00755634" w:rsidP="00755634">
            <w:pPr>
              <w:pStyle w:val="BodyText"/>
            </w:pPr>
            <w:r w:rsidRPr="00755634">
              <w:t>cop</w:t>
            </w:r>
            <w:r w:rsidRPr="00755634">
              <w:t>ies of relevant AQTF standards</w:t>
            </w:r>
          </w:p>
          <w:p w:rsidR="00000000" w:rsidRPr="00755634" w:rsidP="00755634">
            <w:pPr>
              <w:pStyle w:val="BodyText"/>
            </w:pPr>
            <w:r w:rsidRPr="00755634">
              <w:t>copies of assessment records (in accord with confidentiality requirements)</w:t>
            </w:r>
          </w:p>
          <w:p w:rsidR="00000000" w:rsidP="00755634">
            <w:pPr>
              <w:pStyle w:val="BodyText"/>
              <w:rPr>
                <w:lang w:val="en-NZ"/>
              </w:rPr>
            </w:pPr>
            <w:r w:rsidRPr="00755634">
              <w:t>copies of client/candidate feedback</w:t>
            </w:r>
          </w:p>
        </w:tc>
      </w:tr>
      <w:tr w:rsidTr="00061357">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 xml:space="preserve">determining time/availability for validation sessions </w:t>
            </w:r>
          </w:p>
          <w:p w:rsidR="00000000" w:rsidRPr="00755634" w:rsidP="00755634">
            <w:pPr>
              <w:pStyle w:val="BodyText"/>
            </w:pPr>
            <w:r w:rsidRPr="00755634">
              <w:t>technology requirements</w:t>
            </w:r>
          </w:p>
          <w:p w:rsidR="00000000" w:rsidRPr="00755634" w:rsidP="00755634">
            <w:pPr>
              <w:pStyle w:val="BodyText"/>
            </w:pPr>
            <w:r w:rsidRPr="00755634">
              <w:t>meeting room/space for conduct of validation</w:t>
            </w:r>
          </w:p>
          <w:p w:rsidR="00000000" w:rsidRPr="00755634" w:rsidP="00755634">
            <w:pPr>
              <w:pStyle w:val="BodyText"/>
            </w:pPr>
            <w:r w:rsidRPr="00755634">
              <w:t>copies of occupational health and safety policy, procedures and programs</w:t>
            </w:r>
          </w:p>
          <w:p w:rsidR="00000000" w:rsidRPr="00755634" w:rsidP="00755634">
            <w:pPr>
              <w:pStyle w:val="BodyText"/>
            </w:pPr>
            <w:r w:rsidRPr="00755634">
              <w:t>copy of quality and continuous improvement policies</w:t>
            </w:r>
          </w:p>
          <w:p w:rsidR="00000000" w:rsidP="00755634">
            <w:pPr>
              <w:pStyle w:val="BodyText"/>
              <w:rPr>
                <w:lang w:val="en-NZ"/>
              </w:rPr>
            </w:pPr>
            <w:r w:rsidRPr="00755634">
              <w:t>copy of equity policy and procedures</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Validation documentation</w:t>
            </w:r>
            <w:r w:rsidRPr="0075563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 xml:space="preserve">report of </w:t>
            </w:r>
            <w:r w:rsidRPr="00755634">
              <w:t>validation process</w:t>
            </w:r>
          </w:p>
          <w:p w:rsidR="00000000" w:rsidRPr="00755634" w:rsidP="00755634">
            <w:pPr>
              <w:pStyle w:val="BodyText"/>
            </w:pPr>
            <w:r w:rsidRPr="00755634">
              <w:t>recommendations from validation process</w:t>
            </w:r>
          </w:p>
          <w:p w:rsidR="00000000" w:rsidRPr="00755634" w:rsidP="00755634">
            <w:pPr>
              <w:pStyle w:val="BodyText"/>
            </w:pPr>
            <w:r w:rsidRPr="00755634">
              <w:t>copies of materials/resources used in validation process</w:t>
            </w:r>
          </w:p>
          <w:p w:rsidR="00000000" w:rsidP="00755634">
            <w:pPr>
              <w:pStyle w:val="BodyText"/>
              <w:rPr>
                <w:lang w:val="en-NZ"/>
              </w:rPr>
            </w:pPr>
            <w:r w:rsidRPr="00755634">
              <w:t>version control documentation</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Assessment appeals</w:t>
            </w:r>
            <w:r w:rsidRPr="00755634">
              <w:t>:</w:t>
            </w:r>
          </w:p>
        </w:tc>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t>is a process whereby the</w:t>
            </w:r>
            <w:r w:rsidRPr="00755634">
              <w:t xml:space="preserve"> candidate, or other interested party, may dispute the assessment decision and seeks a formal review of the decision </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Documentation relevant to the appeals process</w:t>
            </w:r>
            <w:r w:rsidRPr="0075563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 xml:space="preserve">candidate's claim for appeal </w:t>
            </w:r>
          </w:p>
          <w:p w:rsidR="00000000" w:rsidRPr="00755634" w:rsidP="00755634">
            <w:pPr>
              <w:pStyle w:val="BodyText"/>
            </w:pPr>
            <w:r w:rsidRPr="00755634">
              <w:t>documente</w:t>
            </w:r>
            <w:r w:rsidRPr="00755634">
              <w:t>d information given to the candidate outlining assessment system, process and requirements</w:t>
            </w:r>
          </w:p>
          <w:p w:rsidR="00000000" w:rsidRPr="00755634" w:rsidP="00755634">
            <w:pPr>
              <w:pStyle w:val="BodyText"/>
            </w:pPr>
            <w:r w:rsidRPr="00755634">
              <w:t>records of assessor/meetings with the candidate, discussions and agreements on assessment process</w:t>
            </w:r>
          </w:p>
          <w:p w:rsidR="00000000" w:rsidRPr="00755634" w:rsidP="00755634">
            <w:pPr>
              <w:pStyle w:val="BodyText"/>
            </w:pPr>
            <w:r w:rsidRPr="00755634">
              <w:t>completed self-assessment tools</w:t>
            </w:r>
          </w:p>
          <w:p w:rsidR="00000000" w:rsidRPr="00755634" w:rsidP="00755634">
            <w:pPr>
              <w:pStyle w:val="BodyText"/>
            </w:pPr>
            <w:r w:rsidRPr="00755634">
              <w:t>completed assessment tools signed b</w:t>
            </w:r>
            <w:r w:rsidRPr="00755634">
              <w:t>y assessor and/or other persons involved in collecting evidence</w:t>
            </w:r>
          </w:p>
          <w:p w:rsidR="00000000" w:rsidRPr="00755634" w:rsidP="00755634">
            <w:pPr>
              <w:pStyle w:val="BodyText"/>
            </w:pPr>
            <w:r w:rsidRPr="00755634">
              <w:t>supplementary documentation used as evidence by the candidate</w:t>
            </w:r>
          </w:p>
          <w:p w:rsidR="00000000" w:rsidRPr="00755634" w:rsidP="00755634">
            <w:pPr>
              <w:pStyle w:val="BodyText"/>
            </w:pPr>
            <w:r w:rsidRPr="00755634">
              <w:t>records of assessment outcomes</w:t>
            </w:r>
          </w:p>
          <w:p w:rsidR="00000000" w:rsidRPr="00755634" w:rsidP="00755634">
            <w:pPr>
              <w:pStyle w:val="BodyText"/>
            </w:pPr>
            <w:r w:rsidRPr="00755634">
              <w:t>assessor/candidate feedback reports</w:t>
            </w:r>
          </w:p>
          <w:p w:rsidR="00000000" w:rsidRPr="00755634" w:rsidP="00755634">
            <w:pPr>
              <w:pStyle w:val="BodyText"/>
            </w:pPr>
            <w:r w:rsidRPr="00755634">
              <w:t>records of appeal hearings</w:t>
            </w:r>
          </w:p>
          <w:p w:rsidR="00000000" w:rsidP="00755634">
            <w:pPr>
              <w:pStyle w:val="BodyText"/>
              <w:rPr>
                <w:lang w:val="en-NZ"/>
              </w:rPr>
            </w:pPr>
            <w:r w:rsidRPr="00755634">
              <w:t>records of appeal outcomes</w:t>
            </w:r>
          </w:p>
        </w:tc>
      </w:tr>
      <w:tr w:rsidTr="0006135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55634">
            <w:pPr>
              <w:pStyle w:val="BodyText"/>
              <w:rPr>
                <w:lang w:val="en-NZ"/>
              </w:rPr>
            </w:pPr>
            <w:r w:rsidRPr="00755634">
              <w:rPr>
                <w:rStyle w:val="SpecialBold"/>
              </w:rPr>
              <w:t>Panel de</w:t>
            </w:r>
            <w:r w:rsidRPr="00755634">
              <w:rPr>
                <w:rStyle w:val="SpecialBold"/>
              </w:rPr>
              <w:t>cision</w:t>
            </w:r>
            <w:r w:rsidRPr="0075563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55634" w:rsidP="00755634">
            <w:pPr>
              <w:pStyle w:val="BodyText"/>
            </w:pPr>
            <w:r w:rsidRPr="00755634">
              <w:t>confirmation of original assessment decision</w:t>
            </w:r>
          </w:p>
          <w:p w:rsidR="00000000" w:rsidRPr="00755634" w:rsidP="00755634">
            <w:pPr>
              <w:pStyle w:val="BodyText"/>
            </w:pPr>
            <w:r w:rsidRPr="00755634">
              <w:t>change in decision based on evidence presented</w:t>
            </w:r>
          </w:p>
          <w:p w:rsidR="00000000" w:rsidRPr="00755634" w:rsidP="00755634">
            <w:pPr>
              <w:pStyle w:val="BodyText"/>
            </w:pPr>
            <w:r w:rsidRPr="00755634">
              <w:t>reassessment of the candidate</w:t>
            </w:r>
          </w:p>
        </w:tc>
      </w:tr>
    </w:tbl>
    <w:p w:rsidR="00000000" w:rsidRPr="00755634" w:rsidP="00755634">
      <w:pPr>
        <w:pStyle w:val="BodyText"/>
      </w:pPr>
    </w:p>
    <w:p w:rsidR="00000000" w:rsidRPr="00755634" w:rsidP="00755634">
      <w:pPr>
        <w:pStyle w:val="AllowPageBreak"/>
      </w:pPr>
    </w:p>
    <w:p w:rsidR="00000000" w:rsidRPr="00755634" w:rsidP="00755634">
      <w:pPr>
        <w:pStyle w:val="Heading1"/>
      </w:pPr>
      <w:bookmarkStart w:id="12" w:name="O_317634"/>
      <w:bookmarkEnd w:id="12"/>
      <w:r w:rsidRPr="00755634">
        <w:t>Unit Sector(s)</w:t>
      </w:r>
    </w:p>
    <w:p w:rsidR="00000000" w:rsidRPr="00755634" w:rsidP="00755634">
      <w:pPr>
        <w:pStyle w:val="BodyText"/>
      </w:pPr>
      <w:r w:rsidRPr="00755634">
        <w:t>Not applicable.</w:t>
      </w:r>
    </w:p>
    <w:p w:rsidR="00000000" w:rsidRPr="00755634" w:rsidP="00755634">
      <w:pPr>
        <w:pStyle w:val="AllowPageBreak"/>
      </w:pPr>
    </w:p>
    <w:p w:rsidR="00000000" w:rsidRPr="00755634" w:rsidP="00755634">
      <w:pPr>
        <w:pStyle w:val="Heading1"/>
      </w:pPr>
      <w:bookmarkStart w:id="13" w:name="O_317633"/>
      <w:bookmarkEnd w:id="13"/>
      <w:r w:rsidRPr="00755634">
        <w:t>Competency Field</w:t>
      </w:r>
    </w:p>
    <w:p w:rsidR="00000000" w:rsidRPr="00755634" w:rsidP="00755634">
      <w:pPr>
        <w:pStyle w:val="BodyText"/>
      </w:pPr>
      <w:r w:rsidRPr="00755634">
        <w:rPr>
          <w:rStyle w:val="SpecialBold"/>
        </w:rPr>
        <w:t>Assessment</w:t>
      </w:r>
    </w:p>
    <w:p w:rsidR="00000000" w:rsidRPr="00755634" w:rsidP="00755634"/>
    <w:sectPr w:rsidSect="007556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357" w:rsidP="000613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57" w:rsidP="007556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21</w:t>
    </w:r>
    <w:r>
      <w:rPr>
        <w:noProof/>
      </w:rPr>
      <w:fldChar w:fldCharType="end"/>
    </w:r>
  </w:p>
  <w:p w:rsidR="00061357" w:rsidP="007556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61357" w:rsidP="007556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357" w:rsidP="000613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6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57" w:rsidP="00755634">
    <w:pPr>
      <w:pStyle w:val="Header"/>
      <w:framePr w:wrap="around"/>
    </w:pPr>
    <w:r>
      <w:fldChar w:fldCharType="begin"/>
    </w:r>
    <w:r>
      <w:instrText xml:space="preserve"> TITLE   \* MERGEFORMAT </w:instrText>
    </w:r>
    <w:r>
      <w:fldChar w:fldCharType="separate"/>
    </w:r>
    <w:r>
      <w:t>TAAASS501B Lead and coordinate assessment systems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1357" w:rsidP="007556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6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5634"/>
    <w:pPr>
      <w:spacing w:before="360" w:after="60"/>
      <w:outlineLvl w:val="0"/>
    </w:pPr>
    <w:rPr>
      <w:sz w:val="32"/>
    </w:rPr>
  </w:style>
  <w:style w:type="paragraph" w:styleId="Heading2">
    <w:name w:val="heading 2"/>
    <w:basedOn w:val="HeadingBase"/>
    <w:next w:val="BodyText"/>
    <w:link w:val="Heading2Char"/>
    <w:qFormat/>
    <w:rsid w:val="00755634"/>
    <w:pPr>
      <w:keepLines/>
      <w:spacing w:before="240" w:after="120"/>
      <w:outlineLvl w:val="1"/>
    </w:pPr>
    <w:rPr>
      <w:sz w:val="28"/>
      <w:szCs w:val="40"/>
    </w:rPr>
  </w:style>
  <w:style w:type="paragraph" w:styleId="Heading3">
    <w:name w:val="heading 3"/>
    <w:basedOn w:val="HeadingBase"/>
    <w:next w:val="BodyText"/>
    <w:link w:val="Heading3Char"/>
    <w:qFormat/>
    <w:rsid w:val="00755634"/>
    <w:pPr>
      <w:spacing w:before="180" w:after="120"/>
      <w:outlineLvl w:val="2"/>
    </w:pPr>
    <w:rPr>
      <w:spacing w:val="-10"/>
      <w:kern w:val="32"/>
    </w:rPr>
  </w:style>
  <w:style w:type="paragraph" w:styleId="Heading4">
    <w:name w:val="heading 4"/>
    <w:basedOn w:val="HeadingBase"/>
    <w:next w:val="BodyText"/>
    <w:link w:val="Heading4Char"/>
    <w:qFormat/>
    <w:rsid w:val="00755634"/>
    <w:pPr>
      <w:spacing w:before="160" w:after="120"/>
      <w:outlineLvl w:val="3"/>
    </w:pPr>
    <w:rPr>
      <w:sz w:val="22"/>
    </w:rPr>
  </w:style>
  <w:style w:type="paragraph" w:styleId="Heading5">
    <w:name w:val="heading 5"/>
    <w:basedOn w:val="HeadingBase"/>
    <w:next w:val="Normal"/>
    <w:link w:val="Heading5Char"/>
    <w:qFormat/>
    <w:rsid w:val="00755634"/>
    <w:pPr>
      <w:spacing w:before="80"/>
      <w:outlineLvl w:val="4"/>
    </w:pPr>
    <w:rPr>
      <w:color w:val="918585"/>
      <w:sz w:val="20"/>
    </w:rPr>
  </w:style>
  <w:style w:type="paragraph" w:styleId="Heading6">
    <w:name w:val="heading 6"/>
    <w:basedOn w:val="HeadingBase"/>
    <w:next w:val="Normal"/>
    <w:link w:val="Heading6Char"/>
    <w:qFormat/>
    <w:rsid w:val="00755634"/>
    <w:pPr>
      <w:spacing w:before="60"/>
      <w:outlineLvl w:val="5"/>
    </w:pPr>
    <w:rPr>
      <w:color w:val="918585"/>
      <w:sz w:val="20"/>
    </w:rPr>
  </w:style>
  <w:style w:type="paragraph" w:styleId="Heading7">
    <w:name w:val="heading 7"/>
    <w:basedOn w:val="Normal"/>
    <w:next w:val="Normal"/>
    <w:link w:val="Heading7Char"/>
    <w:qFormat/>
    <w:rsid w:val="00755634"/>
    <w:pPr>
      <w:ind w:left="720"/>
      <w:outlineLvl w:val="6"/>
    </w:pPr>
    <w:rPr>
      <w:i/>
    </w:rPr>
  </w:style>
  <w:style w:type="paragraph" w:styleId="Heading8">
    <w:name w:val="heading 8"/>
    <w:basedOn w:val="Normal"/>
    <w:next w:val="Normal"/>
    <w:link w:val="Heading8Char"/>
    <w:qFormat/>
    <w:rsid w:val="00755634"/>
    <w:pPr>
      <w:ind w:left="720"/>
      <w:outlineLvl w:val="7"/>
    </w:pPr>
    <w:rPr>
      <w:i/>
    </w:rPr>
  </w:style>
  <w:style w:type="paragraph" w:styleId="Heading9">
    <w:name w:val="heading 9"/>
    <w:basedOn w:val="Normal"/>
    <w:next w:val="Normal"/>
    <w:link w:val="Heading9Char"/>
    <w:qFormat/>
    <w:rsid w:val="00755634"/>
    <w:pPr>
      <w:ind w:left="720"/>
      <w:outlineLvl w:val="8"/>
    </w:pPr>
    <w:rPr>
      <w:i/>
    </w:rPr>
  </w:style>
  <w:style w:type="character" w:default="1" w:styleId="DefaultParagraphFont">
    <w:name w:val="Default Paragraph Font"/>
    <w:uiPriority w:val="1"/>
    <w:unhideWhenUsed/>
    <w:rsid w:val="007556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634"/>
  </w:style>
  <w:style w:type="character" w:customStyle="1" w:styleId="Heading1Char">
    <w:name w:val="Heading 1 Char"/>
    <w:basedOn w:val="DefaultParagraphFont"/>
    <w:link w:val="Heading1"/>
    <w:rsid w:val="00755634"/>
    <w:rPr>
      <w:rFonts w:ascii="Times New Roman" w:eastAsia="Times New Roman" w:hAnsi="Times New Roman" w:cs="Times New Roman"/>
      <w:b/>
      <w:sz w:val="32"/>
      <w:szCs w:val="20"/>
      <w:lang w:eastAsia="en-US"/>
    </w:rPr>
  </w:style>
  <w:style w:type="paragraph" w:styleId="BodyText">
    <w:name w:val="Body Text"/>
    <w:basedOn w:val="Normal"/>
    <w:link w:val="BodyTextChar"/>
    <w:rsid w:val="007556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5634"/>
    <w:rPr>
      <w:rFonts w:ascii="Times New Roman" w:eastAsia="Times New Roman" w:hAnsi="Times New Roman" w:cs="Times New Roman"/>
      <w:sz w:val="24"/>
      <w:lang w:val="en-US" w:eastAsia="en-US"/>
    </w:rPr>
  </w:style>
  <w:style w:type="paragraph" w:styleId="Footer">
    <w:name w:val="footer"/>
    <w:basedOn w:val="Normal"/>
    <w:link w:val="FooterChar"/>
    <w:rsid w:val="007556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63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55634"/>
    <w:rPr>
      <w:b/>
      <w:spacing w:val="0"/>
    </w:rPr>
  </w:style>
  <w:style w:type="paragraph" w:styleId="Header">
    <w:name w:val="header"/>
    <w:basedOn w:val="Normal"/>
    <w:link w:val="HeaderChar"/>
    <w:rsid w:val="007556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6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5634"/>
    <w:pPr>
      <w:spacing w:before="240" w:after="120"/>
      <w:outlineLvl w:val="0"/>
    </w:pPr>
    <w:rPr>
      <w:rFonts w:ascii="Times New Roman" w:hAnsi="Times New Roman"/>
      <w:b/>
      <w:sz w:val="28"/>
    </w:rPr>
  </w:style>
  <w:style w:type="paragraph" w:customStyle="1" w:styleId="AllowPageBreak">
    <w:name w:val="AllowPageBreak"/>
    <w:rsid w:val="007556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56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6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6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6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6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6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56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5634"/>
    <w:rPr>
      <w:rFonts w:ascii="Courier New" w:eastAsia="Times New Roman" w:hAnsi="Courier New" w:cs="Times New Roman"/>
      <w:i/>
      <w:szCs w:val="20"/>
      <w:lang w:val="en-US" w:eastAsia="en-US"/>
    </w:rPr>
  </w:style>
  <w:style w:type="paragraph" w:customStyle="1" w:styleId="HeadingBase">
    <w:name w:val="Heading Base"/>
    <w:rsid w:val="007556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634"/>
    <w:pPr>
      <w:tabs>
        <w:tab w:val="right" w:leader="dot" w:pos="9072"/>
      </w:tabs>
      <w:ind w:left="567"/>
    </w:pPr>
    <w:rPr>
      <w:szCs w:val="22"/>
    </w:rPr>
  </w:style>
  <w:style w:type="paragraph" w:customStyle="1" w:styleId="TOCBase">
    <w:name w:val="TOC Base"/>
    <w:rsid w:val="007556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634"/>
    <w:pPr>
      <w:tabs>
        <w:tab w:val="right" w:leader="dot" w:pos="9072"/>
      </w:tabs>
      <w:spacing w:before="40" w:after="40"/>
      <w:ind w:left="284"/>
    </w:pPr>
    <w:rPr>
      <w:rFonts w:ascii="Times New Roman" w:hAnsi="Times New Roman"/>
    </w:rPr>
  </w:style>
  <w:style w:type="paragraph" w:styleId="TOC1">
    <w:name w:val="toc 1"/>
    <w:basedOn w:val="TOCBase"/>
    <w:next w:val="Normal"/>
    <w:rsid w:val="007556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5634"/>
    <w:pPr>
      <w:spacing w:before="5040"/>
      <w:jc w:val="center"/>
    </w:pPr>
    <w:rPr>
      <w:sz w:val="48"/>
      <w:szCs w:val="72"/>
      <w:lang w:val="en-US"/>
    </w:rPr>
  </w:style>
  <w:style w:type="character" w:customStyle="1" w:styleId="TitleChar">
    <w:name w:val="Title Char"/>
    <w:basedOn w:val="DefaultParagraphFont"/>
    <w:link w:val="Title"/>
    <w:rsid w:val="007556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634"/>
    <w:pPr>
      <w:tabs>
        <w:tab w:val="left" w:pos="3600"/>
        <w:tab w:val="left" w:pos="3958"/>
      </w:tabs>
    </w:pPr>
  </w:style>
  <w:style w:type="paragraph" w:styleId="List">
    <w:name w:val="List"/>
    <w:basedOn w:val="BodyText"/>
    <w:next w:val="BodyText"/>
    <w:rsid w:val="00755634"/>
    <w:pPr>
      <w:tabs>
        <w:tab w:val="left" w:pos="340"/>
      </w:tabs>
      <w:spacing w:before="60" w:after="60"/>
      <w:ind w:left="340" w:hanging="340"/>
    </w:pPr>
  </w:style>
  <w:style w:type="paragraph" w:styleId="ListBullet">
    <w:name w:val="List Bullet"/>
    <w:basedOn w:val="List"/>
    <w:rsid w:val="00755634"/>
    <w:pPr>
      <w:numPr>
        <w:numId w:val="11"/>
      </w:numPr>
      <w:tabs>
        <w:tab w:val="clear" w:pos="340"/>
      </w:tabs>
      <w:spacing w:before="40" w:after="40"/>
    </w:pPr>
  </w:style>
  <w:style w:type="paragraph" w:customStyle="1" w:styleId="Note">
    <w:name w:val="Note"/>
    <w:basedOn w:val="BodyText"/>
    <w:rsid w:val="007556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634"/>
    <w:pPr>
      <w:framePr w:wrap="auto" w:hAnchor="text" w:y="6049"/>
    </w:pPr>
    <w:rPr>
      <w:color w:val="000000"/>
      <w:sz w:val="40"/>
    </w:rPr>
  </w:style>
  <w:style w:type="paragraph" w:customStyle="1" w:styleId="TOCTitle">
    <w:name w:val="TOCTitle"/>
    <w:basedOn w:val="Heading1"/>
    <w:rsid w:val="00755634"/>
    <w:pPr>
      <w:spacing w:after="240"/>
      <w:jc w:val="center"/>
      <w:outlineLvl w:val="9"/>
    </w:pPr>
    <w:rPr>
      <w:caps/>
    </w:rPr>
  </w:style>
  <w:style w:type="paragraph" w:customStyle="1" w:styleId="Version">
    <w:name w:val="Version"/>
    <w:rsid w:val="007556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5634"/>
    <w:pPr>
      <w:numPr>
        <w:numId w:val="12"/>
      </w:numPr>
      <w:tabs>
        <w:tab w:val="clear" w:pos="680"/>
      </w:tabs>
    </w:pPr>
  </w:style>
  <w:style w:type="paragraph" w:styleId="Index1">
    <w:name w:val="index 1"/>
    <w:basedOn w:val="Normal"/>
    <w:next w:val="Normal"/>
    <w:semiHidden/>
    <w:rsid w:val="00755634"/>
    <w:pPr>
      <w:keepNext w:val="0"/>
      <w:tabs>
        <w:tab w:val="right" w:pos="4176"/>
      </w:tabs>
      <w:ind w:left="198" w:hanging="198"/>
    </w:pPr>
    <w:rPr>
      <w:rFonts w:ascii="Garamond" w:hAnsi="Garamond"/>
    </w:rPr>
  </w:style>
  <w:style w:type="paragraph" w:styleId="IndexHeading">
    <w:name w:val="index heading"/>
    <w:basedOn w:val="Normal"/>
    <w:next w:val="Index1"/>
    <w:semiHidden/>
    <w:rsid w:val="00755634"/>
    <w:pPr>
      <w:spacing w:before="120" w:after="120"/>
    </w:pPr>
    <w:rPr>
      <w:rFonts w:ascii="Arial" w:hAnsi="Arial"/>
      <w:b/>
      <w:color w:val="918585"/>
      <w:sz w:val="24"/>
    </w:rPr>
  </w:style>
  <w:style w:type="paragraph" w:customStyle="1" w:styleId="Chapter">
    <w:name w:val="Chapter"/>
    <w:basedOn w:val="Normal"/>
    <w:rsid w:val="00755634"/>
    <w:pPr>
      <w:spacing w:before="240"/>
    </w:pPr>
    <w:rPr>
      <w:rFonts w:ascii="Times New Roman" w:hAnsi="Times New Roman"/>
      <w:smallCaps/>
      <w:spacing w:val="80"/>
      <w:sz w:val="28"/>
    </w:rPr>
  </w:style>
  <w:style w:type="paragraph" w:customStyle="1" w:styleId="InChapter">
    <w:name w:val="InChapter"/>
    <w:basedOn w:val="Heading3"/>
    <w:rsid w:val="00755634"/>
    <w:pPr>
      <w:spacing w:after="240"/>
      <w:outlineLvl w:val="9"/>
    </w:pPr>
    <w:rPr>
      <w:noProof/>
    </w:rPr>
  </w:style>
  <w:style w:type="paragraph" w:styleId="Index2">
    <w:name w:val="index 2"/>
    <w:basedOn w:val="Normal"/>
    <w:next w:val="Normal"/>
    <w:semiHidden/>
    <w:rsid w:val="00755634"/>
    <w:pPr>
      <w:tabs>
        <w:tab w:val="right" w:pos="4176"/>
      </w:tabs>
      <w:ind w:left="568" w:hanging="284"/>
    </w:pPr>
    <w:rPr>
      <w:rFonts w:ascii="Garamond" w:hAnsi="Garamond"/>
    </w:rPr>
  </w:style>
  <w:style w:type="paragraph" w:customStyle="1" w:styleId="Byline">
    <w:name w:val="Byline"/>
    <w:rsid w:val="007556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634"/>
    <w:pPr>
      <w:tabs>
        <w:tab w:val="clear" w:pos="3600"/>
        <w:tab w:val="clear" w:pos="3958"/>
      </w:tabs>
      <w:jc w:val="right"/>
    </w:pPr>
  </w:style>
  <w:style w:type="character" w:styleId="Emphasis">
    <w:name w:val="Emphasis"/>
    <w:basedOn w:val="DefaultParagraphFont"/>
    <w:qFormat/>
    <w:rsid w:val="00755634"/>
    <w:rPr>
      <w:i/>
    </w:rPr>
  </w:style>
  <w:style w:type="paragraph" w:styleId="Caption">
    <w:name w:val="caption"/>
    <w:basedOn w:val="BodyText"/>
    <w:next w:val="Normal"/>
    <w:qFormat/>
    <w:rsid w:val="00755634"/>
    <w:pPr>
      <w:framePr w:w="2268" w:hSpace="181" w:vSpace="181" w:wrap="around" w:vAnchor="text" w:hAnchor="page" w:x="1135" w:y="285" w:anchorLock="1"/>
    </w:pPr>
    <w:rPr>
      <w:i/>
    </w:rPr>
  </w:style>
  <w:style w:type="paragraph" w:customStyle="1" w:styleId="MiniTOCTitle">
    <w:name w:val="MiniTOCTitle"/>
    <w:basedOn w:val="Heading4"/>
    <w:rsid w:val="00755634"/>
    <w:pPr>
      <w:spacing w:before="240"/>
      <w:outlineLvl w:val="9"/>
    </w:pPr>
    <w:rPr>
      <w:noProof/>
      <w:sz w:val="24"/>
    </w:rPr>
  </w:style>
  <w:style w:type="paragraph" w:customStyle="1" w:styleId="MiniTOCItem">
    <w:name w:val="MiniTOCItem"/>
    <w:basedOn w:val="ListBullet"/>
    <w:rsid w:val="00755634"/>
    <w:pPr>
      <w:numPr>
        <w:numId w:val="0"/>
      </w:numPr>
      <w:tabs>
        <w:tab w:val="right" w:leader="dot" w:pos="6521"/>
      </w:tabs>
      <w:spacing w:before="0" w:after="0"/>
    </w:pPr>
  </w:style>
  <w:style w:type="paragraph" w:customStyle="1" w:styleId="TOFTitle">
    <w:name w:val="TOFTitle"/>
    <w:basedOn w:val="TOCTitle"/>
    <w:rsid w:val="00755634"/>
  </w:style>
  <w:style w:type="paragraph" w:styleId="TableofFigures">
    <w:name w:val="table of figures"/>
    <w:basedOn w:val="Normal"/>
    <w:next w:val="Normal"/>
    <w:semiHidden/>
    <w:rsid w:val="00755634"/>
    <w:pPr>
      <w:tabs>
        <w:tab w:val="right" w:leader="dot" w:pos="9072"/>
      </w:tabs>
      <w:ind w:left="970" w:hanging="403"/>
    </w:pPr>
    <w:rPr>
      <w:rFonts w:ascii="Times New Roman" w:hAnsi="Times New Roman"/>
      <w:b/>
    </w:rPr>
  </w:style>
  <w:style w:type="paragraph" w:styleId="ListNumber">
    <w:name w:val="List Number"/>
    <w:basedOn w:val="List"/>
    <w:rsid w:val="00755634"/>
    <w:pPr>
      <w:numPr>
        <w:numId w:val="9"/>
      </w:numPr>
    </w:pPr>
  </w:style>
  <w:style w:type="character" w:customStyle="1" w:styleId="WingdingSymbols">
    <w:name w:val="Wingding Symbols"/>
    <w:rsid w:val="00755634"/>
    <w:rPr>
      <w:rFonts w:ascii="Wingdings" w:hAnsi="Wingdings"/>
    </w:rPr>
  </w:style>
  <w:style w:type="paragraph" w:customStyle="1" w:styleId="TableHeading">
    <w:name w:val="Table Heading"/>
    <w:basedOn w:val="HeadingBase"/>
    <w:rsid w:val="00755634"/>
    <w:pPr>
      <w:keepLines/>
      <w:pBdr>
        <w:bottom w:val="single" w:sz="6" w:space="1" w:color="918585"/>
      </w:pBdr>
      <w:spacing w:before="240"/>
    </w:pPr>
  </w:style>
  <w:style w:type="character" w:customStyle="1" w:styleId="HotSpot">
    <w:name w:val="HotSpot"/>
    <w:rsid w:val="00755634"/>
    <w:rPr>
      <w:color w:val="0033CC"/>
      <w:u w:val="none"/>
    </w:rPr>
  </w:style>
  <w:style w:type="paragraph" w:customStyle="1" w:styleId="BodyTextRight">
    <w:name w:val="Body Text Right"/>
    <w:basedOn w:val="BodyText"/>
    <w:rsid w:val="00755634"/>
    <w:pPr>
      <w:spacing w:before="0" w:after="0"/>
      <w:jc w:val="right"/>
    </w:pPr>
  </w:style>
  <w:style w:type="paragraph" w:styleId="Index3">
    <w:name w:val="index 3"/>
    <w:basedOn w:val="ListNumber2"/>
    <w:next w:val="Normal"/>
    <w:semiHidden/>
    <w:rsid w:val="00755634"/>
    <w:pPr>
      <w:numPr>
        <w:numId w:val="0"/>
      </w:numPr>
      <w:tabs>
        <w:tab w:val="right" w:leader="dot" w:pos="4176"/>
      </w:tabs>
    </w:pPr>
  </w:style>
  <w:style w:type="paragraph" w:styleId="ListNumber2">
    <w:name w:val="List Number 2"/>
    <w:basedOn w:val="List2"/>
    <w:rsid w:val="00755634"/>
    <w:pPr>
      <w:numPr>
        <w:numId w:val="8"/>
      </w:numPr>
      <w:tabs>
        <w:tab w:val="clear" w:pos="1060"/>
      </w:tabs>
    </w:pPr>
  </w:style>
  <w:style w:type="paragraph" w:customStyle="1" w:styleId="MarginNote">
    <w:name w:val="Margin Note"/>
    <w:basedOn w:val="BodyText"/>
    <w:rsid w:val="007556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6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6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5634"/>
    <w:rPr>
      <w:sz w:val="32"/>
    </w:rPr>
  </w:style>
  <w:style w:type="paragraph" w:customStyle="1" w:styleId="HeadingProcedure">
    <w:name w:val="Heading Procedure"/>
    <w:basedOn w:val="HeadingBase"/>
    <w:next w:val="Normal"/>
    <w:rsid w:val="00755634"/>
    <w:pPr>
      <w:tabs>
        <w:tab w:val="left" w:pos="0"/>
      </w:tabs>
      <w:spacing w:before="120" w:after="60"/>
    </w:pPr>
    <w:rPr>
      <w:i/>
      <w:color w:val="918585"/>
      <w:sz w:val="22"/>
    </w:rPr>
  </w:style>
  <w:style w:type="paragraph" w:customStyle="1" w:styleId="TableBodyText">
    <w:name w:val="Table Body Text"/>
    <w:basedOn w:val="BodyText"/>
    <w:rsid w:val="00755634"/>
    <w:pPr>
      <w:spacing w:before="60" w:after="60"/>
    </w:pPr>
  </w:style>
  <w:style w:type="paragraph" w:styleId="ListContinue">
    <w:name w:val="List Continue"/>
    <w:basedOn w:val="List"/>
    <w:rsid w:val="00755634"/>
    <w:pPr>
      <w:ind w:firstLine="0"/>
    </w:pPr>
  </w:style>
  <w:style w:type="paragraph" w:customStyle="1" w:styleId="ListNote">
    <w:name w:val="List Note"/>
    <w:basedOn w:val="List"/>
    <w:rsid w:val="00755634"/>
    <w:pPr>
      <w:pBdr>
        <w:top w:val="single" w:sz="6" w:space="2" w:color="918585"/>
        <w:bottom w:val="single" w:sz="6" w:space="2" w:color="918585"/>
      </w:pBdr>
      <w:tabs>
        <w:tab w:val="left" w:pos="1021"/>
      </w:tabs>
      <w:ind w:firstLine="0"/>
    </w:pPr>
  </w:style>
  <w:style w:type="paragraph" w:customStyle="1" w:styleId="Warning">
    <w:name w:val="Warning"/>
    <w:basedOn w:val="BodyText"/>
    <w:rsid w:val="00755634"/>
    <w:pPr>
      <w:shd w:val="clear" w:color="auto" w:fill="D9D9D9"/>
      <w:tabs>
        <w:tab w:val="left" w:pos="992"/>
      </w:tabs>
      <w:ind w:left="119" w:right="119"/>
    </w:pPr>
    <w:rPr>
      <w:sz w:val="20"/>
    </w:rPr>
  </w:style>
  <w:style w:type="paragraph" w:customStyle="1" w:styleId="MarginIcons">
    <w:name w:val="Margin Icons"/>
    <w:basedOn w:val="BodyText"/>
    <w:rsid w:val="007556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634"/>
    <w:rPr>
      <w:rFonts w:ascii="Courier New" w:hAnsi="Courier New"/>
    </w:rPr>
  </w:style>
  <w:style w:type="paragraph" w:customStyle="1" w:styleId="NoteBullet">
    <w:name w:val="Note Bullet"/>
    <w:basedOn w:val="Note"/>
    <w:rsid w:val="00755634"/>
    <w:pPr>
      <w:tabs>
        <w:tab w:val="clear" w:pos="680"/>
      </w:tabs>
      <w:spacing w:before="60" w:after="60"/>
    </w:pPr>
  </w:style>
  <w:style w:type="paragraph" w:customStyle="1" w:styleId="SubHeading2">
    <w:name w:val="SubHeading2"/>
    <w:basedOn w:val="HeadingBase"/>
    <w:rsid w:val="00755634"/>
    <w:pPr>
      <w:spacing w:before="240" w:after="60"/>
    </w:pPr>
    <w:rPr>
      <w:sz w:val="20"/>
    </w:rPr>
  </w:style>
  <w:style w:type="paragraph" w:customStyle="1" w:styleId="SubHeading1">
    <w:name w:val="SubHeading1"/>
    <w:basedOn w:val="HeadingBase"/>
    <w:rsid w:val="00755634"/>
    <w:pPr>
      <w:spacing w:before="240" w:after="60"/>
    </w:pPr>
    <w:rPr>
      <w:color w:val="918585"/>
      <w:sz w:val="22"/>
    </w:rPr>
  </w:style>
  <w:style w:type="paragraph" w:customStyle="1" w:styleId="SideHeading">
    <w:name w:val="Side Heading"/>
    <w:basedOn w:val="HeadingBase"/>
    <w:rsid w:val="007556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634"/>
    <w:pPr>
      <w:numPr>
        <w:numId w:val="10"/>
      </w:numPr>
    </w:pPr>
  </w:style>
  <w:style w:type="paragraph" w:styleId="PlainText">
    <w:name w:val="Plain Text"/>
    <w:basedOn w:val="Normal"/>
    <w:link w:val="PlainTextChar"/>
    <w:rsid w:val="00755634"/>
    <w:rPr>
      <w:sz w:val="20"/>
    </w:rPr>
  </w:style>
  <w:style w:type="character" w:customStyle="1" w:styleId="PlainTextChar">
    <w:name w:val="Plain Text Char"/>
    <w:basedOn w:val="DefaultParagraphFont"/>
    <w:link w:val="PlainText"/>
    <w:rsid w:val="007556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5634"/>
    <w:rPr>
      <w:b/>
      <w:smallCaps/>
    </w:rPr>
  </w:style>
  <w:style w:type="paragraph" w:customStyle="1" w:styleId="TableListNumber">
    <w:name w:val="Table List Number"/>
    <w:basedOn w:val="ListNumber"/>
    <w:rsid w:val="00755634"/>
    <w:pPr>
      <w:numPr>
        <w:numId w:val="0"/>
      </w:numPr>
    </w:pPr>
  </w:style>
  <w:style w:type="paragraph" w:styleId="TOC4">
    <w:name w:val="toc 4"/>
    <w:basedOn w:val="TOCBase"/>
    <w:next w:val="Normal"/>
    <w:semiHidden/>
    <w:rsid w:val="00755634"/>
    <w:pPr>
      <w:tabs>
        <w:tab w:val="right" w:leader="dot" w:pos="9071"/>
      </w:tabs>
      <w:ind w:left="1701"/>
    </w:pPr>
  </w:style>
  <w:style w:type="paragraph" w:customStyle="1" w:styleId="ListAlpha">
    <w:name w:val="List Alpha"/>
    <w:basedOn w:val="List"/>
    <w:rsid w:val="00755634"/>
    <w:pPr>
      <w:numPr>
        <w:numId w:val="7"/>
      </w:numPr>
    </w:pPr>
  </w:style>
  <w:style w:type="paragraph" w:customStyle="1" w:styleId="ListAlpha2">
    <w:name w:val="List Alpha 2"/>
    <w:basedOn w:val="List2"/>
    <w:rsid w:val="00755634"/>
    <w:pPr>
      <w:numPr>
        <w:numId w:val="6"/>
      </w:numPr>
    </w:pPr>
  </w:style>
  <w:style w:type="paragraph" w:styleId="List2">
    <w:name w:val="List 2"/>
    <w:basedOn w:val="BodyText"/>
    <w:rsid w:val="00755634"/>
    <w:pPr>
      <w:tabs>
        <w:tab w:val="left" w:pos="680"/>
      </w:tabs>
      <w:spacing w:before="60" w:after="60"/>
      <w:ind w:left="680" w:hanging="340"/>
    </w:pPr>
  </w:style>
  <w:style w:type="paragraph" w:styleId="List3">
    <w:name w:val="List 3"/>
    <w:basedOn w:val="BodyText"/>
    <w:rsid w:val="00755634"/>
    <w:pPr>
      <w:tabs>
        <w:tab w:val="left" w:pos="1021"/>
      </w:tabs>
      <w:spacing w:before="60" w:after="60"/>
      <w:ind w:left="1020" w:hanging="340"/>
    </w:pPr>
  </w:style>
  <w:style w:type="paragraph" w:styleId="List4">
    <w:name w:val="List 4"/>
    <w:basedOn w:val="BodyText"/>
    <w:rsid w:val="00755634"/>
    <w:pPr>
      <w:tabs>
        <w:tab w:val="left" w:pos="1361"/>
      </w:tabs>
      <w:spacing w:before="60" w:after="60"/>
      <w:ind w:left="1361" w:hanging="340"/>
    </w:pPr>
  </w:style>
  <w:style w:type="paragraph" w:styleId="List5">
    <w:name w:val="List 5"/>
    <w:basedOn w:val="BodyText"/>
    <w:rsid w:val="00755634"/>
    <w:pPr>
      <w:tabs>
        <w:tab w:val="left" w:pos="1701"/>
      </w:tabs>
      <w:spacing w:before="60" w:after="60"/>
      <w:ind w:left="1701" w:hanging="340"/>
    </w:pPr>
  </w:style>
  <w:style w:type="paragraph" w:styleId="ListBullet3">
    <w:name w:val="List Bullet 3"/>
    <w:basedOn w:val="List3"/>
    <w:rsid w:val="00755634"/>
    <w:pPr>
      <w:numPr>
        <w:numId w:val="13"/>
      </w:numPr>
      <w:tabs>
        <w:tab w:val="clear" w:pos="1021"/>
      </w:tabs>
      <w:ind w:left="1037" w:hanging="357"/>
    </w:pPr>
  </w:style>
  <w:style w:type="paragraph" w:styleId="ListBullet4">
    <w:name w:val="List Bullet 4"/>
    <w:basedOn w:val="List4"/>
    <w:rsid w:val="00755634"/>
    <w:pPr>
      <w:numPr>
        <w:numId w:val="1"/>
      </w:numPr>
    </w:pPr>
  </w:style>
  <w:style w:type="paragraph" w:styleId="ListBullet5">
    <w:name w:val="List Bullet 5"/>
    <w:basedOn w:val="List5"/>
    <w:rsid w:val="00755634"/>
    <w:pPr>
      <w:numPr>
        <w:numId w:val="2"/>
      </w:numPr>
    </w:pPr>
  </w:style>
  <w:style w:type="paragraph" w:styleId="ListContinue2">
    <w:name w:val="List Continue 2"/>
    <w:basedOn w:val="List2"/>
    <w:rsid w:val="00755634"/>
    <w:pPr>
      <w:ind w:firstLine="0"/>
    </w:pPr>
  </w:style>
  <w:style w:type="paragraph" w:styleId="ListContinue3">
    <w:name w:val="List Continue 3"/>
    <w:basedOn w:val="List3"/>
    <w:rsid w:val="00755634"/>
    <w:pPr>
      <w:ind w:left="1021" w:firstLine="0"/>
    </w:pPr>
  </w:style>
  <w:style w:type="paragraph" w:styleId="ListContinue4">
    <w:name w:val="List Continue 4"/>
    <w:basedOn w:val="List4"/>
    <w:rsid w:val="00755634"/>
    <w:pPr>
      <w:ind w:firstLine="0"/>
    </w:pPr>
  </w:style>
  <w:style w:type="paragraph" w:styleId="ListContinue5">
    <w:name w:val="List Continue 5"/>
    <w:basedOn w:val="List5"/>
    <w:rsid w:val="00755634"/>
    <w:pPr>
      <w:ind w:firstLine="0"/>
    </w:pPr>
  </w:style>
  <w:style w:type="paragraph" w:styleId="ListNumber3">
    <w:name w:val="List Number 3"/>
    <w:basedOn w:val="List3"/>
    <w:rsid w:val="00755634"/>
    <w:pPr>
      <w:numPr>
        <w:numId w:val="3"/>
      </w:numPr>
    </w:pPr>
  </w:style>
  <w:style w:type="paragraph" w:styleId="ListNumber4">
    <w:name w:val="List Number 4"/>
    <w:basedOn w:val="List4"/>
    <w:rsid w:val="00755634"/>
    <w:pPr>
      <w:numPr>
        <w:numId w:val="4"/>
      </w:numPr>
    </w:pPr>
  </w:style>
  <w:style w:type="paragraph" w:styleId="ListNumber5">
    <w:name w:val="List Number 5"/>
    <w:basedOn w:val="List5"/>
    <w:rsid w:val="00755634"/>
    <w:pPr>
      <w:numPr>
        <w:numId w:val="5"/>
      </w:numPr>
    </w:pPr>
  </w:style>
  <w:style w:type="paragraph" w:styleId="BlockText">
    <w:name w:val="Block Text"/>
    <w:basedOn w:val="Normal"/>
    <w:rsid w:val="00755634"/>
    <w:pPr>
      <w:spacing w:after="120"/>
      <w:ind w:left="1440" w:right="1440"/>
    </w:pPr>
  </w:style>
  <w:style w:type="character" w:customStyle="1" w:styleId="Subscript">
    <w:name w:val="Subscript"/>
    <w:basedOn w:val="DefaultParagraphFont"/>
    <w:rsid w:val="00755634"/>
    <w:rPr>
      <w:sz w:val="16"/>
      <w:vertAlign w:val="subscript"/>
    </w:rPr>
  </w:style>
  <w:style w:type="character" w:customStyle="1" w:styleId="Superscript">
    <w:name w:val="Superscript"/>
    <w:basedOn w:val="DefaultParagraphFont"/>
    <w:rsid w:val="00755634"/>
    <w:rPr>
      <w:sz w:val="16"/>
      <w:vertAlign w:val="superscript"/>
    </w:rPr>
  </w:style>
  <w:style w:type="character" w:customStyle="1" w:styleId="Symbols">
    <w:name w:val="Symbols"/>
    <w:basedOn w:val="DefaultParagraphFont"/>
    <w:rsid w:val="00755634"/>
    <w:rPr>
      <w:rFonts w:ascii="Symbol" w:hAnsi="Symbol"/>
    </w:rPr>
  </w:style>
  <w:style w:type="character" w:customStyle="1" w:styleId="MenuOptions">
    <w:name w:val="Menu Options"/>
    <w:basedOn w:val="DefaultParagraphFont"/>
    <w:rsid w:val="00755634"/>
    <w:rPr>
      <w:rFonts w:ascii="Arial Narrow" w:hAnsi="Arial Narrow"/>
      <w:smallCaps/>
    </w:rPr>
  </w:style>
  <w:style w:type="character" w:customStyle="1" w:styleId="Buttons">
    <w:name w:val="Buttons"/>
    <w:basedOn w:val="DefaultParagraphFont"/>
    <w:rsid w:val="00755634"/>
    <w:rPr>
      <w:b/>
    </w:rPr>
  </w:style>
  <w:style w:type="character" w:customStyle="1" w:styleId="Underlined">
    <w:name w:val="Underlined"/>
    <w:basedOn w:val="DefaultParagraphFont"/>
    <w:rsid w:val="00755634"/>
    <w:rPr>
      <w:u w:val="single"/>
    </w:rPr>
  </w:style>
  <w:style w:type="paragraph" w:customStyle="1" w:styleId="TableBodyTextRight">
    <w:name w:val="Table Body Text Right"/>
    <w:basedOn w:val="TableBodyText"/>
    <w:rsid w:val="00755634"/>
    <w:pPr>
      <w:widowControl w:val="0"/>
      <w:autoSpaceDE w:val="0"/>
      <w:autoSpaceDN w:val="0"/>
      <w:adjustRightInd w:val="0"/>
      <w:jc w:val="right"/>
    </w:pPr>
    <w:rPr>
      <w:rFonts w:cs="Arial"/>
      <w:szCs w:val="18"/>
    </w:rPr>
  </w:style>
  <w:style w:type="paragraph" w:customStyle="1" w:styleId="CopyrightText">
    <w:name w:val="Copyright Text"/>
    <w:basedOn w:val="BodyText"/>
    <w:rsid w:val="00755634"/>
    <w:rPr>
      <w:sz w:val="18"/>
    </w:rPr>
  </w:style>
  <w:style w:type="paragraph" w:customStyle="1" w:styleId="BodySmallRight">
    <w:name w:val="Body Small Right"/>
    <w:basedOn w:val="BodyTextRight"/>
    <w:rsid w:val="00755634"/>
    <w:rPr>
      <w:sz w:val="18"/>
      <w:szCs w:val="18"/>
    </w:rPr>
  </w:style>
  <w:style w:type="paragraph" w:customStyle="1" w:styleId="MarginEdition">
    <w:name w:val="Margin Edition"/>
    <w:basedOn w:val="MarginNote"/>
    <w:rsid w:val="00755634"/>
    <w:pPr>
      <w:spacing w:before="0" w:after="0"/>
    </w:pPr>
    <w:rPr>
      <w:rFonts w:ascii="Times New Roman" w:hAnsi="Times New Roman"/>
      <w:color w:val="999999"/>
    </w:rPr>
  </w:style>
  <w:style w:type="paragraph" w:customStyle="1" w:styleId="Spacer">
    <w:name w:val="Spacer"/>
    <w:basedOn w:val="Normal"/>
    <w:rsid w:val="00755634"/>
    <w:rPr>
      <w:sz w:val="2"/>
      <w:szCs w:val="2"/>
    </w:rPr>
  </w:style>
  <w:style w:type="character" w:customStyle="1" w:styleId="Small">
    <w:name w:val="Small"/>
    <w:basedOn w:val="DefaultParagraphFont"/>
    <w:rsid w:val="00755634"/>
    <w:rPr>
      <w:sz w:val="16"/>
    </w:rPr>
  </w:style>
  <w:style w:type="paragraph" w:customStyle="1" w:styleId="WideTable">
    <w:name w:val="Wide Table"/>
    <w:basedOn w:val="Normal"/>
    <w:rsid w:val="00755634"/>
    <w:pPr>
      <w:ind w:left="-1418"/>
    </w:pPr>
    <w:rPr>
      <w:sz w:val="2"/>
      <w:szCs w:val="2"/>
    </w:rPr>
  </w:style>
  <w:style w:type="character" w:styleId="PageNumber">
    <w:name w:val="page number"/>
    <w:basedOn w:val="DefaultParagraphFont"/>
    <w:rsid w:val="00755634"/>
  </w:style>
  <w:style w:type="paragraph" w:styleId="Quote">
    <w:name w:val="Quote"/>
    <w:basedOn w:val="Heading1"/>
    <w:link w:val="QuoteChar"/>
    <w:qFormat/>
    <w:rsid w:val="00755634"/>
    <w:rPr>
      <w:b w:val="0"/>
      <w:sz w:val="72"/>
      <w:szCs w:val="72"/>
      <w:lang w:val="en-NZ"/>
    </w:rPr>
  </w:style>
  <w:style w:type="character" w:customStyle="1" w:styleId="QuoteChar">
    <w:name w:val="Quote Char"/>
    <w:basedOn w:val="DefaultParagraphFont"/>
    <w:link w:val="Quote"/>
    <w:rsid w:val="007556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634"/>
    <w:pPr>
      <w:pageBreakBefore/>
    </w:pPr>
  </w:style>
  <w:style w:type="paragraph" w:customStyle="1" w:styleId="Border">
    <w:name w:val="Border"/>
    <w:basedOn w:val="Normal"/>
    <w:qFormat/>
    <w:rsid w:val="007556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634"/>
    <w:rPr>
      <w:b/>
      <w:bCs/>
      <w:i/>
      <w:iCs/>
      <w:color w:val="auto"/>
    </w:rPr>
  </w:style>
  <w:style w:type="paragraph" w:styleId="IntenseQuote">
    <w:name w:val="Intense Quote"/>
    <w:basedOn w:val="Normal"/>
    <w:next w:val="Normal"/>
    <w:link w:val="IntenseQuoteChar"/>
    <w:uiPriority w:val="30"/>
    <w:qFormat/>
    <w:rsid w:val="007556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6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5634"/>
    <w:rPr>
      <w:smallCaps/>
      <w:color w:val="auto"/>
      <w:u w:val="single"/>
    </w:rPr>
  </w:style>
  <w:style w:type="character" w:styleId="IntenseReference">
    <w:name w:val="Intense Reference"/>
    <w:basedOn w:val="DefaultParagraphFont"/>
    <w:uiPriority w:val="32"/>
    <w:qFormat/>
    <w:rsid w:val="00755634"/>
    <w:rPr>
      <w:b/>
      <w:bCs/>
      <w:smallCaps/>
      <w:color w:val="auto"/>
      <w:spacing w:val="5"/>
      <w:u w:val="single"/>
    </w:rPr>
  </w:style>
  <w:style w:type="paragraph" w:customStyle="1" w:styleId="2ColumnHeading">
    <w:name w:val="2Column Heading"/>
    <w:basedOn w:val="BodyText"/>
    <w:qFormat/>
    <w:rsid w:val="00755634"/>
    <w:pPr>
      <w:spacing w:after="60"/>
      <w:ind w:left="-2268"/>
    </w:pPr>
    <w:rPr>
      <w:b/>
    </w:rPr>
  </w:style>
  <w:style w:type="paragraph" w:customStyle="1" w:styleId="Heading1TOC">
    <w:name w:val="Heading1 TOC"/>
    <w:basedOn w:val="Normal"/>
    <w:qFormat/>
    <w:rsid w:val="00755634"/>
    <w:pPr>
      <w:spacing w:before="240" w:after="120"/>
    </w:pPr>
    <w:rPr>
      <w:rFonts w:ascii="Times New Roman" w:hAnsi="Times New Roman"/>
      <w:b/>
      <w:sz w:val="32"/>
    </w:rPr>
  </w:style>
  <w:style w:type="paragraph" w:customStyle="1" w:styleId="Heading2TOC">
    <w:name w:val="Heading2 TOC"/>
    <w:basedOn w:val="Normal"/>
    <w:qFormat/>
    <w:rsid w:val="00755634"/>
    <w:pPr>
      <w:spacing w:before="240" w:after="60"/>
    </w:pPr>
    <w:rPr>
      <w:rFonts w:ascii="Times New Roman" w:hAnsi="Times New Roman"/>
      <w:b/>
      <w:sz w:val="28"/>
    </w:rPr>
  </w:style>
  <w:style w:type="character" w:customStyle="1" w:styleId="Underline">
    <w:name w:val="Underline"/>
    <w:basedOn w:val="DefaultParagraphFont"/>
    <w:qFormat/>
    <w:rsid w:val="00755634"/>
    <w:rPr>
      <w:u w:val="single"/>
    </w:rPr>
  </w:style>
  <w:style w:type="character" w:customStyle="1" w:styleId="BoldandItalics">
    <w:name w:val="Bold and Italics"/>
    <w:qFormat/>
    <w:rsid w:val="00755634"/>
    <w:rPr>
      <w:b/>
      <w:i/>
      <w:u w:val="none"/>
    </w:rPr>
  </w:style>
  <w:style w:type="paragraph" w:styleId="BalloonText">
    <w:name w:val="Balloon Text"/>
    <w:basedOn w:val="Normal"/>
    <w:link w:val="BalloonTextChar"/>
    <w:rsid w:val="00755634"/>
    <w:rPr>
      <w:rFonts w:ascii="Tahoma" w:hAnsi="Tahoma" w:cs="Tahoma"/>
      <w:sz w:val="16"/>
      <w:szCs w:val="16"/>
    </w:rPr>
  </w:style>
  <w:style w:type="character" w:customStyle="1" w:styleId="BalloonTextChar">
    <w:name w:val="Balloon Text Char"/>
    <w:basedOn w:val="DefaultParagraphFont"/>
    <w:link w:val="BalloonText"/>
    <w:rsid w:val="007556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56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56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3872</Words>
  <Characters>26399</Characters>
  <Application>Microsoft Office Word</Application>
  <DocSecurity>0</DocSecurity>
  <Lines>1003</Lines>
  <Paragraphs>520</Paragraphs>
  <ScaleCrop>false</ScaleCrop>
  <Company>Author-it Software Corporation Ltd.</Company>
  <LinksUpToDate>false</LinksUpToDate>
  <CharactersWithSpaces>29911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TAAASS501B Lead and coordinate assessment systems and services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2012-05-26T21:41:00Z</dcterms:created>
  <dcterms:modified xsi:type="dcterms:W3CDTF">2012-05-26T21:42:00Z</dcterms:modified>
</cp:coreProperties>
</file>