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63F" w:rsidP="0003663F">
      <w:pPr>
        <w:pStyle w:val="Title"/>
      </w:pPr>
      <w:r>
        <w:fldChar w:fldCharType="begin"/>
      </w:r>
      <w:r>
        <w:instrText xml:space="preserve"> TITLE   \* MERGEFORMAT </w:instrText>
      </w:r>
      <w:r>
        <w:fldChar w:fldCharType="separate"/>
      </w:r>
      <w:r>
        <w:t>TAAASS402C Assess competence</w:t>
      </w:r>
      <w:r>
        <w:fldChar w:fldCharType="end"/>
      </w:r>
    </w:p>
    <w:p w:rsidR="0003663F" w:rsidP="0003663F">
      <w:pPr>
        <w:pStyle w:val="Version"/>
        <w:sectPr w:rsidSect="008F2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923" w:rsidP="008F2923">
      <w:pPr>
        <w:pStyle w:val="SuperHeading"/>
      </w:pPr>
      <w:r w:rsidRPr="008F2923">
        <w:t>TAAASS402C Assess competence</w:t>
      </w:r>
    </w:p>
    <w:p w:rsidR="00000000" w:rsidRPr="008F2923" w:rsidP="008F2923">
      <w:pPr>
        <w:pStyle w:val="Heading1"/>
      </w:pPr>
      <w:bookmarkStart w:id="1" w:name="O_317612"/>
      <w:bookmarkEnd w:id="1"/>
      <w:r w:rsidRPr="008F2923">
        <w:t>Modification History</w:t>
      </w:r>
    </w:p>
    <w:p w:rsidR="00000000" w:rsidRPr="008F2923" w:rsidP="008F2923">
      <w:pPr>
        <w:pStyle w:val="BodyText"/>
      </w:pPr>
      <w:r w:rsidRPr="008F2923">
        <w:t>Not applicable.</w:t>
      </w:r>
    </w:p>
    <w:p w:rsidR="00000000" w:rsidRPr="008F2923" w:rsidP="008F2923">
      <w:pPr>
        <w:pStyle w:val="AllowPageBreak"/>
      </w:pPr>
    </w:p>
    <w:p w:rsidR="00000000" w:rsidRPr="008F2923" w:rsidP="008F2923">
      <w:pPr>
        <w:pStyle w:val="Heading1"/>
      </w:pPr>
      <w:bookmarkStart w:id="2" w:name="O_317617"/>
      <w:bookmarkEnd w:id="2"/>
      <w:r w:rsidRPr="008F2923">
        <w:t>Unit Descriptor</w:t>
      </w:r>
    </w:p>
    <w:p w:rsidR="00000000" w:rsidRPr="008F2923" w:rsidP="008F2923">
      <w:pPr>
        <w:pStyle w:val="BodyText"/>
      </w:pPr>
      <w:r w:rsidRPr="008F2923">
        <w:rPr>
          <w:rStyle w:val="SpecialBold"/>
        </w:rPr>
        <w:t>This unit specifies the competence required to assess the competence of a candidate.</w:t>
      </w:r>
    </w:p>
    <w:p w:rsidR="00000000" w:rsidRPr="008F2923" w:rsidP="008F2923">
      <w:pPr>
        <w:pStyle w:val="AllowPageBreak"/>
      </w:pPr>
    </w:p>
    <w:p w:rsidR="00000000" w:rsidRPr="008F2923" w:rsidP="008F2923">
      <w:pPr>
        <w:pStyle w:val="Heading1"/>
      </w:pPr>
      <w:bookmarkStart w:id="3" w:name="O_317616"/>
      <w:bookmarkEnd w:id="3"/>
      <w:r w:rsidRPr="008F2923">
        <w:t>Application of the Unit</w:t>
      </w:r>
    </w:p>
    <w:p w:rsidR="00000000" w:rsidRPr="008F2923" w:rsidP="008F2923">
      <w:pPr>
        <w:pStyle w:val="BodyText"/>
      </w:pPr>
      <w:r w:rsidRPr="008F2923">
        <w:t>This unit a</w:t>
      </w:r>
      <w:r w:rsidRPr="008F2923">
        <w:t>ddresses the competence of conducting competency assessment in accordance with a developed assessment plan. It includes assessment for recognition of prior learning (RPL) or as part of a learning and assessment pathway.</w:t>
      </w:r>
    </w:p>
    <w:p w:rsidR="00000000" w:rsidRPr="008F2923" w:rsidP="008F2923">
      <w:pPr>
        <w:pStyle w:val="BodyText"/>
      </w:pPr>
      <w:r w:rsidRPr="008F2923">
        <w:t>The critical focus of this unit is o</w:t>
      </w:r>
      <w:r w:rsidRPr="008F2923">
        <w:t>n interpreting the collected evidence and making a judgement of competence against the specified competency standards by applying the principles of assessment and rules of evidence. This unit also covers demonstration of the professional relationship betwe</w:t>
      </w:r>
      <w:r w:rsidRPr="008F2923">
        <w:t>en assessor and candidate/s and the skills needed to support this relationship.</w:t>
      </w:r>
    </w:p>
    <w:p w:rsidR="00000000" w:rsidRPr="008F2923" w:rsidP="008F2923">
      <w:pPr>
        <w:pStyle w:val="BodyText"/>
      </w:pPr>
      <w:r w:rsidRPr="008F2923">
        <w:t xml:space="preserve">The achievement of this unit includes interpretation of competency standards, (where competency standards are used as the benchmarks for assessment). </w:t>
      </w:r>
      <w:r w:rsidRPr="008F2923">
        <w:rPr>
          <w:rStyle w:val="SpecialBold"/>
        </w:rPr>
        <w:t>TAADES401B Use Training Pa</w:t>
      </w:r>
      <w:r w:rsidRPr="008F2923">
        <w:rPr>
          <w:rStyle w:val="SpecialBold"/>
        </w:rPr>
        <w:t xml:space="preserve">ckages to meet client needs </w:t>
      </w:r>
      <w:r w:rsidRPr="008F2923">
        <w:t>addresses this skill in depth.</w:t>
      </w:r>
    </w:p>
    <w:p w:rsidR="00000000" w:rsidRPr="008F2923" w:rsidP="008F2923">
      <w:pPr>
        <w:pStyle w:val="BodyText"/>
      </w:pPr>
      <w:r w:rsidRPr="008F2923">
        <w:t xml:space="preserve">This unit does not address the development of an assessment/RPL plan or organisation of required resources for assessment/RPL, which is addressed in </w:t>
      </w:r>
      <w:r w:rsidRPr="008F2923">
        <w:rPr>
          <w:rStyle w:val="SpecialBold"/>
        </w:rPr>
        <w:t>TAAASS401C Plan and organise assessment</w:t>
      </w:r>
      <w:r w:rsidRPr="008F2923">
        <w:t>.</w:t>
      </w:r>
    </w:p>
    <w:p w:rsidR="00000000" w:rsidRPr="008F2923" w:rsidP="008F2923">
      <w:pPr>
        <w:pStyle w:val="BodyText"/>
      </w:pPr>
      <w:r w:rsidRPr="008F2923">
        <w:t>The competence specified in this unit is typically required by assessors.</w:t>
      </w:r>
    </w:p>
    <w:p w:rsidR="00000000" w:rsidRPr="008F2923" w:rsidP="008F2923">
      <w:pPr>
        <w:pStyle w:val="AllowPageBreak"/>
      </w:pPr>
    </w:p>
    <w:p w:rsidR="00000000" w:rsidRPr="008F2923" w:rsidP="008F2923">
      <w:pPr>
        <w:pStyle w:val="Heading1"/>
      </w:pPr>
      <w:bookmarkStart w:id="4" w:name="O_317615"/>
      <w:bookmarkEnd w:id="4"/>
      <w:r w:rsidRPr="008F2923">
        <w:t>Licensing/Regulatory Information</w:t>
      </w:r>
    </w:p>
    <w:p w:rsidR="00000000" w:rsidRPr="008F2923" w:rsidP="008F2923">
      <w:pPr>
        <w:pStyle w:val="BodyText"/>
      </w:pPr>
      <w:r w:rsidRPr="008F2923">
        <w:t>Not applicable.</w:t>
      </w:r>
    </w:p>
    <w:p w:rsidR="00000000" w:rsidRPr="008F2923" w:rsidP="008F2923">
      <w:pPr>
        <w:pStyle w:val="AllowPageBreak"/>
      </w:pPr>
    </w:p>
    <w:p w:rsidR="00000000" w:rsidRPr="008F2923" w:rsidP="008F2923">
      <w:pPr>
        <w:pStyle w:val="Heading1"/>
      </w:pPr>
      <w:bookmarkStart w:id="5" w:name="O_317614"/>
      <w:bookmarkEnd w:id="5"/>
      <w:r w:rsidRPr="008F2923">
        <w:t>Pre-Requisites</w:t>
      </w:r>
    </w:p>
    <w:p w:rsidR="00000000" w:rsidRPr="008F2923" w:rsidP="008F2923">
      <w:pPr>
        <w:pStyle w:val="BodyText"/>
      </w:pPr>
      <w:r w:rsidRPr="008F2923">
        <w:t>Not applicable.</w:t>
      </w:r>
    </w:p>
    <w:p w:rsidR="00000000" w:rsidRPr="008F2923" w:rsidP="008F2923">
      <w:pPr>
        <w:pStyle w:val="AllowPageBreak"/>
      </w:pPr>
    </w:p>
    <w:p w:rsidR="00000000" w:rsidRPr="008F2923" w:rsidP="008F2923">
      <w:pPr>
        <w:pStyle w:val="Heading1"/>
      </w:pPr>
      <w:bookmarkStart w:id="6" w:name="O_317606"/>
      <w:bookmarkEnd w:id="6"/>
      <w:r w:rsidRPr="008F2923">
        <w:t>Employability Skills Information</w:t>
      </w:r>
    </w:p>
    <w:p w:rsidR="00000000" w:rsidRPr="008F2923" w:rsidP="008F2923">
      <w:pPr>
        <w:pStyle w:val="BodyText"/>
      </w:pPr>
      <w:r w:rsidRPr="008F2923">
        <w:t>This unit contains employability skills.</w:t>
      </w:r>
    </w:p>
    <w:p w:rsidR="00000000" w:rsidRPr="008F2923" w:rsidP="008F2923">
      <w:pPr>
        <w:pStyle w:val="AllowPageBreak"/>
      </w:pPr>
    </w:p>
    <w:p w:rsidR="00000000" w:rsidRPr="008F2923" w:rsidP="008F2923">
      <w:pPr>
        <w:pStyle w:val="Heading1"/>
      </w:pPr>
      <w:bookmarkStart w:id="7" w:name="O_317613"/>
      <w:bookmarkEnd w:id="7"/>
      <w:r w:rsidRPr="008F2923">
        <w:t>Elements and Performance Criteria Pre-Content</w:t>
      </w:r>
    </w:p>
    <w:p w:rsidR="00000000" w:rsidRPr="008F2923" w:rsidP="008F2923">
      <w:pPr>
        <w:pStyle w:val="BodyText"/>
      </w:pPr>
      <w:r w:rsidRPr="008F2923">
        <w:t>Elements describe the essential outcomes of a unit of competency.</w:t>
      </w:r>
    </w:p>
    <w:p w:rsidR="00000000" w:rsidRPr="008F2923" w:rsidP="008F2923">
      <w:pPr>
        <w:pStyle w:val="BodyText"/>
      </w:pPr>
      <w:r w:rsidRPr="008F2923">
        <w:t>Performance criteria describe the performance needed to demonstrate achievement of the</w:t>
      </w:r>
      <w:r w:rsidRPr="008F2923">
        <w:t xml:space="preserve"> element.  Where </w:t>
      </w:r>
      <w:r w:rsidRPr="008F2923">
        <w:rPr>
          <w:rStyle w:val="SpecialBold"/>
        </w:rPr>
        <w:t xml:space="preserve">bold italicised </w:t>
      </w:r>
      <w:r w:rsidRPr="008F2923">
        <w:t>text is used, further information is detailed in the required skills and knowledge section and the range statement. Assessment of performance is to be consistent with the evidence guide.</w:t>
      </w:r>
    </w:p>
    <w:p w:rsidR="00000000" w:rsidRPr="008F2923" w:rsidP="008F2923">
      <w:pPr>
        <w:pStyle w:val="AllowPageBreak"/>
      </w:pPr>
    </w:p>
    <w:p w:rsidR="00000000" w:rsidRPr="008F2923" w:rsidP="008F2923">
      <w:pPr>
        <w:pStyle w:val="Heading1"/>
      </w:pPr>
      <w:bookmarkStart w:id="8" w:name="O_317618"/>
      <w:bookmarkEnd w:id="8"/>
      <w:r w:rsidRPr="008F2923">
        <w:t>Elements and Perfor</w:t>
      </w:r>
      <w:r w:rsidRPr="008F2923">
        <w:t>mance Criteria</w:t>
      </w:r>
    </w:p>
    <w:tbl>
      <w:tblPr>
        <w:tblW w:w="0" w:type="auto"/>
        <w:tblLayout w:type="fixed"/>
        <w:tblCellMar>
          <w:left w:w="62" w:type="dxa"/>
          <w:right w:w="62" w:type="dxa"/>
        </w:tblCellMar>
        <w:tblLook w:val="0000"/>
      </w:tblPr>
      <w:tblGrid>
        <w:gridCol w:w="400"/>
        <w:gridCol w:w="3000"/>
        <w:gridCol w:w="500"/>
        <w:gridCol w:w="5100"/>
      </w:tblGrid>
      <w:tr w:rsidTr="000366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Elements and Performance Criteria</w:t>
            </w:r>
          </w:p>
        </w:tc>
      </w:tr>
      <w:tr w:rsidTr="000366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Performance Criteria</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1</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Establish and maintain the assessment environment</w:t>
            </w: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1.1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w:t>
            </w:r>
            <w:r w:rsidRPr="008F2923">
              <w:rPr>
                <w:rStyle w:val="SpecialBold"/>
              </w:rPr>
              <w:t xml:space="preserve">assessment/ RPL plan </w:t>
            </w:r>
            <w:r w:rsidRPr="008F2923">
              <w:t xml:space="preserve">is interpreted and </w:t>
            </w:r>
            <w:r w:rsidRPr="008F2923">
              <w:rPr>
                <w:rStyle w:val="SpecialBold"/>
              </w:rPr>
              <w:t xml:space="preserve">assessment system policies and procedures </w:t>
            </w:r>
            <w:r w:rsidRPr="008F2923">
              <w:t xml:space="preserve">and </w:t>
            </w:r>
            <w:r w:rsidRPr="008F2923">
              <w:rPr>
                <w:rStyle w:val="SpecialBold"/>
              </w:rPr>
              <w:t xml:space="preserve">organisational/ legal/ethical requirements </w:t>
            </w:r>
            <w:r w:rsidRPr="008F2923">
              <w:t xml:space="preserve">for conducting assessment are confirmed with </w:t>
            </w:r>
            <w:r w:rsidRPr="008F2923">
              <w:rPr>
                <w:rStyle w:val="SpecialBold"/>
              </w:rPr>
              <w:t>relevant people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1.2</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relevant </w:t>
            </w:r>
            <w:r w:rsidRPr="008F2923">
              <w:rPr>
                <w:rStyle w:val="SpecialBold"/>
              </w:rPr>
              <w:t xml:space="preserve">benchmarks for assessment/ RPL </w:t>
            </w:r>
            <w:r w:rsidRPr="008F2923">
              <w:t xml:space="preserve">and nominated </w:t>
            </w:r>
            <w:r w:rsidRPr="008F2923">
              <w:rPr>
                <w:rStyle w:val="SpecialBold"/>
              </w:rPr>
              <w:t xml:space="preserve">assessment tools </w:t>
            </w:r>
            <w:r w:rsidRPr="008F2923">
              <w:t xml:space="preserve">are accessed and interpreted to </w:t>
            </w:r>
            <w:r w:rsidRPr="008F2923">
              <w:t>confirm the evidence to be collected and how it is to be collected</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1.3</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Details of the assessment/ RPL plan and the assessment process are explained, discussed and clarified with the candidate including opportunities for assessment, </w:t>
            </w:r>
            <w:r w:rsidRPr="008F2923">
              <w:rPr>
                <w:rStyle w:val="SpecialBold"/>
              </w:rPr>
              <w:t>reasonable adjustment</w:t>
            </w:r>
            <w:r w:rsidRPr="008F2923">
              <w:t>, re-assessment and appeals</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1.4</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Proposed changes to the assessment process are negotiated and agreed with the candidate, where relevant</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2</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Gather quality evidence</w:t>
            </w: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2.1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assessment/ RPL plan is followed to guide the conduct of assessment and </w:t>
            </w:r>
            <w:r w:rsidRPr="008F2923">
              <w:rPr>
                <w:rStyle w:val="SpecialBold"/>
              </w:rPr>
              <w:t xml:space="preserve">assessment methods </w:t>
            </w:r>
            <w:r w:rsidRPr="008F2923">
              <w:t xml:space="preserve">and assessment tools are used to gather, organise and document evidence in a format suitable for determining competence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2.2</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w:t>
            </w:r>
            <w:r w:rsidRPr="008F2923">
              <w:rPr>
                <w:rStyle w:val="SpecialBold"/>
              </w:rPr>
              <w:t xml:space="preserve">principles of assessment </w:t>
            </w:r>
            <w:r w:rsidRPr="008F2923">
              <w:t xml:space="preserve">and </w:t>
            </w:r>
            <w:r w:rsidRPr="008F2923">
              <w:rPr>
                <w:rStyle w:val="SpecialBold"/>
              </w:rPr>
              <w:t xml:space="preserve">rules of evidence </w:t>
            </w:r>
            <w:r w:rsidRPr="008F2923">
              <w:t xml:space="preserve">are applied in gathering </w:t>
            </w:r>
            <w:r w:rsidRPr="008F2923">
              <w:rPr>
                <w:rStyle w:val="SpecialBold"/>
              </w:rPr>
              <w:t>quality evidence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2.3</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Opportunities for evidence gathering in work activities/simulated work activities are determined with the candidate and relevant personnel</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2.4</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Opportunities for integrated assessment activities/ RPL are identified and assessment tools are modified, wher</w:t>
            </w:r>
            <w:r w:rsidRPr="008F2923">
              <w:t xml:space="preserve">e required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2.5</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Identified assessment/ RPL system policies and procedures and organisational/legal/ethical and requirements for assessment are addressed</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3</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Support the candidate </w:t>
            </w: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3.1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Candidates are </w:t>
            </w:r>
            <w:r w:rsidRPr="008F2923">
              <w:rPr>
                <w:rStyle w:val="SpecialBold"/>
              </w:rPr>
              <w:t xml:space="preserve">guided </w:t>
            </w:r>
            <w:r w:rsidRPr="008F2923">
              <w:t xml:space="preserve">in gathering their own evidence to support </w:t>
            </w:r>
            <w:r w:rsidRPr="008F2923">
              <w:rPr>
                <w:rStyle w:val="SpecialBold"/>
              </w:rPr>
              <w:t>recog</w:t>
            </w:r>
            <w:r w:rsidRPr="008F2923">
              <w:rPr>
                <w:rStyle w:val="SpecialBold"/>
              </w:rPr>
              <w:t>nition of prior learning</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3.2</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Appropriate </w:t>
            </w:r>
            <w:r w:rsidRPr="008F2923">
              <w:rPr>
                <w:rStyle w:val="SpecialBold"/>
              </w:rPr>
              <w:t xml:space="preserve">communication </w:t>
            </w:r>
            <w:r w:rsidRPr="008F2923">
              <w:t xml:space="preserve">and </w:t>
            </w:r>
            <w:r w:rsidRPr="008F2923">
              <w:rPr>
                <w:rStyle w:val="SpecialBold"/>
              </w:rPr>
              <w:t xml:space="preserve">interpersonal skills </w:t>
            </w:r>
            <w:r w:rsidRPr="008F2923">
              <w:t xml:space="preserve">are used to develop a professional relationship with the candidate which reflects sensitivity to </w:t>
            </w:r>
            <w:r w:rsidRPr="008F2923">
              <w:rPr>
                <w:rStyle w:val="SpecialBold"/>
              </w:rPr>
              <w:t xml:space="preserve">individual differences </w:t>
            </w:r>
            <w:r w:rsidRPr="008F2923">
              <w:t xml:space="preserve">and enables two-way </w:t>
            </w:r>
            <w:r w:rsidRPr="008F2923">
              <w:rPr>
                <w:rStyle w:val="SpecialBold"/>
              </w:rPr>
              <w:t xml:space="preserve">feedback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3.3</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Decisions on reasonable adjustment/s, where applicable, are made with the candidate, based on candidate's needs and characteristics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3.4</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Reasonable adjustments must maintain the integrity of the relevant competency standards and provide balanced applica</w:t>
            </w:r>
            <w:r w:rsidRPr="008F2923">
              <w:t>tion of the principles of assessment and rules of evidence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3.5</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Specialist support </w:t>
            </w:r>
            <w:r w:rsidRPr="008F2923">
              <w:t>is accessed, where required, in accordance with the assessment plan</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3.6</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Any occupational health and safety (OHS) risk to person or equipment is </w:t>
            </w:r>
            <w:r w:rsidRPr="008F2923">
              <w:rPr>
                <w:rStyle w:val="SpecialBold"/>
              </w:rPr>
              <w:t xml:space="preserve">addressed </w:t>
            </w:r>
            <w:r w:rsidRPr="008F2923">
              <w:t>immediately</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4</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Make the assessment decision</w:t>
            </w:r>
          </w:p>
        </w:tc>
        <w:tc>
          <w:tcPr>
            <w:tcW w:w="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4.1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Limitations </w:t>
            </w:r>
            <w:r w:rsidRPr="008F2923">
              <w:t>in obtaining and evaluating quality evidence are identified and assistance is sought, where required, from relevant people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4.2</w:t>
            </w:r>
          </w:p>
        </w:tc>
        <w:tc>
          <w:tcPr>
            <w:tcW w:w="51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Collected evidence is examined and evaluated to ensure that it reflects the evidence required to demonstrate competency and which:</w:t>
            </w:r>
          </w:p>
          <w:p w:rsidR="00000000" w:rsidRPr="008F2923" w:rsidP="008F2923">
            <w:pPr>
              <w:pStyle w:val="BodyText"/>
            </w:pPr>
            <w:r w:rsidRPr="008F2923">
              <w:t xml:space="preserve">encompasses </w:t>
            </w:r>
            <w:r w:rsidRPr="008F2923">
              <w:rPr>
                <w:rStyle w:val="SpecialBold"/>
              </w:rPr>
              <w:t xml:space="preserve">all component parts of the competency standards </w:t>
            </w:r>
            <w:r w:rsidRPr="008F2923">
              <w:t xml:space="preserve">and the dimensions of competency (where competency standards are </w:t>
            </w:r>
            <w:r w:rsidRPr="008F2923">
              <w:t>the benchmarks for assessment/ RPL)</w:t>
            </w:r>
          </w:p>
          <w:p w:rsidR="00000000" w:rsidRPr="008F2923" w:rsidP="008F2923">
            <w:pPr>
              <w:pStyle w:val="BodyText"/>
            </w:pPr>
            <w:r w:rsidRPr="008F2923">
              <w:t xml:space="preserve">addresses other </w:t>
            </w:r>
            <w:r w:rsidRPr="008F2923">
              <w:rPr>
                <w:rStyle w:val="SpecialBold"/>
              </w:rPr>
              <w:t>related documentation</w:t>
            </w:r>
          </w:p>
          <w:p w:rsidR="00000000" w:rsidP="008F2923">
            <w:pPr>
              <w:pStyle w:val="BodyText"/>
              <w:rPr>
                <w:lang w:val="en-NZ"/>
              </w:rPr>
            </w:pPr>
            <w:r w:rsidRPr="008F2923">
              <w:t>complies with the rules of evidence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4.3</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Judgement </w:t>
            </w:r>
            <w:r w:rsidRPr="008F2923">
              <w:t xml:space="preserve">is used to infer whether competence has been demonstrated, based on the available </w:t>
            </w:r>
            <w:r w:rsidRPr="008F2923">
              <w:t xml:space="preserve">evidence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4.4</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Relevant assessment, including RPL, system policies and procedures and organisational/ legal/ethical considerations are addressed in making the assessment decision </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4.5</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Clear and constructive feedback is provided to the candidate regarding the assessmen</w:t>
            </w:r>
            <w:r w:rsidRPr="008F2923">
              <w:t xml:space="preserve">t decision and a follow-up </w:t>
            </w:r>
            <w:r w:rsidRPr="008F2923">
              <w:rPr>
                <w:rStyle w:val="SpecialBold"/>
              </w:rPr>
              <w:t xml:space="preserve">action plan </w:t>
            </w:r>
            <w:r w:rsidRPr="008F2923">
              <w:t>is developed, where required</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5</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Record and report the assessment decision </w:t>
            </w: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5.1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Assessment/ RPL outcomes are recorded promptly and accurately in accordance with assessment/ RPL system policies and procedures and organi</w:t>
            </w:r>
            <w:r w:rsidRPr="008F2923">
              <w:t>sational/legal/ethical requirements</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5.2</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 </w:t>
            </w:r>
            <w:r w:rsidRPr="008F2923">
              <w:rPr>
                <w:rStyle w:val="SpecialBold"/>
              </w:rPr>
              <w:t xml:space="preserve">assessment report </w:t>
            </w:r>
            <w:r w:rsidRPr="008F2923">
              <w:t>is completed and processed in accordance with assessment system policies and procedures and organisational/legal/ethical requirements</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5.3</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Recommendations </w:t>
            </w:r>
            <w:r w:rsidRPr="008F2923">
              <w:t>for follow up action are submitted to relevant people, where required</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5.4</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 xml:space="preserve">Other relevant parties </w:t>
            </w:r>
            <w:r w:rsidRPr="008F2923">
              <w:t>are informed of the assessment decision where required, and in accordance with confidentiality conventions</w:t>
            </w:r>
          </w:p>
        </w:tc>
      </w:tr>
      <w:tr w:rsidTr="000366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6</w:t>
            </w:r>
          </w:p>
        </w:tc>
        <w:tc>
          <w:tcPr>
            <w:tcW w:w="30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Review the assessment process</w:t>
            </w: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6.1</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assessment/ RPL process is reviewed against </w:t>
            </w:r>
            <w:r w:rsidRPr="008F2923">
              <w:rPr>
                <w:rStyle w:val="SpecialBold"/>
              </w:rPr>
              <w:t xml:space="preserve">criteria </w:t>
            </w:r>
            <w:r w:rsidRPr="008F2923">
              <w:t xml:space="preserve">in </w:t>
            </w:r>
            <w:r w:rsidRPr="008F2923">
              <w:rPr>
                <w:rStyle w:val="SpecialBold"/>
              </w:rPr>
              <w:t xml:space="preserve">consultation </w:t>
            </w:r>
            <w:r w:rsidRPr="008F2923">
              <w:t>with relevant people to improve and modify future assessment practice</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6.2</w:t>
            </w:r>
          </w:p>
        </w:tc>
        <w:tc>
          <w:tcPr>
            <w:tcW w:w="51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The review is documented and recorded in accordance with relevant assessment system policies and procedure</w:t>
            </w:r>
            <w:r w:rsidRPr="008F2923">
              <w:t>s and organisational/ legal/ethical requirements</w:t>
            </w:r>
          </w:p>
        </w:tc>
      </w:tr>
      <w:tr w:rsidTr="000366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6.3</w:t>
            </w:r>
          </w:p>
        </w:tc>
        <w:tc>
          <w:tcPr>
            <w:tcW w:w="51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Reflection skills are used to review and self-evaluate assessment practice</w:t>
            </w:r>
          </w:p>
        </w:tc>
      </w:tr>
    </w:tbl>
    <w:p w:rsidR="00000000" w:rsidRPr="008F2923" w:rsidP="008F2923">
      <w:pPr>
        <w:pStyle w:val="BodyText"/>
      </w:pPr>
    </w:p>
    <w:p w:rsidR="00000000" w:rsidRPr="008F2923" w:rsidP="008F2923">
      <w:pPr>
        <w:pStyle w:val="AllowPageBreak"/>
      </w:pPr>
    </w:p>
    <w:p w:rsidR="00000000" w:rsidRPr="008F2923" w:rsidP="008F2923">
      <w:pPr>
        <w:pStyle w:val="Heading1"/>
      </w:pPr>
      <w:bookmarkStart w:id="9" w:name="O_317611"/>
      <w:bookmarkEnd w:id="9"/>
      <w:r w:rsidRPr="008F2923">
        <w:t>Required Skills and Knowledge</w:t>
      </w:r>
    </w:p>
    <w:tbl>
      <w:tblPr>
        <w:tblW w:w="0" w:type="auto"/>
        <w:tblLayout w:type="fixed"/>
        <w:tblCellMar>
          <w:left w:w="62" w:type="dxa"/>
          <w:right w:w="62" w:type="dxa"/>
        </w:tblCellMar>
        <w:tblLook w:val="0000"/>
      </w:tblPr>
      <w:tblGrid>
        <w:gridCol w:w="9000"/>
      </w:tblGrid>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This section describes the skills and knowledge required for this unit. </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Required skills</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analysis and interpretation skills to: </w:t>
            </w:r>
          </w:p>
          <w:p w:rsidR="00000000" w:rsidRPr="008F2923" w:rsidP="008F2923">
            <w:pPr>
              <w:pStyle w:val="BodyText"/>
            </w:pPr>
            <w:r w:rsidRPr="008F2923">
              <w:t>unpack competency standards</w:t>
            </w:r>
          </w:p>
          <w:p w:rsidR="00000000" w:rsidRPr="008F2923" w:rsidP="008F2923">
            <w:pPr>
              <w:pStyle w:val="BodyText"/>
            </w:pPr>
            <w:r w:rsidRPr="008F2923">
              <w:t>interpret assessment tools and other assessment information, including those used in RPL</w:t>
            </w:r>
          </w:p>
          <w:p w:rsidR="00000000" w:rsidRPr="008F2923" w:rsidP="008F2923">
            <w:pPr>
              <w:pStyle w:val="BodyText"/>
            </w:pPr>
            <w:r w:rsidRPr="008F2923">
              <w:t>identify candidate needs</w:t>
            </w:r>
          </w:p>
          <w:p w:rsidR="00000000" w:rsidRPr="008F2923" w:rsidP="008F2923">
            <w:pPr>
              <w:pStyle w:val="BodyText"/>
            </w:pPr>
            <w:r w:rsidRPr="008F2923">
              <w:t>make judgements based on assessing available evidence</w:t>
            </w:r>
          </w:p>
          <w:p w:rsidR="00000000" w:rsidRPr="008F2923" w:rsidP="008F2923">
            <w:pPr>
              <w:pStyle w:val="BodyText"/>
            </w:pPr>
            <w:r w:rsidRPr="008F2923">
              <w:t>observation skills to:</w:t>
            </w:r>
          </w:p>
          <w:p w:rsidR="00000000" w:rsidRPr="008F2923" w:rsidP="008F2923">
            <w:pPr>
              <w:pStyle w:val="BodyText"/>
            </w:pPr>
            <w:r w:rsidRPr="008F2923">
              <w:t>recognise candidate prior learning</w:t>
            </w:r>
          </w:p>
          <w:p w:rsidR="00000000" w:rsidRPr="008F2923" w:rsidP="008F2923">
            <w:pPr>
              <w:pStyle w:val="BodyText"/>
            </w:pPr>
            <w:r w:rsidRPr="008F2923">
              <w:t>determine candidate readiness for assessment</w:t>
            </w:r>
          </w:p>
          <w:p w:rsidR="00000000" w:rsidRPr="008F2923" w:rsidP="008F2923">
            <w:pPr>
              <w:pStyle w:val="BodyText"/>
            </w:pPr>
            <w:r w:rsidRPr="008F2923">
              <w:t>observe candidate performance</w:t>
            </w:r>
          </w:p>
          <w:p w:rsidR="00000000" w:rsidRPr="008F2923" w:rsidP="008F2923">
            <w:pPr>
              <w:pStyle w:val="BodyText"/>
            </w:pPr>
            <w:r w:rsidRPr="008F2923">
              <w:t xml:space="preserve">identify when candidate may need assistance throughout the assessment processes </w:t>
            </w:r>
          </w:p>
          <w:p w:rsidR="00000000" w:rsidRPr="008F2923" w:rsidP="008F2923">
            <w:pPr>
              <w:pStyle w:val="BodyText"/>
            </w:pPr>
            <w:r w:rsidRPr="008F2923">
              <w:t>research and evaluation skills to:</w:t>
            </w:r>
          </w:p>
          <w:p w:rsidR="00000000" w:rsidRPr="008F2923" w:rsidP="008F2923">
            <w:pPr>
              <w:pStyle w:val="BodyText"/>
            </w:pPr>
            <w:r w:rsidRPr="008F2923">
              <w:t xml:space="preserve">access </w:t>
            </w:r>
            <w:r w:rsidRPr="008F2923">
              <w:t>required human and material resources for assessment</w:t>
            </w:r>
          </w:p>
          <w:p w:rsidR="00000000" w:rsidRPr="008F2923" w:rsidP="008F2923">
            <w:pPr>
              <w:pStyle w:val="BodyText"/>
            </w:pPr>
            <w:r w:rsidRPr="008F2923">
              <w:t>access assessment system policies and procedures</w:t>
            </w:r>
          </w:p>
          <w:p w:rsidR="00000000" w:rsidRPr="008F2923" w:rsidP="008F2923">
            <w:pPr>
              <w:pStyle w:val="BodyText"/>
            </w:pPr>
            <w:r w:rsidRPr="008F2923">
              <w:t>access RPL policies and procedures</w:t>
            </w:r>
          </w:p>
          <w:p w:rsidR="00000000" w:rsidRPr="008F2923" w:rsidP="008F2923">
            <w:pPr>
              <w:pStyle w:val="BodyText"/>
            </w:pPr>
            <w:r w:rsidRPr="008F2923">
              <w:t>evaluate evidence</w:t>
            </w:r>
          </w:p>
          <w:p w:rsidR="00000000" w:rsidRPr="008F2923" w:rsidP="008F2923">
            <w:pPr>
              <w:pStyle w:val="BodyText"/>
            </w:pPr>
            <w:r w:rsidRPr="008F2923">
              <w:t>evaluate the assessment process</w:t>
            </w:r>
          </w:p>
          <w:p w:rsidR="00000000" w:rsidRPr="008F2923" w:rsidP="008F2923">
            <w:pPr>
              <w:pStyle w:val="BodyText"/>
            </w:pPr>
            <w:r w:rsidRPr="008F2923">
              <w:t>cognitive skills to:</w:t>
            </w:r>
          </w:p>
          <w:p w:rsidR="00000000" w:rsidRPr="008F2923" w:rsidP="008F2923">
            <w:pPr>
              <w:pStyle w:val="BodyText"/>
            </w:pPr>
            <w:r w:rsidRPr="008F2923">
              <w:t>weigh up the evidence and make a judgement</w:t>
            </w:r>
          </w:p>
          <w:p w:rsidR="00000000" w:rsidRPr="008F2923" w:rsidP="008F2923">
            <w:pPr>
              <w:pStyle w:val="BodyText"/>
            </w:pPr>
            <w:r w:rsidRPr="008F2923">
              <w:t>consi</w:t>
            </w:r>
            <w:r w:rsidRPr="008F2923">
              <w:t>der and recommend reasonable adjustments</w:t>
            </w:r>
          </w:p>
          <w:p w:rsidR="00000000" w:rsidRPr="008F2923" w:rsidP="008F2923">
            <w:pPr>
              <w:pStyle w:val="BodyText"/>
            </w:pPr>
            <w:r w:rsidRPr="008F2923">
              <w:t>decision making skills to:</w:t>
            </w:r>
          </w:p>
          <w:p w:rsidR="00000000" w:rsidRPr="008F2923" w:rsidP="008F2923">
            <w:pPr>
              <w:pStyle w:val="BodyText"/>
            </w:pPr>
            <w:r w:rsidRPr="008F2923">
              <w:t>recognise a candidate's prior learning</w:t>
            </w:r>
          </w:p>
          <w:p w:rsidR="00000000" w:rsidRPr="008F2923" w:rsidP="008F2923">
            <w:pPr>
              <w:pStyle w:val="BodyText"/>
            </w:pPr>
            <w:r w:rsidRPr="008F2923">
              <w:t>make a decision on a candidate's competence</w:t>
            </w:r>
          </w:p>
          <w:p w:rsidR="00000000" w:rsidRPr="008F2923" w:rsidP="008F2923">
            <w:pPr>
              <w:pStyle w:val="BodyText"/>
            </w:pPr>
            <w:r w:rsidRPr="008F2923">
              <w:t>literacy skills to:</w:t>
            </w:r>
          </w:p>
          <w:p w:rsidR="00000000" w:rsidRPr="008F2923" w:rsidP="008F2923">
            <w:pPr>
              <w:pStyle w:val="BodyText"/>
            </w:pPr>
            <w:r w:rsidRPr="008F2923">
              <w:t>read and interpret relevant information to conduct assessment</w:t>
            </w:r>
          </w:p>
          <w:p w:rsidR="00000000" w:rsidP="008F2923">
            <w:pPr>
              <w:pStyle w:val="BodyText"/>
              <w:rPr>
                <w:lang w:val="en-NZ"/>
              </w:rPr>
            </w:pPr>
            <w:r w:rsidRPr="008F2923">
              <w:t>prepare required docume</w:t>
            </w:r>
            <w:r w:rsidRPr="008F2923">
              <w:t xml:space="preserve">ntation and records/reports of assessment outcomes in required format </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communications/interpersonal skills to: </w:t>
            </w:r>
          </w:p>
          <w:p w:rsidR="00000000" w:rsidRPr="008F2923" w:rsidP="008F2923">
            <w:pPr>
              <w:pStyle w:val="BodyText"/>
            </w:pPr>
            <w:r w:rsidRPr="008F2923">
              <w:t>explain the assessment, including RPL process to the candidate</w:t>
            </w:r>
          </w:p>
          <w:p w:rsidR="00000000" w:rsidRPr="008F2923" w:rsidP="008F2923">
            <w:pPr>
              <w:pStyle w:val="BodyText"/>
            </w:pPr>
            <w:r w:rsidRPr="008F2923">
              <w:t>give clear and precise instructions</w:t>
            </w:r>
          </w:p>
          <w:p w:rsidR="00000000" w:rsidRPr="008F2923" w:rsidP="008F2923">
            <w:pPr>
              <w:pStyle w:val="BodyText"/>
            </w:pPr>
            <w:r w:rsidRPr="008F2923">
              <w:t>ask effective questions</w:t>
            </w:r>
          </w:p>
          <w:p w:rsidR="00000000" w:rsidRPr="008F2923" w:rsidP="008F2923">
            <w:pPr>
              <w:pStyle w:val="BodyText"/>
            </w:pPr>
            <w:r w:rsidRPr="008F2923">
              <w:t>provide clarification</w:t>
            </w:r>
          </w:p>
          <w:p w:rsidR="00000000" w:rsidRPr="008F2923" w:rsidP="008F2923">
            <w:pPr>
              <w:pStyle w:val="BodyText"/>
            </w:pPr>
            <w:r w:rsidRPr="008F2923">
              <w:t>discuss process with other relevant people</w:t>
            </w:r>
          </w:p>
          <w:p w:rsidR="00000000" w:rsidRPr="008F2923" w:rsidP="008F2923">
            <w:pPr>
              <w:pStyle w:val="BodyText"/>
            </w:pPr>
            <w:r w:rsidRPr="008F2923">
              <w:t>give appropriate feedback to the candidate</w:t>
            </w:r>
          </w:p>
          <w:p w:rsidR="00000000" w:rsidRPr="008F2923" w:rsidP="008F2923">
            <w:pPr>
              <w:pStyle w:val="BodyText"/>
            </w:pPr>
            <w:r w:rsidRPr="008F2923">
              <w:t>discuss assessment outcome with the candidate</w:t>
            </w:r>
          </w:p>
          <w:p w:rsidR="00000000" w:rsidRPr="008F2923" w:rsidP="008F2923">
            <w:pPr>
              <w:pStyle w:val="BodyText"/>
            </w:pPr>
            <w:r w:rsidRPr="008F2923">
              <w:t>using language appropriate to the candidate and assessment environment</w:t>
            </w:r>
          </w:p>
          <w:p w:rsidR="00000000" w:rsidRPr="008F2923" w:rsidP="008F2923">
            <w:pPr>
              <w:pStyle w:val="BodyText"/>
            </w:pPr>
            <w:r w:rsidRPr="008F2923">
              <w:t>establish a working relationshi</w:t>
            </w:r>
            <w:r w:rsidRPr="008F2923">
              <w:t>p with the candidate</w:t>
            </w:r>
          </w:p>
          <w:p w:rsidR="00000000" w:rsidRPr="008F2923" w:rsidP="008F2923">
            <w:pPr>
              <w:pStyle w:val="BodyText"/>
            </w:pPr>
            <w:r w:rsidRPr="008F2923">
              <w:t>attributes including:</w:t>
            </w:r>
          </w:p>
          <w:p w:rsidR="00000000" w:rsidRPr="008F2923" w:rsidP="008F2923">
            <w:pPr>
              <w:pStyle w:val="BodyText"/>
            </w:pPr>
            <w:r w:rsidRPr="008F2923">
              <w:t>a willingness to guide and support candidates</w:t>
            </w:r>
          </w:p>
          <w:p w:rsidR="00000000" w:rsidRPr="008F2923" w:rsidP="008F2923">
            <w:pPr>
              <w:pStyle w:val="BodyText"/>
            </w:pPr>
            <w:r w:rsidRPr="008F2923">
              <w:t>capacity to encourage, accept and utilise feedback</w:t>
            </w:r>
          </w:p>
          <w:p w:rsidR="00000000" w:rsidRPr="008F2923" w:rsidP="008F2923">
            <w:pPr>
              <w:pStyle w:val="BodyText"/>
            </w:pPr>
            <w:r w:rsidRPr="008F2923">
              <w:t xml:space="preserve">sensitivity to individual difference and need </w:t>
            </w:r>
          </w:p>
          <w:p w:rsidR="00000000" w:rsidP="008F2923">
            <w:pPr>
              <w:pStyle w:val="BodyText"/>
              <w:rPr>
                <w:lang w:val="en-NZ"/>
              </w:rPr>
            </w:pPr>
            <w:r w:rsidRPr="008F2923">
              <w:t xml:space="preserve">ethical conduct in assessment </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Required knowledge</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competency-based </w:t>
            </w:r>
            <w:r w:rsidRPr="008F2923">
              <w:t xml:space="preserve">assessment covering: </w:t>
            </w:r>
          </w:p>
          <w:p w:rsidR="00000000" w:rsidRPr="008F2923" w:rsidP="008F2923">
            <w:pPr>
              <w:pStyle w:val="BodyText"/>
            </w:pPr>
            <w:r w:rsidRPr="008F2923">
              <w:t>vocational education and training as a competency-based system</w:t>
            </w:r>
          </w:p>
          <w:p w:rsidR="00000000" w:rsidRPr="008F2923" w:rsidP="008F2923">
            <w:pPr>
              <w:pStyle w:val="BodyText"/>
            </w:pPr>
            <w:r w:rsidRPr="008F2923">
              <w:t>assessment is criterion referenced/distinction to norm referenced assessment</w:t>
            </w:r>
          </w:p>
          <w:p w:rsidR="00000000" w:rsidRPr="008F2923" w:rsidP="008F2923">
            <w:pPr>
              <w:pStyle w:val="BodyText"/>
            </w:pPr>
            <w:r w:rsidRPr="008F2923">
              <w:t>criterion used in national VET is endorsed or accredited competency standards defining specifi</w:t>
            </w:r>
            <w:r w:rsidRPr="008F2923">
              <w:t xml:space="preserve">cations for performance of work/work functions and skills/knowledge </w:t>
            </w:r>
          </w:p>
          <w:p w:rsidR="00000000" w:rsidRPr="008F2923" w:rsidP="008F2923">
            <w:pPr>
              <w:pStyle w:val="BodyText"/>
            </w:pPr>
            <w:r w:rsidRPr="008F2923">
              <w:t>reporting of competency-based assessment</w:t>
            </w:r>
          </w:p>
          <w:p w:rsidR="00000000" w:rsidRPr="008F2923" w:rsidP="008F2923">
            <w:pPr>
              <w:pStyle w:val="BodyText"/>
            </w:pPr>
            <w:r w:rsidRPr="008F2923">
              <w:t>competency standards as the basis of qualifications</w:t>
            </w:r>
          </w:p>
          <w:p w:rsidR="00000000" w:rsidRPr="008F2923" w:rsidP="008F2923">
            <w:pPr>
              <w:pStyle w:val="BodyText"/>
            </w:pPr>
            <w:r w:rsidRPr="008F2923">
              <w:t>the principles of competency-based assessment</w:t>
            </w:r>
          </w:p>
          <w:p w:rsidR="00000000" w:rsidRPr="008F2923" w:rsidP="008F2923">
            <w:pPr>
              <w:pStyle w:val="BodyText"/>
            </w:pPr>
            <w:r w:rsidRPr="008F2923">
              <w:t>the structure and application of competency standards</w:t>
            </w:r>
          </w:p>
          <w:p w:rsidR="00000000" w:rsidRPr="008F2923" w:rsidP="008F2923">
            <w:pPr>
              <w:pStyle w:val="BodyText"/>
            </w:pPr>
            <w:r w:rsidRPr="008F2923">
              <w:t>what are the principles of assessment and how are they applied (validity, reliability, fairness, flexibility)</w:t>
            </w:r>
          </w:p>
          <w:p w:rsidR="00000000" w:rsidRPr="008F2923" w:rsidP="008F2923">
            <w:pPr>
              <w:pStyle w:val="BodyText"/>
            </w:pPr>
            <w:r w:rsidRPr="008F2923">
              <w:t>what are the rules of evidence and how are they applied (valid, authentic, sufficient, curre</w:t>
            </w:r>
            <w:r w:rsidRPr="008F2923">
              <w:t>nt)</w:t>
            </w:r>
          </w:p>
          <w:p w:rsidR="00000000" w:rsidRPr="008F2923" w:rsidP="008F2923">
            <w:pPr>
              <w:pStyle w:val="BodyText"/>
            </w:pPr>
            <w:r w:rsidRPr="008F2923">
              <w:t>the range of assessment purposes and assessment contexts, including RPL</w:t>
            </w:r>
          </w:p>
          <w:p w:rsidR="00000000" w:rsidRPr="008F2923" w:rsidP="008F2923">
            <w:pPr>
              <w:pStyle w:val="BodyText"/>
            </w:pPr>
            <w:r w:rsidRPr="008F2923">
              <w:t>different types of assessment methods, including suitability for gathering various types of evidence; suitability for content of units; resource requirements and associated costs</w:t>
            </w:r>
          </w:p>
          <w:p w:rsidR="00000000" w:rsidRPr="008F2923" w:rsidP="008F2923">
            <w:pPr>
              <w:pStyle w:val="BodyText"/>
            </w:pPr>
            <w:r w:rsidRPr="008F2923">
              <w:t>w</w:t>
            </w:r>
            <w:r w:rsidRPr="008F2923">
              <w:t>hat are reasonable adjustments/when are they applicable/not applicable</w:t>
            </w:r>
          </w:p>
          <w:p w:rsidR="00000000" w:rsidRPr="008F2923" w:rsidP="008F2923">
            <w:pPr>
              <w:pStyle w:val="BodyText"/>
            </w:pPr>
            <w:r w:rsidRPr="008F2923">
              <w:t>basic evaluation methodologies suitable for reviewing personal assessment practice</w:t>
            </w:r>
          </w:p>
          <w:p w:rsidR="00000000" w:rsidRPr="008F2923" w:rsidP="008F2923">
            <w:pPr>
              <w:pStyle w:val="BodyText"/>
            </w:pPr>
            <w:r w:rsidRPr="008F2923">
              <w:t>types and forms of evidence, including assessment tools that are relevant to gathering different types</w:t>
            </w:r>
            <w:r w:rsidRPr="008F2923">
              <w:t xml:space="preserve"> of evidence used in competency-based assessments, including RPL</w:t>
            </w:r>
          </w:p>
          <w:p w:rsidR="00000000" w:rsidRPr="008F2923" w:rsidP="008F2923">
            <w:pPr>
              <w:pStyle w:val="BodyText"/>
            </w:pPr>
            <w:r w:rsidRPr="008F2923">
              <w:t>practical knowledge of the potential barriers and processes relating to assessment tools and methods</w:t>
            </w:r>
          </w:p>
          <w:p w:rsidR="00000000" w:rsidP="008F2923">
            <w:pPr>
              <w:pStyle w:val="BodyText"/>
              <w:rPr>
                <w:lang w:val="en-NZ"/>
              </w:rPr>
            </w:pPr>
            <w:r w:rsidRPr="008F2923">
              <w:t xml:space="preserve">the assessment system and assessment policies and procedures established by the industry, </w:t>
            </w:r>
            <w:r w:rsidRPr="008F2923">
              <w:t xml:space="preserve">organisation or training authority </w:t>
            </w:r>
          </w:p>
        </w:tc>
      </w:tr>
      <w:tr w:rsidTr="0003663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the RPL polices and procedures established by the organisation</w:t>
            </w:r>
          </w:p>
          <w:p w:rsidR="00000000" w:rsidRPr="008F2923" w:rsidP="008F2923">
            <w:pPr>
              <w:pStyle w:val="BodyText"/>
            </w:pPr>
            <w:r w:rsidRPr="008F2923">
              <w:t>cultural sensitivity and equity considerations</w:t>
            </w:r>
          </w:p>
          <w:p w:rsidR="00000000" w:rsidRPr="008F2923" w:rsidP="008F2923">
            <w:pPr>
              <w:pStyle w:val="BodyText"/>
            </w:pPr>
            <w:r w:rsidRPr="008F2923">
              <w:t>relevant policy, legislation, codes of practice and national standards including national Commonwealth and st</w:t>
            </w:r>
            <w:r w:rsidRPr="008F2923">
              <w:t>ate/territory legislation for example:</w:t>
            </w:r>
          </w:p>
          <w:p w:rsidR="00000000" w:rsidRPr="008F2923" w:rsidP="008F2923">
            <w:pPr>
              <w:pStyle w:val="BodyText"/>
            </w:pPr>
            <w:r w:rsidRPr="008F2923">
              <w:t>copyright and privacy laws in terms of electronic technology</w:t>
            </w:r>
          </w:p>
          <w:p w:rsidR="00000000" w:rsidRPr="008F2923" w:rsidP="008F2923">
            <w:pPr>
              <w:pStyle w:val="BodyText"/>
            </w:pPr>
            <w:r w:rsidRPr="008F2923">
              <w:t>security of information</w:t>
            </w:r>
          </w:p>
          <w:p w:rsidR="00000000" w:rsidRPr="008F2923" w:rsidP="008F2923">
            <w:pPr>
              <w:pStyle w:val="BodyText"/>
            </w:pPr>
            <w:r w:rsidRPr="008F2923">
              <w:t>plagiarism</w:t>
            </w:r>
          </w:p>
          <w:p w:rsidR="00000000" w:rsidRPr="008F2923" w:rsidP="008F2923">
            <w:pPr>
              <w:pStyle w:val="BodyText"/>
            </w:pPr>
            <w:r w:rsidRPr="008F2923">
              <w:t>Training Packages/competency standards</w:t>
            </w:r>
          </w:p>
          <w:p w:rsidR="00000000" w:rsidRPr="008F2923" w:rsidP="008F2923">
            <w:pPr>
              <w:pStyle w:val="BodyText"/>
            </w:pPr>
            <w:r w:rsidRPr="008F2923">
              <w:t>licensing requirements</w:t>
            </w:r>
          </w:p>
          <w:p w:rsidR="00000000" w:rsidRPr="008F2923" w:rsidP="008F2923">
            <w:pPr>
              <w:pStyle w:val="BodyText"/>
            </w:pPr>
            <w:r w:rsidRPr="008F2923">
              <w:t>industry/workplace requirements</w:t>
            </w:r>
          </w:p>
          <w:p w:rsidR="00000000" w:rsidRPr="008F2923" w:rsidP="008F2923">
            <w:pPr>
              <w:pStyle w:val="BodyText"/>
            </w:pPr>
            <w:r w:rsidRPr="008F2923">
              <w:t>duty of care under common l</w:t>
            </w:r>
            <w:r w:rsidRPr="008F2923">
              <w:t>aw</w:t>
            </w:r>
          </w:p>
          <w:p w:rsidR="00000000" w:rsidRPr="008F2923" w:rsidP="008F2923">
            <w:pPr>
              <w:pStyle w:val="BodyText"/>
            </w:pPr>
            <w:r w:rsidRPr="008F2923">
              <w:t>recording information and confidentiality requirements</w:t>
            </w:r>
          </w:p>
          <w:p w:rsidR="00000000" w:rsidRPr="008F2923" w:rsidP="008F2923">
            <w:pPr>
              <w:pStyle w:val="BodyText"/>
            </w:pPr>
            <w:r w:rsidRPr="008F2923">
              <w:t>anti-discrimination including equal opportunity, racial vilification and disability discrimination</w:t>
            </w:r>
          </w:p>
          <w:p w:rsidR="00000000" w:rsidRPr="008F2923" w:rsidP="008F2923">
            <w:pPr>
              <w:pStyle w:val="BodyText"/>
            </w:pPr>
            <w:r w:rsidRPr="008F2923">
              <w:t>workplace relations</w:t>
            </w:r>
          </w:p>
          <w:p w:rsidR="00000000" w:rsidRPr="008F2923" w:rsidP="008F2923">
            <w:pPr>
              <w:pStyle w:val="BodyText"/>
            </w:pPr>
            <w:r w:rsidRPr="008F2923">
              <w:t>industrial awards/enterprise agreements</w:t>
            </w:r>
          </w:p>
          <w:p w:rsidR="00000000" w:rsidRPr="008F2923" w:rsidP="008F2923">
            <w:pPr>
              <w:pStyle w:val="BodyText"/>
            </w:pPr>
            <w:r w:rsidRPr="008F2923">
              <w:t>OHS responsibilities associated with assessing competence such as:</w:t>
            </w:r>
          </w:p>
          <w:p w:rsidR="00000000" w:rsidRPr="008F2923" w:rsidP="008F2923">
            <w:pPr>
              <w:pStyle w:val="BodyText"/>
            </w:pPr>
            <w:r w:rsidRPr="008F2923">
              <w:t>requirements for reporting hazards and incidents</w:t>
            </w:r>
          </w:p>
          <w:p w:rsidR="00000000" w:rsidRPr="008F2923" w:rsidP="008F2923">
            <w:pPr>
              <w:pStyle w:val="BodyText"/>
            </w:pPr>
            <w:r w:rsidRPr="008F2923">
              <w:t>emergency procedures and procedures for use of relevant personal protective equipment</w:t>
            </w:r>
          </w:p>
          <w:p w:rsidR="00000000" w:rsidRPr="008F2923" w:rsidP="008F2923">
            <w:pPr>
              <w:pStyle w:val="BodyText"/>
            </w:pPr>
            <w:r w:rsidRPr="008F2923">
              <w:t>safe use and maintenance of relevant equipment</w:t>
            </w:r>
          </w:p>
          <w:p w:rsidR="00000000" w:rsidRPr="008F2923" w:rsidP="008F2923">
            <w:pPr>
              <w:pStyle w:val="BodyText"/>
            </w:pPr>
            <w:r w:rsidRPr="008F2923">
              <w:t>sources</w:t>
            </w:r>
            <w:r w:rsidRPr="008F2923">
              <w:t xml:space="preserve"> of OHS information </w:t>
            </w:r>
          </w:p>
        </w:tc>
      </w:tr>
    </w:tbl>
    <w:p w:rsidR="00000000" w:rsidRPr="008F2923" w:rsidP="008F2923">
      <w:pPr>
        <w:pStyle w:val="BodyText"/>
      </w:pPr>
    </w:p>
    <w:p w:rsidR="00000000" w:rsidRPr="008F2923" w:rsidP="008F2923">
      <w:pPr>
        <w:pStyle w:val="AllowPageBreak"/>
      </w:pPr>
    </w:p>
    <w:p w:rsidR="00000000" w:rsidRPr="008F2923" w:rsidP="008F2923">
      <w:pPr>
        <w:pStyle w:val="Heading1"/>
      </w:pPr>
      <w:bookmarkStart w:id="10" w:name="O_317610"/>
      <w:bookmarkEnd w:id="10"/>
      <w:r w:rsidRPr="008F2923">
        <w:t>Evidence Guide</w:t>
      </w:r>
    </w:p>
    <w:tbl>
      <w:tblPr>
        <w:tblW w:w="0" w:type="auto"/>
        <w:tblLayout w:type="fixed"/>
        <w:tblCellMar>
          <w:left w:w="62" w:type="dxa"/>
          <w:right w:w="62" w:type="dxa"/>
        </w:tblCellMar>
        <w:tblLook w:val="0000"/>
      </w:tblPr>
      <w:tblGrid>
        <w:gridCol w:w="4500"/>
        <w:gridCol w:w="4500"/>
      </w:tblGrid>
      <w:tr w:rsidTr="000366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Evidence Guide</w:t>
            </w:r>
          </w:p>
        </w:tc>
      </w:tr>
      <w:tr w:rsidTr="000366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The evidence guide provides advice on assessment and must be read in conjunction with the performance criteria, required skills and knowledge, range statement and the Assessment Guidel</w:t>
            </w:r>
            <w:r w:rsidRPr="008F2923">
              <w:t>ines for the Training Package.</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To demonstrate competence against this unit, candidates must be able to provide evidence that they can assess the competence of another individual </w:t>
            </w:r>
            <w:r w:rsidRPr="008F2923">
              <w:t>through a process of collecting and reviewing evidence and making an informed judgement.</w:t>
            </w:r>
          </w:p>
          <w:p w:rsidR="00000000" w:rsidP="008F2923">
            <w:pPr>
              <w:pStyle w:val="BodyText"/>
              <w:rPr>
                <w:lang w:val="en-NZ"/>
              </w:rPr>
            </w:pPr>
            <w:r w:rsidRPr="008F2923">
              <w:t>The evidence provided must show: how the assessment environment was established and how the candidate's needs were met; how the units of competency were interpreted to</w:t>
            </w:r>
            <w:r w:rsidRPr="008F2923">
              <w:t xml:space="preserve"> determine the evidence requirements; how the assessment plan was followed; how the assessment tools were used in collecting evidence; the basis for the assessment decision using the rules of evidence; communication skills used to guide, support and provid</w:t>
            </w:r>
            <w:r w:rsidRPr="008F2923">
              <w:t>e feedback to the candidate during the assessment process; records and reports; and how the assessment process was reviewed.</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Products that could be used as evidence include</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completed RPL/assessment tools/templates/checklists</w:t>
            </w:r>
          </w:p>
          <w:p w:rsidR="00000000" w:rsidRPr="008F2923" w:rsidP="008F2923">
            <w:pPr>
              <w:pStyle w:val="BodyText"/>
            </w:pPr>
            <w:r w:rsidRPr="008F2923">
              <w:t>documentation of evidence col</w:t>
            </w:r>
            <w:r w:rsidRPr="008F2923">
              <w:t>lected and assessment, including RPL decisions</w:t>
            </w:r>
          </w:p>
          <w:p w:rsidR="00000000" w:rsidRPr="008F2923" w:rsidP="008F2923">
            <w:pPr>
              <w:pStyle w:val="BodyText"/>
            </w:pPr>
            <w:r w:rsidRPr="008F2923">
              <w:t>feedback from candidate/assessor/supervisor/RPL coordinator</w:t>
            </w:r>
          </w:p>
          <w:p w:rsidR="00000000" w:rsidRPr="008F2923" w:rsidP="008F2923">
            <w:pPr>
              <w:pStyle w:val="BodyText"/>
            </w:pPr>
            <w:r w:rsidRPr="008F2923">
              <w:t>feedback to candidate with recommendations for future options</w:t>
            </w:r>
          </w:p>
          <w:p w:rsidR="00000000" w:rsidRPr="008F2923" w:rsidP="008F2923">
            <w:pPr>
              <w:pStyle w:val="BodyText"/>
            </w:pPr>
            <w:r w:rsidRPr="008F2923">
              <w:t>completed assessment/RPL records/reports</w:t>
            </w:r>
          </w:p>
          <w:p w:rsidR="00000000" w:rsidP="008F2923">
            <w:pPr>
              <w:pStyle w:val="BodyText"/>
              <w:rPr>
                <w:lang w:val="en-NZ"/>
              </w:rPr>
            </w:pPr>
            <w:r w:rsidRPr="008F2923">
              <w:t>reviews of assessment practices and recommende</w:t>
            </w:r>
            <w:r w:rsidRPr="008F2923">
              <w:t>d changes to future practices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Processes could be used as evidence include</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how competency standards and other documents were interpreted</w:t>
            </w:r>
          </w:p>
          <w:p w:rsidR="00000000" w:rsidRPr="008F2923" w:rsidP="008F2923">
            <w:pPr>
              <w:pStyle w:val="BodyText"/>
            </w:pPr>
            <w:r w:rsidRPr="008F2923">
              <w:t>how assessment activities, including RPL, were scheduled</w:t>
            </w:r>
          </w:p>
          <w:p w:rsidR="00000000" w:rsidRPr="008F2923" w:rsidP="008F2923">
            <w:pPr>
              <w:pStyle w:val="BodyText"/>
            </w:pPr>
            <w:r w:rsidRPr="008F2923">
              <w:t>how the assessment plan was modified to meet candidate needs</w:t>
            </w:r>
          </w:p>
          <w:p w:rsidR="00000000" w:rsidP="008F2923">
            <w:pPr>
              <w:pStyle w:val="BodyText"/>
              <w:rPr>
                <w:lang w:val="en-NZ"/>
              </w:rPr>
            </w:pPr>
            <w:r w:rsidRPr="008F2923">
              <w:t>how evidence was collated and evaluated against the rules of evidence</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Resource implications for assessment include</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access to candidates to be assessed</w:t>
            </w:r>
          </w:p>
          <w:p w:rsidR="00000000" w:rsidRPr="008F2923" w:rsidP="008F2923">
            <w:pPr>
              <w:pStyle w:val="BodyText"/>
            </w:pPr>
            <w:r w:rsidRPr="008F2923">
              <w:t>access to competency standards</w:t>
            </w:r>
          </w:p>
          <w:p w:rsidR="00000000" w:rsidRPr="008F2923" w:rsidP="008F2923">
            <w:pPr>
              <w:pStyle w:val="BodyText"/>
            </w:pPr>
            <w:r w:rsidRPr="008F2923">
              <w:t>access to assessment materials and tools</w:t>
            </w:r>
          </w:p>
          <w:p w:rsidR="00000000" w:rsidRPr="008F2923" w:rsidP="008F2923">
            <w:pPr>
              <w:pStyle w:val="BodyText"/>
            </w:pPr>
            <w:r w:rsidRPr="008F2923">
              <w:t>access to suitable assessment v</w:t>
            </w:r>
            <w:r w:rsidRPr="008F2923">
              <w:t>enue/equipment</w:t>
            </w:r>
          </w:p>
          <w:p w:rsidR="00000000" w:rsidRPr="008F2923" w:rsidP="008F2923">
            <w:pPr>
              <w:pStyle w:val="BodyText"/>
            </w:pPr>
            <w:r w:rsidRPr="008F2923">
              <w:t>workplace documentation</w:t>
            </w:r>
          </w:p>
          <w:p w:rsidR="00000000" w:rsidRPr="008F2923" w:rsidP="008F2923">
            <w:pPr>
              <w:pStyle w:val="BodyText"/>
            </w:pPr>
            <w:r w:rsidRPr="008F2923">
              <w:t>access to RPL policies and procedures</w:t>
            </w:r>
          </w:p>
          <w:p w:rsidR="00000000" w:rsidRPr="008F2923" w:rsidP="008F2923">
            <w:pPr>
              <w:pStyle w:val="BodyText"/>
            </w:pPr>
            <w:r w:rsidRPr="008F2923">
              <w:t>access to documentation/records of candidate to determine specific requirements</w:t>
            </w:r>
          </w:p>
          <w:p w:rsidR="00000000" w:rsidRPr="008F2923" w:rsidP="008F2923">
            <w:pPr>
              <w:pStyle w:val="BodyText"/>
            </w:pPr>
            <w:r w:rsidRPr="008F2923">
              <w:t>cost/time considerations</w:t>
            </w:r>
          </w:p>
          <w:p w:rsidR="00000000" w:rsidP="008F2923">
            <w:pPr>
              <w:pStyle w:val="BodyText"/>
              <w:rPr>
                <w:lang w:val="en-NZ"/>
              </w:rPr>
            </w:pPr>
            <w:r w:rsidRPr="008F2923">
              <w:t>personnel requirements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The collection of quality evidence requires that</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assessment must address the scope of this unit and reflect all components of the unit, i.e. the Elements, Performance Criteria, Range Statement, Evidence Guide, Employability Skills</w:t>
            </w:r>
          </w:p>
          <w:p w:rsidR="00000000" w:rsidRPr="008F2923" w:rsidP="008F2923">
            <w:pPr>
              <w:pStyle w:val="BodyText"/>
            </w:pPr>
            <w:r w:rsidRPr="008F2923">
              <w:t>a range of appropriate assessment methods/evidence gathering techniques is</w:t>
            </w:r>
            <w:r w:rsidRPr="008F2923">
              <w:t xml:space="preserve"> used to determine competency</w:t>
            </w:r>
          </w:p>
          <w:p w:rsidR="00000000" w:rsidP="008F2923">
            <w:pPr>
              <w:pStyle w:val="BodyText"/>
              <w:rPr>
                <w:lang w:val="en-NZ"/>
              </w:rPr>
            </w:pPr>
            <w:r w:rsidRPr="008F2923">
              <w:t>evidence must be gathered in the workplace wherever possible. Where no workplace is available, a simulated workplace must be provided</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the evidence collected must relate to a number of performances assessed at different point</w:t>
            </w:r>
            <w:r w:rsidRPr="008F2923">
              <w:t>s in time and in a learning and assessment pathway these must be separated by further learning and practice</w:t>
            </w:r>
          </w:p>
          <w:p w:rsidR="00000000" w:rsidRPr="008F2923" w:rsidP="008F2923">
            <w:pPr>
              <w:pStyle w:val="BodyText"/>
            </w:pPr>
            <w:r w:rsidRPr="008F2923">
              <w:t>evidence collected must relate to at least one example of a RPL assessment</w:t>
            </w:r>
          </w:p>
          <w:p w:rsidR="00000000" w:rsidRPr="008F2923" w:rsidP="008F2923">
            <w:pPr>
              <w:pStyle w:val="BodyText"/>
            </w:pPr>
            <w:r w:rsidRPr="008F2923">
              <w:t>assessment meets the rules of evidence</w:t>
            </w:r>
          </w:p>
          <w:p w:rsidR="00000000" w:rsidP="008F2923">
            <w:pPr>
              <w:pStyle w:val="BodyText"/>
              <w:rPr>
                <w:lang w:val="en-NZ"/>
              </w:rPr>
            </w:pPr>
            <w:r w:rsidRPr="008F2923">
              <w:t>a judgement of competence should only be made when the assessor is confident that the required outcomes of the unit have been achieved and that consistent performance has been demonstrated</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Specific evidence requirements must include</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carrying out assessme</w:t>
            </w:r>
            <w:r w:rsidRPr="008F2923">
              <w:t>nt of a number of candidates, assessed against different units of competency or accredited curricula, following the relevant assessment plan</w:t>
            </w:r>
          </w:p>
          <w:p w:rsidR="00000000" w:rsidRPr="008F2923" w:rsidP="008F2923">
            <w:pPr>
              <w:pStyle w:val="BodyText"/>
            </w:pPr>
            <w:r w:rsidRPr="008F2923">
              <w:t>at least one candidate must be assessed through an assessment only pathway</w:t>
            </w:r>
          </w:p>
          <w:p w:rsidR="00000000" w:rsidP="008F2923">
            <w:pPr>
              <w:pStyle w:val="BodyText"/>
              <w:rPr>
                <w:lang w:val="en-NZ"/>
              </w:rPr>
            </w:pPr>
            <w:r w:rsidRPr="008F2923">
              <w:t xml:space="preserve">at least one candidate must be assessed </w:t>
            </w:r>
            <w:r w:rsidRPr="008F2923">
              <w:t>for RPL</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at least one assessment must include consideration of reasonable adjustment and the reasons for decisions and approach </w:t>
            </w:r>
          </w:p>
          <w:p w:rsidR="00000000" w:rsidRPr="008F2923" w:rsidP="008F2923">
            <w:pPr>
              <w:pStyle w:val="BodyText"/>
            </w:pPr>
            <w:r w:rsidRPr="008F2923">
              <w:t xml:space="preserve">all must show:   </w:t>
            </w:r>
          </w:p>
          <w:p w:rsidR="00000000" w:rsidRPr="008F2923" w:rsidP="008F2923">
            <w:pPr>
              <w:pStyle w:val="BodyText"/>
            </w:pPr>
            <w:r w:rsidRPr="008F2923">
              <w:t>the application of different assessment methods and tools involving a range of assessment activities and eve</w:t>
            </w:r>
            <w:r w:rsidRPr="008F2923">
              <w:t>nts</w:t>
            </w:r>
          </w:p>
          <w:p w:rsidR="00000000" w:rsidRPr="008F2923" w:rsidP="008F2923">
            <w:pPr>
              <w:pStyle w:val="BodyText"/>
            </w:pPr>
            <w:r w:rsidRPr="008F2923">
              <w:t>demonstration of two-way communication and feedback</w:t>
            </w:r>
          </w:p>
          <w:p w:rsidR="00000000" w:rsidRPr="008F2923" w:rsidP="008F2923">
            <w:pPr>
              <w:pStyle w:val="BodyText"/>
            </w:pPr>
            <w:r w:rsidRPr="008F2923">
              <w:t>how judgement was exercised in making the assessment decision how and when assessment outcomes were recorded and reported</w:t>
            </w:r>
          </w:p>
          <w:p w:rsidR="00000000" w:rsidRPr="008F2923" w:rsidP="008F2923">
            <w:pPr>
              <w:pStyle w:val="BodyText"/>
            </w:pPr>
            <w:r w:rsidRPr="008F2923">
              <w:t xml:space="preserve">completion of assessment records/reports in accordance with assessment system </w:t>
            </w:r>
            <w:r w:rsidRPr="008F2923">
              <w:t>- legal/organisational ethical requirements</w:t>
            </w:r>
          </w:p>
          <w:p w:rsidR="00000000" w:rsidP="008F2923">
            <w:pPr>
              <w:pStyle w:val="BodyText"/>
              <w:rPr>
                <w:lang w:val="en-NZ"/>
              </w:rPr>
            </w:pPr>
            <w:r w:rsidRPr="008F2923">
              <w:t>how the assessment process was reviewed and the review outcomes documented</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Integrated assessment means that</w:t>
            </w:r>
            <w:r w:rsidRPr="008F2923">
              <w: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this unit can be assessed alone or as part of an integrated assessment activity involving relevant uni</w:t>
            </w:r>
            <w:r w:rsidRPr="008F2923">
              <w:t xml:space="preserve">ts in the </w:t>
            </w:r>
            <w:r w:rsidRPr="008F2923">
              <w:rPr>
                <w:rStyle w:val="SpecialBold"/>
              </w:rPr>
              <w:t>TAA04 Training and Assessment Training Package</w:t>
            </w:r>
            <w:r w:rsidRPr="008F2923">
              <w:t xml:space="preserve">. Suggested units include but are not limited to:   </w:t>
            </w:r>
          </w:p>
          <w:p w:rsidR="00000000" w:rsidRPr="008F2923" w:rsidP="008F2923">
            <w:pPr>
              <w:pStyle w:val="BodyText"/>
            </w:pPr>
            <w:r w:rsidRPr="008F2923">
              <w:rPr>
                <w:rStyle w:val="SpecialBold"/>
              </w:rPr>
              <w:t>TAAASS401C Plan and organise assessment</w:t>
            </w:r>
          </w:p>
          <w:p w:rsidR="00000000" w:rsidRPr="008F2923" w:rsidP="008F2923">
            <w:pPr>
              <w:pStyle w:val="BodyText"/>
            </w:pPr>
            <w:r w:rsidRPr="008F2923">
              <w:rPr>
                <w:rStyle w:val="SpecialBold"/>
              </w:rPr>
              <w:t>TAAASS403B Develop assessment tools</w:t>
            </w:r>
          </w:p>
          <w:p w:rsidR="00000000" w:rsidRPr="008F2923" w:rsidP="008F2923">
            <w:pPr>
              <w:pStyle w:val="BodyText"/>
            </w:pPr>
            <w:r w:rsidRPr="008F2923">
              <w:rPr>
                <w:rStyle w:val="SpecialBold"/>
              </w:rPr>
              <w:t>TAAASS404B Participate in assessment validation</w:t>
            </w:r>
          </w:p>
          <w:p w:rsidR="00000000" w:rsidRPr="008F2923" w:rsidP="008F2923">
            <w:pPr>
              <w:pStyle w:val="BodyText"/>
            </w:pPr>
            <w:r w:rsidRPr="008F2923">
              <w:rPr>
                <w:rStyle w:val="SpecialBold"/>
              </w:rPr>
              <w:t>TAADES401B Use Training</w:t>
            </w:r>
            <w:r w:rsidRPr="008F2923">
              <w:rPr>
                <w:rStyle w:val="SpecialBold"/>
              </w:rPr>
              <w:t xml:space="preserve"> Packages to meet client needs</w:t>
            </w:r>
            <w:r w:rsidRPr="008F2923">
              <w:t>.</w:t>
            </w:r>
          </w:p>
        </w:tc>
      </w:tr>
    </w:tbl>
    <w:p w:rsidR="00000000" w:rsidRPr="008F2923" w:rsidP="008F2923">
      <w:pPr>
        <w:pStyle w:val="BodyText"/>
      </w:pPr>
    </w:p>
    <w:p w:rsidR="00000000" w:rsidRPr="008F2923" w:rsidP="008F2923">
      <w:pPr>
        <w:pStyle w:val="AllowPageBreak"/>
      </w:pPr>
    </w:p>
    <w:p w:rsidR="00000000" w:rsidRPr="008F2923" w:rsidP="008F2923">
      <w:pPr>
        <w:pStyle w:val="Heading1"/>
      </w:pPr>
      <w:bookmarkStart w:id="11" w:name="O_317609"/>
      <w:bookmarkEnd w:id="11"/>
      <w:r w:rsidRPr="008F2923">
        <w:t>Range Statement</w:t>
      </w:r>
    </w:p>
    <w:tbl>
      <w:tblPr>
        <w:tblW w:w="0" w:type="auto"/>
        <w:tblLayout w:type="fixed"/>
        <w:tblCellMar>
          <w:left w:w="62" w:type="dxa"/>
          <w:right w:w="62" w:type="dxa"/>
        </w:tblCellMar>
        <w:tblLook w:val="0000"/>
      </w:tblPr>
      <w:tblGrid>
        <w:gridCol w:w="4500"/>
        <w:gridCol w:w="4500"/>
      </w:tblGrid>
      <w:tr w:rsidTr="000366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66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The range statement relates to the unit of competency as a whole. It allows for different work environments and situations that may affect performance. </w:t>
            </w:r>
            <w:r w:rsidRPr="008F2923">
              <w:rPr>
                <w:rStyle w:val="SpecialBold"/>
              </w:rPr>
              <w:t>Bold italicised</w:t>
            </w:r>
            <w:r w:rsidRPr="008F2923">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8F2923">
              <w:t>egional contexts) may also be included.</w:t>
            </w:r>
          </w:p>
        </w:tc>
      </w:tr>
      <w:tr w:rsidTr="000366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 </w:t>
            </w:r>
            <w:r w:rsidRPr="008F2923">
              <w:rPr>
                <w:rStyle w:val="SpecialBold"/>
              </w:rPr>
              <w:t>assessment</w:t>
            </w:r>
            <w:r w:rsidRPr="008F2923">
              <w:t xml:space="preserve">/ </w:t>
            </w:r>
            <w:r w:rsidRPr="008F2923">
              <w:rPr>
                <w:rStyle w:val="SpecialBold"/>
              </w:rPr>
              <w:t>RPL plan</w:t>
            </w:r>
            <w:r w:rsidRPr="008F2923">
              <w:t xml:space="preserve"> is the overall planning document for the assessment process and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the purpose and aims of the assessment, including RPL</w:t>
            </w:r>
          </w:p>
          <w:p w:rsidR="00000000" w:rsidRPr="008F2923" w:rsidP="008F2923">
            <w:pPr>
              <w:pStyle w:val="BodyText"/>
            </w:pPr>
            <w:r w:rsidRPr="008F2923">
              <w:t>the context of assessment</w:t>
            </w:r>
          </w:p>
          <w:p w:rsidR="00000000" w:rsidRPr="008F2923" w:rsidP="008F2923">
            <w:pPr>
              <w:pStyle w:val="BodyText"/>
            </w:pPr>
            <w:r w:rsidRPr="008F2923">
              <w:t>identified personnel</w:t>
            </w:r>
          </w:p>
          <w:p w:rsidR="00000000" w:rsidRPr="008F2923" w:rsidP="008F2923">
            <w:pPr>
              <w:pStyle w:val="BodyText"/>
            </w:pPr>
            <w:r w:rsidRPr="008F2923">
              <w:t>relevant com</w:t>
            </w:r>
            <w:r w:rsidRPr="008F2923">
              <w:t>petency standards and other assessment documentation</w:t>
            </w:r>
          </w:p>
          <w:p w:rsidR="00000000" w:rsidRPr="008F2923" w:rsidP="008F2923">
            <w:pPr>
              <w:pStyle w:val="BodyText"/>
            </w:pPr>
            <w:r w:rsidRPr="008F2923">
              <w:t>relationship with RPL policy and procedures</w:t>
            </w:r>
          </w:p>
          <w:p w:rsidR="00000000" w:rsidRPr="008F2923" w:rsidP="008F2923">
            <w:pPr>
              <w:pStyle w:val="BodyText"/>
            </w:pPr>
            <w:r w:rsidRPr="008F2923">
              <w:t>evidence plan</w:t>
            </w:r>
          </w:p>
          <w:p w:rsidR="00000000" w:rsidRPr="008F2923" w:rsidP="008F2923">
            <w:pPr>
              <w:pStyle w:val="BodyText"/>
            </w:pPr>
            <w:r w:rsidRPr="008F2923">
              <w:t>identified assessment methods and assessment tools</w:t>
            </w:r>
          </w:p>
          <w:p w:rsidR="00000000" w:rsidRPr="008F2923" w:rsidP="008F2923">
            <w:pPr>
              <w:pStyle w:val="BodyText"/>
            </w:pPr>
            <w:r w:rsidRPr="008F2923">
              <w:t>possibilities for clustering units of competency for assessment purposes</w:t>
            </w:r>
          </w:p>
          <w:p w:rsidR="00000000" w:rsidRPr="008F2923" w:rsidP="008F2923">
            <w:pPr>
              <w:pStyle w:val="BodyText"/>
            </w:pPr>
            <w:r w:rsidRPr="008F2923">
              <w:t>identified OHS hazards, including assessed risks and control strategies</w:t>
            </w:r>
          </w:p>
          <w:p w:rsidR="00000000" w:rsidP="008F2923">
            <w:pPr>
              <w:pStyle w:val="BodyText"/>
              <w:rPr>
                <w:lang w:val="en-NZ"/>
              </w:rPr>
            </w:pPr>
            <w:r w:rsidRPr="008F2923">
              <w:t>material/physical resources required</w:t>
            </w:r>
          </w:p>
        </w:tc>
      </w:tr>
      <w:tr w:rsidTr="000366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organisational arrangements for conducting assessment </w:t>
            </w:r>
          </w:p>
          <w:p w:rsidR="00000000" w:rsidRPr="008F2923" w:rsidP="008F2923">
            <w:pPr>
              <w:pStyle w:val="BodyText"/>
            </w:pPr>
            <w:r w:rsidRPr="008F2923">
              <w:t>OHS reporting requirements</w:t>
            </w:r>
          </w:p>
          <w:p w:rsidR="00000000" w:rsidRPr="008F2923" w:rsidP="008F2923">
            <w:pPr>
              <w:pStyle w:val="BodyText"/>
            </w:pPr>
            <w:r w:rsidRPr="008F2923">
              <w:t>any special assessment needs, e.g. personal protective equipmen</w:t>
            </w:r>
            <w:r w:rsidRPr="008F2923">
              <w:t>t requirements</w:t>
            </w:r>
          </w:p>
          <w:p w:rsidR="00000000" w:rsidRPr="008F2923" w:rsidP="008F2923">
            <w:pPr>
              <w:pStyle w:val="BodyText"/>
            </w:pPr>
            <w:r w:rsidRPr="008F2923">
              <w:t>outline of assessment milestones, time lines and target dates</w:t>
            </w:r>
          </w:p>
          <w:p w:rsidR="00000000" w:rsidRPr="008F2923" w:rsidP="008F2923">
            <w:pPr>
              <w:pStyle w:val="BodyText"/>
            </w:pPr>
            <w:r w:rsidRPr="008F2923">
              <w:t>candidate self-assessment procedures</w:t>
            </w:r>
          </w:p>
          <w:p w:rsidR="00000000" w:rsidP="008F2923">
            <w:pPr>
              <w:pStyle w:val="BodyText"/>
              <w:rPr>
                <w:lang w:val="en-NZ"/>
              </w:rPr>
            </w:pPr>
            <w:r w:rsidRPr="008F2923">
              <w:t>connections to relevant organisational plans, polices and procedures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Assessment system policies and procedures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candidate selecti</w:t>
            </w:r>
            <w:r w:rsidRPr="008F2923">
              <w:t>on</w:t>
            </w:r>
          </w:p>
          <w:p w:rsidR="00000000" w:rsidRPr="008F2923" w:rsidP="008F2923">
            <w:pPr>
              <w:pStyle w:val="BodyText"/>
            </w:pPr>
            <w:r w:rsidRPr="008F2923">
              <w:t>rational and purpose of competency-based assessment</w:t>
            </w:r>
          </w:p>
          <w:p w:rsidR="00000000" w:rsidRPr="008F2923" w:rsidP="008F2923">
            <w:pPr>
              <w:pStyle w:val="BodyText"/>
            </w:pPr>
            <w:r w:rsidRPr="008F2923">
              <w:t>assessment records/data management/information management</w:t>
            </w:r>
          </w:p>
          <w:p w:rsidR="00000000" w:rsidRPr="008F2923" w:rsidP="008F2923">
            <w:pPr>
              <w:pStyle w:val="BodyText"/>
            </w:pPr>
            <w:r w:rsidRPr="008F2923">
              <w:t>recognition of prior learning</w:t>
            </w:r>
          </w:p>
          <w:p w:rsidR="00000000" w:rsidRPr="008F2923" w:rsidP="008F2923">
            <w:pPr>
              <w:pStyle w:val="BodyText"/>
            </w:pPr>
            <w:r w:rsidRPr="008F2923">
              <w:t>recognition of credit transfer arrangements</w:t>
            </w:r>
          </w:p>
          <w:p w:rsidR="00000000" w:rsidRPr="008F2923" w:rsidP="008F2923">
            <w:pPr>
              <w:pStyle w:val="BodyText"/>
            </w:pPr>
            <w:r w:rsidRPr="008F2923">
              <w:t>assessors - needs, qualifications, maintaining currency</w:t>
            </w:r>
          </w:p>
          <w:p w:rsidR="00000000" w:rsidRPr="008F2923" w:rsidP="008F2923">
            <w:pPr>
              <w:pStyle w:val="BodyText"/>
            </w:pPr>
            <w:r w:rsidRPr="008F2923">
              <w:t xml:space="preserve">assessment reporting procedures </w:t>
            </w:r>
          </w:p>
          <w:p w:rsidR="00000000" w:rsidRPr="008F2923" w:rsidP="008F2923">
            <w:pPr>
              <w:pStyle w:val="BodyText"/>
            </w:pPr>
            <w:r w:rsidRPr="008F2923">
              <w:t>assessment appeals</w:t>
            </w:r>
          </w:p>
          <w:p w:rsidR="00000000" w:rsidRPr="008F2923" w:rsidP="008F2923">
            <w:pPr>
              <w:pStyle w:val="BodyText"/>
            </w:pPr>
            <w:r w:rsidRPr="008F2923">
              <w:t>candidate grievances/complaints</w:t>
            </w:r>
          </w:p>
          <w:p w:rsidR="00000000" w:rsidRPr="008F2923" w:rsidP="008F2923">
            <w:pPr>
              <w:pStyle w:val="BodyText"/>
            </w:pPr>
            <w:r w:rsidRPr="008F2923">
              <w:t>validation</w:t>
            </w:r>
          </w:p>
          <w:p w:rsidR="00000000" w:rsidRPr="008F2923" w:rsidP="008F2923">
            <w:pPr>
              <w:pStyle w:val="BodyText"/>
            </w:pPr>
            <w:r w:rsidRPr="008F2923">
              <w:t>evaluation/internal audit</w:t>
            </w:r>
          </w:p>
          <w:p w:rsidR="00000000" w:rsidRPr="008F2923" w:rsidP="008F2923">
            <w:pPr>
              <w:pStyle w:val="BodyText"/>
            </w:pPr>
            <w:r w:rsidRPr="008F2923">
              <w:t xml:space="preserve">costs/resourcing </w:t>
            </w:r>
          </w:p>
          <w:p w:rsidR="00000000" w:rsidRPr="008F2923" w:rsidP="008F2923">
            <w:pPr>
              <w:pStyle w:val="BodyText"/>
            </w:pPr>
            <w:r w:rsidRPr="008F2923">
              <w:t>access and equity/reasonable adjustment</w:t>
            </w:r>
          </w:p>
          <w:p w:rsidR="00000000" w:rsidRPr="008F2923" w:rsidP="008F2923">
            <w:pPr>
              <w:pStyle w:val="BodyText"/>
            </w:pPr>
            <w:r w:rsidRPr="008F2923">
              <w:t xml:space="preserve">partnership arrangements </w:t>
            </w:r>
          </w:p>
          <w:p w:rsidR="00000000" w:rsidRPr="008F2923" w:rsidP="008F2923">
            <w:pPr>
              <w:pStyle w:val="BodyText"/>
            </w:pPr>
            <w:r w:rsidRPr="008F2923">
              <w:t>links with human resource or industrial relations s</w:t>
            </w:r>
            <w:r w:rsidRPr="008F2923">
              <w:t xml:space="preserve">ystems </w:t>
            </w:r>
          </w:p>
          <w:p w:rsidR="00000000" w:rsidP="008F2923">
            <w:pPr>
              <w:pStyle w:val="BodyText"/>
              <w:rPr>
                <w:lang w:val="en-NZ"/>
              </w:rPr>
            </w:pPr>
            <w:r w:rsidRPr="008F2923">
              <w:t>links with overall quality management system</w:t>
            </w:r>
          </w:p>
        </w:tc>
      </w:tr>
      <w:tr w:rsidTr="000366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Organisational</w:t>
            </w:r>
            <w:r w:rsidRPr="008F2923">
              <w:t>/</w:t>
            </w:r>
            <w:r w:rsidRPr="008F2923">
              <w:rPr>
                <w:rStyle w:val="SpecialBold"/>
              </w:rPr>
              <w:t>legal</w:t>
            </w:r>
            <w:r w:rsidRPr="008F2923">
              <w:t>/</w:t>
            </w:r>
            <w:r w:rsidRPr="008F2923">
              <w:rPr>
                <w:rStyle w:val="SpecialBold"/>
              </w:rPr>
              <w:t>ethical requirements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assessment system policies and procedures</w:t>
            </w:r>
          </w:p>
          <w:p w:rsidR="00000000" w:rsidRPr="008F2923" w:rsidP="008F2923">
            <w:pPr>
              <w:pStyle w:val="BodyText"/>
            </w:pPr>
            <w:r w:rsidRPr="008F2923">
              <w:t>Recognition of prior learning policies and procedures</w:t>
            </w:r>
          </w:p>
          <w:p w:rsidR="00000000" w:rsidRPr="008F2923" w:rsidP="008F2923">
            <w:pPr>
              <w:pStyle w:val="BodyText"/>
            </w:pPr>
            <w:r w:rsidRPr="008F2923">
              <w:t>reporting, recording and retrieval systems for asse</w:t>
            </w:r>
            <w:r w:rsidRPr="008F2923">
              <w:t>ssment</w:t>
            </w:r>
          </w:p>
          <w:p w:rsidR="00000000" w:rsidRPr="008F2923" w:rsidP="008F2923">
            <w:pPr>
              <w:pStyle w:val="BodyText"/>
            </w:pPr>
            <w:r w:rsidRPr="008F2923">
              <w:t>licensing/legal ramifications of assessing competence</w:t>
            </w:r>
          </w:p>
          <w:p w:rsidR="00000000" w:rsidRPr="008F2923" w:rsidP="008F2923">
            <w:pPr>
              <w:pStyle w:val="BodyText"/>
            </w:pPr>
            <w:r w:rsidRPr="008F2923">
              <w:t>requirements of training and/or assessment organisations relating to assessment and validation</w:t>
            </w:r>
          </w:p>
          <w:p w:rsidR="00000000" w:rsidRPr="008F2923" w:rsidP="008F2923">
            <w:pPr>
              <w:pStyle w:val="BodyText"/>
            </w:pPr>
            <w:r w:rsidRPr="008F2923">
              <w:t>quality assurance systems</w:t>
            </w:r>
          </w:p>
          <w:p w:rsidR="00000000" w:rsidRPr="008F2923" w:rsidP="008F2923">
            <w:pPr>
              <w:pStyle w:val="BodyText"/>
            </w:pPr>
            <w:r w:rsidRPr="008F2923">
              <w:t>business and performance plans</w:t>
            </w:r>
          </w:p>
          <w:p w:rsidR="00000000" w:rsidRPr="008F2923" w:rsidP="008F2923">
            <w:pPr>
              <w:pStyle w:val="BodyText"/>
            </w:pPr>
            <w:r w:rsidRPr="008F2923">
              <w:t>collaborative/partnership arrangements</w:t>
            </w:r>
          </w:p>
          <w:p w:rsidR="00000000" w:rsidP="008F2923">
            <w:pPr>
              <w:pStyle w:val="BodyText"/>
              <w:rPr>
                <w:lang w:val="en-NZ"/>
              </w:rPr>
            </w:pPr>
            <w:r w:rsidRPr="008F2923">
              <w:t>policies, procedures and programs</w:t>
            </w:r>
          </w:p>
        </w:tc>
      </w:tr>
      <w:tr w:rsidTr="000366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defined resource parameters</w:t>
            </w:r>
          </w:p>
          <w:p w:rsidR="00000000" w:rsidRPr="008F2923" w:rsidP="008F2923">
            <w:pPr>
              <w:pStyle w:val="BodyText"/>
            </w:pPr>
            <w:r w:rsidRPr="008F2923">
              <w:t xml:space="preserve">mutual recognition arrangements </w:t>
            </w:r>
          </w:p>
          <w:p w:rsidR="00000000" w:rsidRPr="008F2923" w:rsidP="008F2923">
            <w:pPr>
              <w:pStyle w:val="BodyText"/>
            </w:pPr>
            <w:r w:rsidRPr="008F2923">
              <w:t>industrial relations systems and processes, awards/enterprise agreements</w:t>
            </w:r>
          </w:p>
          <w:p w:rsidR="00000000" w:rsidRPr="008F2923" w:rsidP="008F2923">
            <w:pPr>
              <w:pStyle w:val="BodyText"/>
            </w:pPr>
            <w:r w:rsidRPr="008F2923">
              <w:t>Australian Quality Training Framework (AQTF2007) Essential Standards for Registration</w:t>
            </w:r>
          </w:p>
          <w:p w:rsidR="00000000" w:rsidRPr="008F2923" w:rsidP="008F2923">
            <w:pPr>
              <w:pStyle w:val="BodyText"/>
            </w:pPr>
            <w:r w:rsidRPr="008F2923">
              <w:t>registration scope</w:t>
            </w:r>
          </w:p>
          <w:p w:rsidR="00000000" w:rsidRPr="008F2923" w:rsidP="008F2923">
            <w:pPr>
              <w:pStyle w:val="BodyText"/>
            </w:pPr>
            <w:r w:rsidRPr="008F2923">
              <w:t>human resources policies/procedures</w:t>
            </w:r>
          </w:p>
          <w:p w:rsidR="00000000" w:rsidRPr="008F2923" w:rsidP="008F2923">
            <w:pPr>
              <w:pStyle w:val="BodyText"/>
            </w:pPr>
            <w:r w:rsidRPr="008F2923">
              <w:t>legal requirements including anti-discrimination, equal employment, job role/responsibilities/conditions</w:t>
            </w:r>
          </w:p>
          <w:p w:rsidR="00000000" w:rsidRPr="008F2923" w:rsidP="008F2923">
            <w:pPr>
              <w:pStyle w:val="BodyText"/>
            </w:pPr>
            <w:r w:rsidRPr="008F2923">
              <w:t>relevant industry codes of practice</w:t>
            </w:r>
          </w:p>
          <w:p w:rsidR="00000000" w:rsidRPr="008F2923" w:rsidP="008F2923">
            <w:pPr>
              <w:pStyle w:val="BodyText"/>
            </w:pPr>
            <w:r w:rsidRPr="008F2923">
              <w:t>confidentiality and privacy requirements of information rela</w:t>
            </w:r>
            <w:r w:rsidRPr="008F2923">
              <w:t>ting to completed assessments</w:t>
            </w:r>
          </w:p>
          <w:p w:rsidR="00000000" w:rsidRPr="008F2923" w:rsidP="008F2923">
            <w:pPr>
              <w:pStyle w:val="BodyText"/>
            </w:pPr>
            <w:r w:rsidRPr="008F2923">
              <w:t>OHS considerations, including:</w:t>
            </w:r>
          </w:p>
          <w:p w:rsidR="00000000" w:rsidRPr="008F2923" w:rsidP="008F2923">
            <w:pPr>
              <w:pStyle w:val="BodyText"/>
            </w:pPr>
            <w:r w:rsidRPr="008F2923">
              <w:t>ensuring OHS requirements are adhered to during the assessment process</w:t>
            </w:r>
          </w:p>
          <w:p w:rsidR="00000000" w:rsidP="008F2923">
            <w:pPr>
              <w:pStyle w:val="BodyText"/>
              <w:rPr>
                <w:lang w:val="en-NZ"/>
              </w:rPr>
            </w:pPr>
            <w:r w:rsidRPr="008F2923">
              <w:t>identifying and reporting OHS hazards and concerns to relevant personnel</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Relevant people</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the candidate/s</w:t>
            </w:r>
          </w:p>
          <w:p w:rsidR="00000000" w:rsidRPr="008F2923" w:rsidP="008F2923">
            <w:pPr>
              <w:pStyle w:val="BodyText"/>
            </w:pPr>
            <w:r w:rsidRPr="008F2923">
              <w:t>other assessors</w:t>
            </w:r>
          </w:p>
          <w:p w:rsidR="00000000" w:rsidRPr="008F2923" w:rsidP="008F2923">
            <w:pPr>
              <w:pStyle w:val="BodyText"/>
            </w:pPr>
            <w:r w:rsidRPr="008F2923">
              <w:t>the client, company or organisation</w:t>
            </w:r>
          </w:p>
          <w:p w:rsidR="00000000" w:rsidRPr="008F2923" w:rsidP="008F2923">
            <w:pPr>
              <w:pStyle w:val="BodyText"/>
            </w:pPr>
            <w:r w:rsidRPr="008F2923">
              <w:t>team leaders, managers, supervisors</w:t>
            </w:r>
          </w:p>
          <w:p w:rsidR="00000000" w:rsidRPr="008F2923" w:rsidP="008F2923">
            <w:pPr>
              <w:pStyle w:val="BodyText"/>
            </w:pPr>
            <w:r w:rsidRPr="008F2923">
              <w:t>trainers/facilitators</w:t>
            </w:r>
          </w:p>
          <w:p w:rsidR="00000000" w:rsidRPr="008F2923" w:rsidP="008F2923">
            <w:pPr>
              <w:pStyle w:val="BodyText"/>
            </w:pPr>
            <w:r w:rsidRPr="008F2923">
              <w:t>RTO coordinators</w:t>
            </w:r>
          </w:p>
          <w:p w:rsidR="00000000" w:rsidRPr="008F2923" w:rsidP="008F2923">
            <w:pPr>
              <w:pStyle w:val="BodyText"/>
            </w:pPr>
            <w:r w:rsidRPr="008F2923">
              <w:t>technical/subject experts</w:t>
            </w:r>
          </w:p>
          <w:p w:rsidR="00000000" w:rsidRPr="008F2923" w:rsidP="008F2923">
            <w:pPr>
              <w:pStyle w:val="BodyText"/>
            </w:pPr>
            <w:r w:rsidRPr="008F2923">
              <w:t>training and assessment coordinators</w:t>
            </w:r>
          </w:p>
          <w:p w:rsidR="00000000" w:rsidRPr="008F2923" w:rsidP="008F2923">
            <w:pPr>
              <w:pStyle w:val="BodyText"/>
            </w:pPr>
            <w:r w:rsidRPr="008F2923">
              <w:t>industry regulators</w:t>
            </w:r>
          </w:p>
          <w:p w:rsidR="00000000" w:rsidRPr="008F2923" w:rsidP="008F2923">
            <w:pPr>
              <w:pStyle w:val="BodyText"/>
            </w:pPr>
            <w:r w:rsidRPr="008F2923">
              <w:t>employee and employer representatives</w:t>
            </w:r>
          </w:p>
          <w:p w:rsidR="00000000" w:rsidRPr="008F2923" w:rsidP="008F2923">
            <w:pPr>
              <w:pStyle w:val="BodyText"/>
            </w:pPr>
            <w:r w:rsidRPr="008F2923">
              <w:t xml:space="preserve">members </w:t>
            </w:r>
            <w:r w:rsidRPr="008F2923">
              <w:t>of professional associations</w:t>
            </w:r>
          </w:p>
          <w:p w:rsidR="00000000" w:rsidRPr="008F2923" w:rsidP="008F2923">
            <w:pPr>
              <w:pStyle w:val="BodyText"/>
            </w:pPr>
            <w:r w:rsidRPr="008F2923">
              <w:t>Commonwealth department official/Centrelink staff/caseworker</w:t>
            </w:r>
          </w:p>
          <w:p w:rsidR="00000000" w:rsidP="008F2923">
            <w:pPr>
              <w:pStyle w:val="BodyText"/>
              <w:rPr>
                <w:lang w:val="en-NZ"/>
              </w:rPr>
            </w:pPr>
            <w:r w:rsidRPr="008F2923">
              <w:t>Australian  Apprenticeship Centre (AAC) personnel</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Benchmark</w:t>
            </w:r>
            <w:r w:rsidRPr="008F2923">
              <w:t>/</w:t>
            </w:r>
            <w:r w:rsidRPr="008F2923">
              <w:rPr>
                <w:rStyle w:val="SpecialBold"/>
              </w:rPr>
              <w:t>s for assessment</w:t>
            </w:r>
            <w:r w:rsidRPr="008F2923">
              <w:t xml:space="preserve">/ </w:t>
            </w:r>
            <w:r w:rsidRPr="008F2923">
              <w:rPr>
                <w:rStyle w:val="SpecialBold"/>
              </w:rPr>
              <w:t>RPL</w:t>
            </w:r>
            <w:r w:rsidRPr="008F2923">
              <w:t xml:space="preserve">  refers to:</w:t>
            </w:r>
          </w:p>
        </w:tc>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the criterion against which the candidate is assessed which, may be a c</w:t>
            </w:r>
            <w:r w:rsidRPr="008F2923">
              <w:t>ompetency standard/unit of competency, assessment criteria of course curricula, performance specifications, product specifications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Assessment</w:t>
            </w:r>
            <w:r w:rsidRPr="008F2923">
              <w:t xml:space="preserve"> tools contain both the instrument and the procedures for gathering and interpreting evidence in accordance with d</w:t>
            </w:r>
            <w:r w:rsidRPr="008F2923">
              <w:t>esignated assessment methods and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the instruments to be used for gathering evidence such as:   </w:t>
            </w:r>
          </w:p>
          <w:p w:rsidR="00000000" w:rsidRPr="008F2923" w:rsidP="008F2923">
            <w:pPr>
              <w:pStyle w:val="BodyText"/>
            </w:pPr>
            <w:r w:rsidRPr="008F2923">
              <w:t>a profile of acceptable performance measures</w:t>
            </w:r>
          </w:p>
          <w:p w:rsidR="00000000" w:rsidRPr="008F2923" w:rsidP="008F2923">
            <w:pPr>
              <w:pStyle w:val="BodyText"/>
            </w:pPr>
            <w:r w:rsidRPr="008F2923">
              <w:t>templates/proformas</w:t>
            </w:r>
          </w:p>
          <w:p w:rsidR="00000000" w:rsidRPr="008F2923" w:rsidP="008F2923">
            <w:pPr>
              <w:pStyle w:val="BodyText"/>
            </w:pPr>
            <w:r w:rsidRPr="008F2923">
              <w:t>specific questions or activities</w:t>
            </w:r>
          </w:p>
          <w:p w:rsidR="00000000" w:rsidRPr="008F2923" w:rsidP="008F2923">
            <w:pPr>
              <w:pStyle w:val="BodyText"/>
            </w:pPr>
            <w:r w:rsidRPr="008F2923">
              <w:t>evidence/observation checklists</w:t>
            </w:r>
          </w:p>
          <w:p w:rsidR="00000000" w:rsidRPr="008F2923" w:rsidP="008F2923">
            <w:pPr>
              <w:pStyle w:val="BodyText"/>
            </w:pPr>
            <w:r w:rsidRPr="008F2923">
              <w:t>checklists for the evaluation of work samples</w:t>
            </w:r>
          </w:p>
          <w:p w:rsidR="00000000" w:rsidRPr="008F2923" w:rsidP="008F2923">
            <w:pPr>
              <w:pStyle w:val="BodyText"/>
            </w:pPr>
            <w:r w:rsidRPr="008F2923">
              <w:t>candidate self-assessment materials</w:t>
            </w:r>
          </w:p>
          <w:p w:rsidR="00000000" w:rsidRPr="008F2923" w:rsidP="008F2923">
            <w:pPr>
              <w:pStyle w:val="BodyText"/>
            </w:pPr>
          </w:p>
          <w:p w:rsidR="00000000" w:rsidP="008F2923">
            <w:pPr>
              <w:pStyle w:val="BodyText"/>
              <w:rPr>
                <w:lang w:val="en-NZ"/>
              </w:rPr>
            </w:pPr>
            <w:r w:rsidRPr="008F2923">
              <w:t xml:space="preserve">the procedures, information and instructions for the assessor/candidate relating to the use of assessment instruments and assessment conditions  </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Reasonable adjustment</w:t>
            </w:r>
            <w:r w:rsidRPr="008F2923">
              <w:t xml:space="preserve"> must</w:t>
            </w:r>
            <w:r w:rsidRPr="008F2923">
              <w:t xml:space="preserve"> not compromise the integrity of the competency standard and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adjustments to the assessment process taking into account candidate's language, literacy, numeracy requirements</w:t>
            </w:r>
          </w:p>
          <w:p w:rsidR="00000000" w:rsidRPr="008F2923" w:rsidP="008F2923">
            <w:pPr>
              <w:pStyle w:val="BodyText"/>
            </w:pPr>
            <w:r w:rsidRPr="008F2923">
              <w:t>provision of personal support services, for example, reader, interpret</w:t>
            </w:r>
            <w:r w:rsidRPr="008F2923">
              <w:t>er, attendant carer, scribe, member of community in attendance</w:t>
            </w:r>
          </w:p>
          <w:p w:rsidR="00000000" w:rsidRPr="008F2923" w:rsidP="008F2923">
            <w:pPr>
              <w:pStyle w:val="BodyText"/>
            </w:pPr>
            <w:r w:rsidRPr="008F2923">
              <w:t>use of adaptive technology or special equipment</w:t>
            </w:r>
          </w:p>
          <w:p w:rsidR="00000000" w:rsidRPr="008F2923" w:rsidP="008F2923">
            <w:pPr>
              <w:pStyle w:val="BodyText"/>
            </w:pPr>
            <w:r w:rsidRPr="008F2923">
              <w:t>flexible assessment sessions to allow for fatigue or administering of medication</w:t>
            </w:r>
          </w:p>
          <w:p w:rsidR="00000000" w:rsidRPr="008F2923" w:rsidP="008F2923">
            <w:pPr>
              <w:pStyle w:val="BodyText"/>
            </w:pPr>
            <w:r w:rsidRPr="008F2923">
              <w:t>format of assessment materials, for example, in Braille, first l</w:t>
            </w:r>
            <w:r w:rsidRPr="008F2923">
              <w:t>anguage, use of audiotape/videotape</w:t>
            </w:r>
          </w:p>
          <w:p w:rsidR="00000000" w:rsidRPr="008F2923" w:rsidP="008F2923">
            <w:pPr>
              <w:pStyle w:val="BodyText"/>
            </w:pPr>
            <w:r w:rsidRPr="008F2923">
              <w:t>adjustments to the physical environment or venue</w:t>
            </w:r>
          </w:p>
          <w:p w:rsidR="00000000" w:rsidRPr="008F2923" w:rsidP="008F2923">
            <w:pPr>
              <w:pStyle w:val="BodyText"/>
            </w:pPr>
            <w:r w:rsidRPr="008F2923">
              <w:t>revising proposed assessment methods/tools</w:t>
            </w:r>
          </w:p>
          <w:p w:rsidR="00000000" w:rsidRPr="008F2923" w:rsidP="008F2923">
            <w:pPr>
              <w:pStyle w:val="BodyText"/>
            </w:pPr>
            <w:r w:rsidRPr="008F2923">
              <w:t>considerations relating to age and/or gender,</w:t>
            </w:r>
          </w:p>
          <w:p w:rsidR="00000000" w:rsidP="008F2923">
            <w:pPr>
              <w:pStyle w:val="BodyText"/>
              <w:rPr>
                <w:lang w:val="en-NZ"/>
              </w:rPr>
            </w:pPr>
            <w:r w:rsidRPr="008F2923">
              <w:t>considerations relating to cultural beliefs, traditional practices, religious obse</w:t>
            </w:r>
            <w:r w:rsidRPr="008F2923">
              <w:t>rvances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Assessment methods</w:t>
            </w:r>
            <w:r w:rsidRPr="008F2923">
              <w:t xml:space="preserve"> are the particular techniques used to gather different types of evidence and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direct observation, for example:   </w:t>
            </w:r>
          </w:p>
          <w:p w:rsidR="00000000" w:rsidRPr="008F2923" w:rsidP="008F2923">
            <w:pPr>
              <w:pStyle w:val="BodyText"/>
            </w:pPr>
            <w:r w:rsidRPr="008F2923">
              <w:t>real work/real time activities at the workplace</w:t>
            </w:r>
          </w:p>
          <w:p w:rsidR="00000000" w:rsidRPr="008F2923" w:rsidP="008F2923">
            <w:pPr>
              <w:pStyle w:val="BodyText"/>
            </w:pPr>
            <w:r w:rsidRPr="008F2923">
              <w:t>work activities in a simulated workplace environment</w:t>
            </w:r>
          </w:p>
          <w:p w:rsidR="00000000" w:rsidRPr="008F2923" w:rsidP="008F2923">
            <w:pPr>
              <w:pStyle w:val="BodyText"/>
            </w:pPr>
          </w:p>
          <w:p w:rsidR="00000000" w:rsidRPr="008F2923" w:rsidP="008F2923">
            <w:pPr>
              <w:pStyle w:val="BodyText"/>
            </w:pPr>
            <w:r w:rsidRPr="008F2923">
              <w:t xml:space="preserve">structured activities, for example:     </w:t>
            </w:r>
          </w:p>
          <w:p w:rsidR="00000000" w:rsidRPr="008F2923" w:rsidP="008F2923">
            <w:pPr>
              <w:pStyle w:val="BodyText"/>
            </w:pPr>
            <w:r w:rsidRPr="008F2923">
              <w:t>simulation exercises/role-plays</w:t>
            </w:r>
          </w:p>
          <w:p w:rsidR="00000000" w:rsidRPr="008F2923" w:rsidP="008F2923">
            <w:pPr>
              <w:pStyle w:val="BodyText"/>
            </w:pPr>
            <w:r w:rsidRPr="008F2923">
              <w:t>projects</w:t>
            </w:r>
          </w:p>
          <w:p w:rsidR="00000000" w:rsidRPr="008F2923" w:rsidP="008F2923">
            <w:pPr>
              <w:pStyle w:val="BodyText"/>
            </w:pPr>
            <w:r w:rsidRPr="008F2923">
              <w:t>presentations</w:t>
            </w:r>
          </w:p>
          <w:p w:rsidR="00000000" w:rsidRPr="008F2923" w:rsidP="008F2923">
            <w:pPr>
              <w:pStyle w:val="BodyText"/>
            </w:pPr>
            <w:r w:rsidRPr="008F2923">
              <w:t>activity sheets</w:t>
            </w:r>
          </w:p>
          <w:p w:rsidR="00000000" w:rsidRPr="008F2923" w:rsidP="008F2923">
            <w:pPr>
              <w:pStyle w:val="BodyText"/>
            </w:pPr>
          </w:p>
          <w:p w:rsidR="00000000" w:rsidRPr="008F2923" w:rsidP="008F2923">
            <w:pPr>
              <w:pStyle w:val="BodyText"/>
            </w:pPr>
            <w:r w:rsidRPr="008F2923">
              <w:t xml:space="preserve">questioning, for example:     </w:t>
            </w:r>
          </w:p>
          <w:p w:rsidR="00000000" w:rsidRPr="008F2923" w:rsidP="008F2923">
            <w:pPr>
              <w:pStyle w:val="BodyText"/>
            </w:pPr>
            <w:r w:rsidRPr="008F2923">
              <w:t>written questions, e.g. on a computer</w:t>
            </w:r>
          </w:p>
          <w:p w:rsidR="00000000" w:rsidRPr="008F2923" w:rsidP="008F2923">
            <w:pPr>
              <w:pStyle w:val="BodyText"/>
            </w:pPr>
            <w:r w:rsidRPr="008F2923">
              <w:t>interviews</w:t>
            </w:r>
          </w:p>
          <w:p w:rsidR="00000000" w:rsidP="008F2923">
            <w:pPr>
              <w:pStyle w:val="BodyText"/>
              <w:rPr>
                <w:lang w:val="en-NZ"/>
              </w:rPr>
            </w:pPr>
            <w:r w:rsidRPr="008F2923">
              <w:t>self-assessment</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verbal questioning</w:t>
            </w:r>
          </w:p>
          <w:p w:rsidR="00000000" w:rsidRPr="008F2923" w:rsidP="008F2923">
            <w:pPr>
              <w:pStyle w:val="BodyText"/>
            </w:pPr>
            <w:r w:rsidRPr="008F2923">
              <w:t>questionnaires</w:t>
            </w:r>
          </w:p>
          <w:p w:rsidR="00000000" w:rsidRPr="008F2923" w:rsidP="008F2923">
            <w:pPr>
              <w:pStyle w:val="BodyText"/>
            </w:pPr>
            <w:r w:rsidRPr="008F2923">
              <w:t>oral/written examinations (for higher AQF levels)</w:t>
            </w:r>
          </w:p>
          <w:p w:rsidR="00000000" w:rsidRPr="008F2923" w:rsidP="008F2923">
            <w:pPr>
              <w:pStyle w:val="BodyText"/>
            </w:pPr>
            <w:r w:rsidRPr="008F2923">
              <w:t xml:space="preserve">portfolios, for example:     </w:t>
            </w:r>
          </w:p>
          <w:p w:rsidR="00000000" w:rsidRPr="008F2923" w:rsidP="008F2923">
            <w:pPr>
              <w:pStyle w:val="BodyText"/>
            </w:pPr>
            <w:r w:rsidRPr="008F2923">
              <w:t>collections of work samples by the candidate</w:t>
            </w:r>
          </w:p>
          <w:p w:rsidR="00000000" w:rsidRPr="008F2923" w:rsidP="008F2923">
            <w:pPr>
              <w:pStyle w:val="BodyText"/>
            </w:pPr>
            <w:r w:rsidRPr="008F2923">
              <w:t>product with supporting documentation</w:t>
            </w:r>
          </w:p>
          <w:p w:rsidR="00000000" w:rsidRPr="008F2923" w:rsidP="008F2923">
            <w:pPr>
              <w:pStyle w:val="BodyText"/>
            </w:pPr>
            <w:r w:rsidRPr="008F2923">
              <w:t>historical evidence</w:t>
            </w:r>
          </w:p>
          <w:p w:rsidR="00000000" w:rsidRPr="008F2923" w:rsidP="008F2923">
            <w:pPr>
              <w:pStyle w:val="BodyText"/>
            </w:pPr>
            <w:r w:rsidRPr="008F2923">
              <w:t>journal/log book</w:t>
            </w:r>
          </w:p>
          <w:p w:rsidR="00000000" w:rsidRPr="008F2923" w:rsidP="008F2923">
            <w:pPr>
              <w:pStyle w:val="BodyText"/>
            </w:pPr>
            <w:r w:rsidRPr="008F2923">
              <w:t>information about life experience</w:t>
            </w:r>
          </w:p>
          <w:p w:rsidR="00000000" w:rsidRPr="008F2923" w:rsidP="008F2923">
            <w:pPr>
              <w:pStyle w:val="BodyText"/>
            </w:pPr>
          </w:p>
          <w:p w:rsidR="00000000" w:rsidRPr="008F2923" w:rsidP="008F2923">
            <w:pPr>
              <w:pStyle w:val="BodyText"/>
            </w:pPr>
            <w:r w:rsidRPr="008F2923">
              <w:t>review of products, f</w:t>
            </w:r>
            <w:r w:rsidRPr="008F2923">
              <w:t xml:space="preserve">or example:     </w:t>
            </w:r>
          </w:p>
          <w:p w:rsidR="00000000" w:rsidRPr="008F2923" w:rsidP="008F2923">
            <w:pPr>
              <w:pStyle w:val="BodyText"/>
            </w:pPr>
            <w:r w:rsidRPr="008F2923">
              <w:t>products as a result of a project</w:t>
            </w:r>
          </w:p>
          <w:p w:rsidR="00000000" w:rsidRPr="008F2923" w:rsidP="008F2923">
            <w:pPr>
              <w:pStyle w:val="BodyText"/>
            </w:pPr>
            <w:r w:rsidRPr="008F2923">
              <w:t>work samples/products</w:t>
            </w:r>
          </w:p>
          <w:p w:rsidR="00000000" w:rsidRPr="008F2923" w:rsidP="008F2923">
            <w:pPr>
              <w:pStyle w:val="BodyText"/>
            </w:pPr>
          </w:p>
          <w:p w:rsidR="00000000" w:rsidRPr="008F2923" w:rsidP="008F2923">
            <w:pPr>
              <w:pStyle w:val="BodyText"/>
            </w:pPr>
            <w:r w:rsidRPr="008F2923">
              <w:t xml:space="preserve">third party feedback, for example:     </w:t>
            </w:r>
          </w:p>
          <w:p w:rsidR="00000000" w:rsidRPr="008F2923" w:rsidP="008F2923">
            <w:pPr>
              <w:pStyle w:val="BodyText"/>
            </w:pPr>
            <w:r w:rsidRPr="008F2923">
              <w:t>testimonials/reports from employers/supervisors</w:t>
            </w:r>
          </w:p>
          <w:p w:rsidR="00000000" w:rsidRPr="008F2923" w:rsidP="008F2923">
            <w:pPr>
              <w:pStyle w:val="BodyText"/>
            </w:pPr>
            <w:r w:rsidRPr="008F2923">
              <w:t>evidence of training</w:t>
            </w:r>
          </w:p>
          <w:p w:rsidR="00000000" w:rsidRPr="008F2923" w:rsidP="008F2923">
            <w:pPr>
              <w:pStyle w:val="BodyText"/>
            </w:pPr>
            <w:r w:rsidRPr="008F2923">
              <w:t>authenticated prior achievements</w:t>
            </w:r>
          </w:p>
          <w:p w:rsidR="00000000" w:rsidP="008F2923">
            <w:pPr>
              <w:pStyle w:val="BodyText"/>
              <w:rPr>
                <w:lang w:val="en-NZ"/>
              </w:rPr>
            </w:pPr>
            <w:r w:rsidRPr="008F2923">
              <w:t>interview with employer, supervisor, peer</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Principles of assessment</w:t>
            </w:r>
            <w:r w:rsidRPr="008F2923">
              <w:t xml:space="preserve"> guide the assessment process and must address:</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validity</w:t>
            </w:r>
          </w:p>
          <w:p w:rsidR="00000000" w:rsidRPr="008F2923" w:rsidP="008F2923">
            <w:pPr>
              <w:pStyle w:val="BodyText"/>
            </w:pPr>
            <w:r w:rsidRPr="008F2923">
              <w:t>reliability</w:t>
            </w:r>
          </w:p>
          <w:p w:rsidR="00000000" w:rsidRPr="008F2923" w:rsidP="008F2923">
            <w:pPr>
              <w:pStyle w:val="BodyText"/>
            </w:pPr>
            <w:r w:rsidRPr="008F2923">
              <w:t>flexibility</w:t>
            </w:r>
          </w:p>
          <w:p w:rsidR="00000000" w:rsidP="008F2923">
            <w:pPr>
              <w:pStyle w:val="BodyText"/>
              <w:rPr>
                <w:lang w:val="en-NZ"/>
              </w:rPr>
            </w:pPr>
            <w:r w:rsidRPr="008F2923">
              <w:t>fairness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Rules of evidence</w:t>
            </w:r>
            <w:r w:rsidRPr="008F2923">
              <w:t xml:space="preserve"> are closely related to the assessment principles and provide guidance on the col</w:t>
            </w:r>
            <w:r w:rsidRPr="008F2923">
              <w:t>lection of evidence to ensure that it is:</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valid</w:t>
            </w:r>
          </w:p>
          <w:p w:rsidR="00000000" w:rsidRPr="008F2923" w:rsidP="008F2923">
            <w:pPr>
              <w:pStyle w:val="BodyText"/>
            </w:pPr>
            <w:r w:rsidRPr="008F2923">
              <w:t>sufficient</w:t>
            </w:r>
          </w:p>
          <w:p w:rsidR="00000000" w:rsidRPr="008F2923" w:rsidP="008F2923">
            <w:pPr>
              <w:pStyle w:val="BodyText"/>
            </w:pPr>
            <w:r w:rsidRPr="008F2923">
              <w:t>authentic</w:t>
            </w:r>
          </w:p>
          <w:p w:rsidR="00000000" w:rsidP="008F2923">
            <w:pPr>
              <w:pStyle w:val="BodyText"/>
              <w:rPr>
                <w:lang w:val="en-NZ"/>
              </w:rPr>
            </w:pPr>
            <w:r w:rsidRPr="008F2923">
              <w:t>current</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Quality evidence</w:t>
            </w:r>
            <w:r w:rsidRPr="008F2923">
              <w:t xml:space="preserve"> addresses the rules of evidence and must:</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encompass the Performance Criteria to demonstrate achievement of the outcomes (Elements) </w:t>
            </w:r>
          </w:p>
          <w:p w:rsidR="00000000" w:rsidRPr="008F2923" w:rsidP="008F2923">
            <w:pPr>
              <w:pStyle w:val="BodyText"/>
            </w:pPr>
            <w:r w:rsidRPr="008F2923">
              <w:t>reflect the skills, knowledge</w:t>
            </w:r>
            <w:r w:rsidRPr="008F2923">
              <w:t xml:space="preserve"> and attributes defined in the relevant units of competency</w:t>
            </w:r>
          </w:p>
          <w:p w:rsidR="00000000" w:rsidRPr="008F2923" w:rsidP="008F2923">
            <w:pPr>
              <w:pStyle w:val="BodyText"/>
            </w:pPr>
            <w:r w:rsidRPr="008F2923">
              <w:t>show application of the skills in the context described in the Range Statement</w:t>
            </w:r>
          </w:p>
          <w:p w:rsidR="00000000" w:rsidRPr="008F2923" w:rsidP="008F2923">
            <w:pPr>
              <w:pStyle w:val="BodyText"/>
            </w:pPr>
            <w:r w:rsidRPr="008F2923">
              <w:t>demonstrate competence over a period of time</w:t>
            </w:r>
          </w:p>
          <w:p w:rsidR="00000000" w:rsidRPr="008F2923" w:rsidP="008F2923">
            <w:pPr>
              <w:pStyle w:val="BodyText"/>
            </w:pPr>
            <w:r w:rsidRPr="008F2923">
              <w:t>demonstrate repeatable competence</w:t>
            </w:r>
          </w:p>
          <w:p w:rsidR="00000000" w:rsidRPr="008F2923" w:rsidP="008F2923">
            <w:pPr>
              <w:pStyle w:val="BodyText"/>
            </w:pPr>
            <w:r w:rsidRPr="008F2923">
              <w:t>be the work of the candidate</w:t>
            </w:r>
          </w:p>
          <w:p w:rsidR="00000000" w:rsidRPr="008F2923" w:rsidP="008F2923">
            <w:pPr>
              <w:pStyle w:val="BodyText"/>
            </w:pPr>
            <w:r w:rsidRPr="008F2923">
              <w:t>be able to be verified</w:t>
            </w:r>
          </w:p>
          <w:p w:rsidR="00000000" w:rsidRPr="008F2923" w:rsidP="008F2923">
            <w:pPr>
              <w:pStyle w:val="BodyText"/>
            </w:pPr>
            <w:r w:rsidRPr="008F2923">
              <w:t>demonstrate current skills/knowledge of the candidate</w:t>
            </w:r>
          </w:p>
          <w:p w:rsidR="00000000" w:rsidP="008F2923">
            <w:pPr>
              <w:pStyle w:val="BodyText"/>
              <w:rPr>
                <w:lang w:val="en-NZ"/>
              </w:rPr>
            </w:pPr>
            <w:r w:rsidRPr="008F2923">
              <w:t>not inflate the language, literacy and numeracy requirements beyond those required in the performance of the competency</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Guided</w:t>
            </w:r>
            <w:r w:rsidRPr="008F2923">
              <w:t xml:space="preserve"> means to explain to the candidate: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what is recognit</w:t>
            </w:r>
            <w:r w:rsidRPr="008F2923">
              <w:t>ion of prior learning</w:t>
            </w:r>
          </w:p>
          <w:p w:rsidR="00000000" w:rsidRPr="008F2923" w:rsidP="008F2923">
            <w:pPr>
              <w:pStyle w:val="BodyText"/>
            </w:pPr>
            <w:r w:rsidRPr="008F2923">
              <w:t>what is assessment</w:t>
            </w:r>
          </w:p>
          <w:p w:rsidR="00000000" w:rsidRPr="008F2923" w:rsidP="008F2923">
            <w:pPr>
              <w:pStyle w:val="BodyText"/>
            </w:pPr>
            <w:r w:rsidRPr="008F2923">
              <w:t>what are assessment tools</w:t>
            </w:r>
          </w:p>
          <w:p w:rsidR="00000000" w:rsidRPr="008F2923" w:rsidP="008F2923">
            <w:pPr>
              <w:pStyle w:val="BodyText"/>
            </w:pPr>
            <w:r w:rsidRPr="008F2923">
              <w:t>how to use these tools</w:t>
            </w:r>
          </w:p>
          <w:p w:rsidR="00000000" w:rsidP="008F2923">
            <w:pPr>
              <w:pStyle w:val="BodyText"/>
              <w:rPr>
                <w:lang w:val="en-NZ"/>
              </w:rPr>
            </w:pPr>
            <w:r w:rsidRPr="008F2923">
              <w:t>the rules of evidence that must be met by the evidence they provide</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Recognition of prior learning</w:t>
            </w:r>
            <w:r w:rsidRPr="008F2923">
              <w:t xml:space="preserve"> is defined as:</w:t>
            </w:r>
          </w:p>
        </w:tc>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 assessment process that assesses an individual's </w:t>
            </w:r>
            <w:r w:rsidRPr="008F2923">
              <w:t>non-formal  and informal learning to determine the extent to which that individual has achieved the required learning outcomes, competency outcomes, or standards for entry to and/or partial or total completion of a qualification.</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Communication skills</w:t>
            </w:r>
            <w:r w:rsidRPr="008F2923">
              <w:t xml:space="preserve"> may </w:t>
            </w:r>
            <w:r w:rsidRPr="008F2923">
              <w:t>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providing constructive and supportive feedback</w:t>
            </w:r>
          </w:p>
          <w:p w:rsidR="00000000" w:rsidRPr="008F2923" w:rsidP="008F2923">
            <w:pPr>
              <w:pStyle w:val="BodyText"/>
            </w:pPr>
            <w:r w:rsidRPr="008F2923">
              <w:t>using active listening</w:t>
            </w:r>
          </w:p>
          <w:p w:rsidR="00000000" w:rsidRPr="008F2923" w:rsidP="008F2923">
            <w:pPr>
              <w:pStyle w:val="BodyText"/>
            </w:pPr>
            <w:r w:rsidRPr="008F2923">
              <w:t>using appropriate questioning to clarify and confirm instructions for evidence gathering</w:t>
            </w:r>
          </w:p>
          <w:p w:rsidR="00000000" w:rsidRPr="008F2923" w:rsidP="008F2923">
            <w:pPr>
              <w:pStyle w:val="BodyText"/>
            </w:pPr>
            <w:r w:rsidRPr="008F2923">
              <w:t>accurately interpreting verbal messages</w:t>
            </w:r>
          </w:p>
          <w:p w:rsidR="00000000" w:rsidRPr="008F2923" w:rsidP="008F2923">
            <w:pPr>
              <w:pStyle w:val="BodyText"/>
            </w:pPr>
            <w:r w:rsidRPr="008F2923">
              <w:t>assisting candidates to paraphrase advice/instru</w:t>
            </w:r>
            <w:r w:rsidRPr="008F2923">
              <w:t>ctions to the assessor</w:t>
            </w:r>
          </w:p>
          <w:p w:rsidR="00000000" w:rsidP="008F2923">
            <w:pPr>
              <w:pStyle w:val="BodyText"/>
              <w:rPr>
                <w:lang w:val="en-NZ"/>
              </w:rPr>
            </w:pPr>
            <w:r w:rsidRPr="008F2923">
              <w:t>making clear and concrete presentations of options/advice</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Interpersonal skills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accurately interpreting non-verbal messages</w:t>
            </w:r>
          </w:p>
          <w:p w:rsidR="00000000" w:rsidRPr="008F2923" w:rsidP="008F2923">
            <w:pPr>
              <w:pStyle w:val="BodyText"/>
            </w:pPr>
            <w:r w:rsidRPr="008F2923">
              <w:t>engaging in two-way interaction</w:t>
            </w:r>
          </w:p>
          <w:p w:rsidR="00000000" w:rsidRPr="008F2923" w:rsidP="008F2923">
            <w:pPr>
              <w:pStyle w:val="BodyText"/>
            </w:pPr>
            <w:r w:rsidRPr="008F2923">
              <w:t>using language appropriate to candidate, assessmen</w:t>
            </w:r>
            <w:r w:rsidRPr="008F2923">
              <w:t>t context and work performance addressed by competency standards</w:t>
            </w:r>
          </w:p>
          <w:p w:rsidR="00000000" w:rsidRPr="008F2923" w:rsidP="008F2923">
            <w:pPr>
              <w:pStyle w:val="BodyText"/>
            </w:pPr>
            <w:r w:rsidRPr="008F2923">
              <w:t>using language and concepts appropriate to cultural differences</w:t>
            </w:r>
          </w:p>
          <w:p w:rsidR="00000000" w:rsidP="008F2923">
            <w:pPr>
              <w:pStyle w:val="BodyText"/>
              <w:rPr>
                <w:lang w:val="en-NZ"/>
              </w:rPr>
            </w:pPr>
            <w:r w:rsidRPr="008F2923">
              <w:t>using culturally inclusive and sensitive techniques</w:t>
            </w:r>
          </w:p>
        </w:tc>
      </w:tr>
      <w:tr w:rsidTr="000366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Individual differences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English language, literacy and numerac</w:t>
            </w:r>
            <w:r w:rsidRPr="008F2923">
              <w:t>y barriers</w:t>
            </w:r>
          </w:p>
          <w:p w:rsidR="00000000" w:rsidRPr="008F2923" w:rsidP="008F2923">
            <w:pPr>
              <w:pStyle w:val="BodyText"/>
            </w:pPr>
            <w:r w:rsidRPr="008F2923">
              <w:t>physical impairment or disability involving hearing, vision, voice, mobility</w:t>
            </w:r>
          </w:p>
          <w:p w:rsidR="00000000" w:rsidRPr="008F2923" w:rsidP="008F2923">
            <w:pPr>
              <w:pStyle w:val="BodyText"/>
            </w:pPr>
            <w:r w:rsidRPr="008F2923">
              <w:t>intellectual impairment or disability</w:t>
            </w:r>
          </w:p>
          <w:p w:rsidR="00000000" w:rsidRPr="008F2923" w:rsidP="008F2923">
            <w:pPr>
              <w:pStyle w:val="BodyText"/>
            </w:pPr>
            <w:r w:rsidRPr="008F2923">
              <w:t>medical conditions such as arthritis, epilepsy, diabetes and asthma that are not obvious but may impact on assessment</w:t>
            </w:r>
          </w:p>
          <w:p w:rsidR="00000000" w:rsidRPr="008F2923" w:rsidP="008F2923">
            <w:pPr>
              <w:pStyle w:val="BodyText"/>
            </w:pPr>
            <w:r w:rsidRPr="008F2923">
              <w:t>learning dif</w:t>
            </w:r>
            <w:r w:rsidRPr="008F2923">
              <w:t>ficulties</w:t>
            </w:r>
          </w:p>
          <w:p w:rsidR="00000000" w:rsidRPr="008F2923" w:rsidP="008F2923">
            <w:pPr>
              <w:pStyle w:val="BodyText"/>
            </w:pPr>
            <w:r w:rsidRPr="008F2923">
              <w:t>psychiatric or psychological disability</w:t>
            </w:r>
          </w:p>
          <w:p w:rsidR="00000000" w:rsidRPr="008F2923" w:rsidP="008F2923">
            <w:pPr>
              <w:pStyle w:val="BodyText"/>
            </w:pPr>
            <w:r w:rsidRPr="008F2923">
              <w:t>religious and spiritual observances</w:t>
            </w:r>
          </w:p>
          <w:p w:rsidR="00000000" w:rsidP="008F2923">
            <w:pPr>
              <w:pStyle w:val="BodyText"/>
              <w:rPr>
                <w:lang w:val="en-NZ"/>
              </w:rPr>
            </w:pPr>
            <w:r w:rsidRPr="008F2923">
              <w:t>cultural images/perceptions</w:t>
            </w:r>
          </w:p>
        </w:tc>
      </w:tr>
      <w:tr w:rsidTr="000366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age</w:t>
            </w:r>
          </w:p>
          <w:p w:rsidR="00000000" w:rsidP="008F2923">
            <w:pPr>
              <w:pStyle w:val="BodyText"/>
              <w:rPr>
                <w:lang w:val="en-NZ"/>
              </w:rPr>
            </w:pPr>
            <w:r w:rsidRPr="008F2923">
              <w:t>gender</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Feedback</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ensuring assessment/RPL process is understood</w:t>
            </w:r>
          </w:p>
          <w:p w:rsidR="00000000" w:rsidRPr="008F2923" w:rsidP="008F2923">
            <w:pPr>
              <w:pStyle w:val="BodyText"/>
            </w:pPr>
            <w:r w:rsidRPr="008F2923">
              <w:t>ensuring candidate concerns are addressed</w:t>
            </w:r>
          </w:p>
          <w:p w:rsidR="00000000" w:rsidRPr="008F2923" w:rsidP="008F2923">
            <w:pPr>
              <w:pStyle w:val="BodyText"/>
            </w:pPr>
            <w:r w:rsidRPr="008F2923">
              <w:t>enabling question and answer</w:t>
            </w:r>
          </w:p>
          <w:p w:rsidR="00000000" w:rsidRPr="008F2923" w:rsidP="008F2923">
            <w:pPr>
              <w:pStyle w:val="BodyText"/>
            </w:pPr>
            <w:r w:rsidRPr="008F2923">
              <w:t>confirming outcomes</w:t>
            </w:r>
          </w:p>
          <w:p w:rsidR="00000000" w:rsidRPr="008F2923" w:rsidP="008F2923">
            <w:pPr>
              <w:pStyle w:val="BodyText"/>
            </w:pPr>
            <w:r w:rsidRPr="008F2923">
              <w:t>identifying further evidence to be provided</w:t>
            </w:r>
          </w:p>
          <w:p w:rsidR="00000000" w:rsidRPr="008F2923" w:rsidP="008F2923">
            <w:pPr>
              <w:pStyle w:val="BodyText"/>
            </w:pPr>
            <w:r w:rsidRPr="008F2923">
              <w:t>discussing action plans</w:t>
            </w:r>
          </w:p>
          <w:p w:rsidR="00000000" w:rsidRPr="008F2923" w:rsidP="008F2923">
            <w:pPr>
              <w:pStyle w:val="BodyText"/>
            </w:pPr>
            <w:r w:rsidRPr="008F2923">
              <w:t>confirming gap training needed</w:t>
            </w:r>
          </w:p>
          <w:p w:rsidR="00000000" w:rsidRPr="008F2923" w:rsidP="008F2923">
            <w:pPr>
              <w:pStyle w:val="BodyText"/>
            </w:pPr>
            <w:r w:rsidRPr="008F2923">
              <w:t>information regarding available appeal processes</w:t>
            </w:r>
          </w:p>
          <w:p w:rsidR="00000000" w:rsidP="008F2923">
            <w:pPr>
              <w:pStyle w:val="BodyText"/>
              <w:rPr>
                <w:lang w:val="en-NZ"/>
              </w:rPr>
            </w:pPr>
            <w:r w:rsidRPr="008F2923">
              <w:t>suggesting improvements in evidence gathering and presentat</w:t>
            </w:r>
            <w:r w:rsidRPr="008F2923">
              <w:t>ion</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Specialist support</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assistance by third party - carer, interpreter</w:t>
            </w:r>
          </w:p>
          <w:p w:rsidR="00000000" w:rsidRPr="008F2923" w:rsidP="008F2923">
            <w:pPr>
              <w:pStyle w:val="BodyText"/>
            </w:pPr>
            <w:r w:rsidRPr="008F2923">
              <w:t>support from specialist educator</w:t>
            </w:r>
          </w:p>
          <w:p w:rsidR="00000000" w:rsidRPr="008F2923" w:rsidP="008F2923">
            <w:pPr>
              <w:pStyle w:val="BodyText"/>
            </w:pPr>
            <w:r w:rsidRPr="008F2923">
              <w:t>development of online assessment activities</w:t>
            </w:r>
          </w:p>
          <w:p w:rsidR="00000000" w:rsidRPr="008F2923" w:rsidP="008F2923">
            <w:pPr>
              <w:pStyle w:val="BodyText"/>
            </w:pPr>
            <w:r w:rsidRPr="008F2923">
              <w:t>support for remote or isolated candidates and/or assessors</w:t>
            </w:r>
          </w:p>
          <w:p w:rsidR="00000000" w:rsidRPr="008F2923" w:rsidP="008F2923">
            <w:pPr>
              <w:pStyle w:val="BodyText"/>
            </w:pPr>
            <w:r w:rsidRPr="008F2923">
              <w:t>support from subject matter or safety experts</w:t>
            </w:r>
          </w:p>
          <w:p w:rsidR="00000000" w:rsidRPr="008F2923" w:rsidP="008F2923">
            <w:pPr>
              <w:pStyle w:val="BodyText"/>
            </w:pPr>
            <w:r w:rsidRPr="008F2923">
              <w:t>advice from regulatory authorities</w:t>
            </w:r>
          </w:p>
          <w:p w:rsidR="00000000" w:rsidRPr="008F2923" w:rsidP="008F2923">
            <w:pPr>
              <w:pStyle w:val="BodyText"/>
            </w:pPr>
            <w:r w:rsidRPr="008F2923">
              <w:t>assessment teams/panels</w:t>
            </w:r>
          </w:p>
          <w:p w:rsidR="00000000" w:rsidRPr="008F2923" w:rsidP="008F2923">
            <w:pPr>
              <w:pStyle w:val="BodyText"/>
            </w:pPr>
            <w:r w:rsidRPr="008F2923">
              <w:t>support from lead assessors</w:t>
            </w:r>
          </w:p>
          <w:p w:rsidR="00000000" w:rsidP="008F2923">
            <w:pPr>
              <w:pStyle w:val="BodyText"/>
              <w:rPr>
                <w:lang w:val="en-NZ"/>
              </w:rPr>
            </w:pPr>
            <w:r w:rsidRPr="008F2923">
              <w:t>advice from policy development experts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Addressed</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stopping the assessment until the OHS risk is rectified</w:t>
            </w:r>
          </w:p>
          <w:p w:rsidR="00000000" w:rsidP="008F2923">
            <w:pPr>
              <w:pStyle w:val="BodyText"/>
              <w:rPr>
                <w:lang w:val="en-NZ"/>
              </w:rPr>
            </w:pPr>
            <w:r w:rsidRPr="008F2923">
              <w:t>stop</w:t>
            </w:r>
            <w:r w:rsidRPr="008F2923">
              <w:t>ping the assessment until the equipment is fixed or replaced</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Limitations</w:t>
            </w:r>
            <w:r w:rsidRPr="008F2923">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job role and responsibilities</w:t>
            </w:r>
          </w:p>
          <w:p w:rsidR="00000000" w:rsidRPr="008F2923" w:rsidP="008F2923">
            <w:pPr>
              <w:pStyle w:val="BodyText"/>
            </w:pPr>
            <w:r w:rsidRPr="008F2923">
              <w:t>meeting candidate needs</w:t>
            </w:r>
          </w:p>
          <w:p w:rsidR="00000000" w:rsidRPr="008F2923" w:rsidP="008F2923">
            <w:pPr>
              <w:pStyle w:val="BodyText"/>
            </w:pPr>
            <w:r w:rsidRPr="008F2923">
              <w:t>assessment panels</w:t>
            </w:r>
          </w:p>
          <w:p w:rsidR="00000000" w:rsidRPr="008F2923" w:rsidP="008F2923">
            <w:pPr>
              <w:pStyle w:val="BodyText"/>
            </w:pPr>
            <w:r w:rsidRPr="008F2923">
              <w:t>training and/or assessment organisation's quality processes</w:t>
            </w:r>
          </w:p>
          <w:p w:rsidR="00000000" w:rsidRPr="008F2923" w:rsidP="008F2923">
            <w:pPr>
              <w:pStyle w:val="BodyText"/>
            </w:pPr>
            <w:r w:rsidRPr="008F2923">
              <w:t>personal competency level</w:t>
            </w:r>
          </w:p>
          <w:p w:rsidR="00000000" w:rsidRPr="008F2923" w:rsidP="008F2923">
            <w:pPr>
              <w:pStyle w:val="BodyText"/>
            </w:pPr>
            <w:r w:rsidRPr="008F2923">
              <w:t>organisat</w:t>
            </w:r>
            <w:r w:rsidRPr="008F2923">
              <w:t>ional, industry and national training requirements</w:t>
            </w:r>
          </w:p>
          <w:p w:rsidR="00000000" w:rsidRPr="008F2923" w:rsidP="008F2923">
            <w:pPr>
              <w:pStyle w:val="BodyText"/>
            </w:pPr>
            <w:r w:rsidRPr="008F2923">
              <w:t>personal level of knowledge of competency-based assessment</w:t>
            </w:r>
          </w:p>
          <w:p w:rsidR="00000000" w:rsidP="008F2923">
            <w:pPr>
              <w:pStyle w:val="BodyText"/>
              <w:rPr>
                <w:lang w:val="en-NZ"/>
              </w:rPr>
            </w:pPr>
            <w:r w:rsidRPr="008F2923">
              <w:t>legal responsibilities</w:t>
            </w:r>
          </w:p>
        </w:tc>
      </w:tr>
      <w:tr w:rsidTr="000366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All component parts of the competency standards</w:t>
            </w:r>
            <w:r w:rsidRPr="008F2923">
              <w:t xml:space="preserve"> refers to:</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Elements</w:t>
            </w:r>
          </w:p>
          <w:p w:rsidR="00000000" w:rsidRPr="008F2923" w:rsidP="008F2923">
            <w:pPr>
              <w:pStyle w:val="BodyText"/>
            </w:pPr>
            <w:r w:rsidRPr="008F2923">
              <w:t>Performance Criteria</w:t>
            </w:r>
          </w:p>
          <w:p w:rsidR="00000000" w:rsidP="008F2923">
            <w:pPr>
              <w:pStyle w:val="BodyText"/>
              <w:rPr>
                <w:lang w:val="en-NZ"/>
              </w:rPr>
            </w:pPr>
            <w:r w:rsidRPr="008F2923">
              <w:t>Employability Skills</w:t>
            </w:r>
          </w:p>
        </w:tc>
      </w:tr>
      <w:tr w:rsidTr="000366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 xml:space="preserve">Range Statement/range of variables, including:   </w:t>
            </w:r>
          </w:p>
          <w:p w:rsidR="00000000" w:rsidRPr="008F2923" w:rsidP="008F2923">
            <w:pPr>
              <w:pStyle w:val="BodyText"/>
            </w:pPr>
            <w:r w:rsidRPr="008F2923">
              <w:t>contextualisation</w:t>
            </w:r>
          </w:p>
          <w:p w:rsidR="00000000" w:rsidRPr="008F2923" w:rsidP="008F2923">
            <w:pPr>
              <w:pStyle w:val="BodyText"/>
            </w:pPr>
            <w:r w:rsidRPr="008F2923">
              <w:t>link to knowledge and enterprise requirements</w:t>
            </w:r>
          </w:p>
          <w:p w:rsidR="00000000" w:rsidRPr="008F2923" w:rsidP="008F2923">
            <w:pPr>
              <w:pStyle w:val="BodyText"/>
            </w:pPr>
            <w:r w:rsidRPr="008F2923">
              <w:t>focus of assessment</w:t>
            </w:r>
          </w:p>
          <w:p w:rsidR="00000000" w:rsidRPr="008F2923" w:rsidP="008F2923">
            <w:pPr>
              <w:pStyle w:val="BodyText"/>
            </w:pPr>
            <w:r w:rsidRPr="008F2923">
              <w:t>underpinning language, literacy and numeracy requirements</w:t>
            </w:r>
          </w:p>
          <w:p w:rsidR="00000000" w:rsidRPr="008F2923" w:rsidP="008F2923">
            <w:pPr>
              <w:pStyle w:val="BodyText"/>
            </w:pPr>
          </w:p>
          <w:p w:rsidR="00000000" w:rsidRPr="008F2923" w:rsidP="008F2923">
            <w:pPr>
              <w:pStyle w:val="BodyText"/>
            </w:pPr>
            <w:r w:rsidRPr="008F2923">
              <w:t xml:space="preserve">Evidence Guide requirements, including:     </w:t>
            </w:r>
          </w:p>
          <w:p w:rsidR="00000000" w:rsidRPr="008F2923" w:rsidP="008F2923">
            <w:pPr>
              <w:pStyle w:val="BodyText"/>
            </w:pPr>
            <w:r w:rsidRPr="008F2923">
              <w:t>underpinning/requi</w:t>
            </w:r>
            <w:r w:rsidRPr="008F2923">
              <w:t>red knowledge</w:t>
            </w:r>
          </w:p>
          <w:p w:rsidR="00000000" w:rsidRPr="008F2923" w:rsidP="008F2923">
            <w:pPr>
              <w:pStyle w:val="BodyText"/>
            </w:pPr>
            <w:r w:rsidRPr="008F2923">
              <w:t>underpinning/required skills and attributes</w:t>
            </w:r>
          </w:p>
          <w:p w:rsidR="00000000" w:rsidRPr="008F2923" w:rsidP="008F2923">
            <w:pPr>
              <w:pStyle w:val="BodyText"/>
            </w:pPr>
            <w:r w:rsidRPr="008F2923">
              <w:t>underpinning language, literacy and numeracy requirements</w:t>
            </w:r>
          </w:p>
          <w:p w:rsidR="00000000" w:rsidRPr="008F2923" w:rsidP="008F2923">
            <w:pPr>
              <w:pStyle w:val="BodyText"/>
            </w:pPr>
            <w:r w:rsidRPr="008F2923">
              <w:t>critical aspects of evidence to be considered/quality evidence requirements</w:t>
            </w:r>
          </w:p>
          <w:p w:rsidR="00000000" w:rsidRPr="008F2923" w:rsidP="008F2923">
            <w:pPr>
              <w:pStyle w:val="BodyText"/>
            </w:pPr>
            <w:r w:rsidRPr="008F2923">
              <w:t>concurrent assessment and interdependence of units</w:t>
            </w:r>
          </w:p>
          <w:p w:rsidR="00000000" w:rsidRPr="008F2923" w:rsidP="008F2923">
            <w:pPr>
              <w:pStyle w:val="BodyText"/>
            </w:pPr>
            <w:r w:rsidRPr="008F2923">
              <w:t>assessment methods/resources/context</w:t>
            </w:r>
          </w:p>
          <w:p w:rsidR="00000000" w:rsidRPr="008F2923" w:rsidP="008F2923">
            <w:pPr>
              <w:pStyle w:val="BodyText"/>
            </w:pPr>
          </w:p>
          <w:p w:rsidR="00000000" w:rsidRPr="008F2923" w:rsidP="008F2923">
            <w:pPr>
              <w:pStyle w:val="BodyText"/>
            </w:pPr>
            <w:r w:rsidRPr="008F2923">
              <w:t xml:space="preserve">dimensions of competency, which include:     </w:t>
            </w:r>
          </w:p>
          <w:p w:rsidR="00000000" w:rsidRPr="008F2923" w:rsidP="008F2923">
            <w:pPr>
              <w:pStyle w:val="BodyText"/>
            </w:pPr>
            <w:r w:rsidRPr="008F2923">
              <w:t>task skills</w:t>
            </w:r>
          </w:p>
          <w:p w:rsidR="00000000" w:rsidRPr="008F2923" w:rsidP="008F2923">
            <w:pPr>
              <w:pStyle w:val="BodyText"/>
            </w:pPr>
            <w:r w:rsidRPr="008F2923">
              <w:t>task management skills</w:t>
            </w:r>
          </w:p>
          <w:p w:rsidR="00000000" w:rsidRPr="008F2923" w:rsidP="008F2923">
            <w:pPr>
              <w:pStyle w:val="BodyText"/>
            </w:pPr>
            <w:r w:rsidRPr="008F2923">
              <w:t>contingency management skills</w:t>
            </w:r>
          </w:p>
          <w:p w:rsidR="00000000" w:rsidP="008F2923">
            <w:pPr>
              <w:pStyle w:val="BodyText"/>
              <w:rPr>
                <w:lang w:val="en-NZ"/>
              </w:rPr>
            </w:pPr>
            <w:r w:rsidRPr="008F2923">
              <w:t>job role/environment skills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Related documentation</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Assessment Guidelines of the relevant Train</w:t>
            </w:r>
            <w:r w:rsidRPr="008F2923">
              <w:t>ing Package/s</w:t>
            </w:r>
          </w:p>
          <w:p w:rsidR="00000000" w:rsidRPr="008F2923" w:rsidP="008F2923">
            <w:pPr>
              <w:pStyle w:val="BodyText"/>
            </w:pPr>
            <w:r w:rsidRPr="008F2923">
              <w:t>the assessment criteria of accredited modules</w:t>
            </w:r>
          </w:p>
          <w:p w:rsidR="00000000" w:rsidRPr="008F2923" w:rsidP="008F2923">
            <w:pPr>
              <w:pStyle w:val="BodyText"/>
            </w:pPr>
            <w:r w:rsidRPr="008F2923">
              <w:t>evidence to be collected as set out in assessment plans</w:t>
            </w:r>
          </w:p>
          <w:p w:rsidR="00000000" w:rsidRPr="008F2923" w:rsidP="008F2923">
            <w:pPr>
              <w:pStyle w:val="BodyText"/>
            </w:pPr>
            <w:r w:rsidRPr="008F2923">
              <w:t>definition and interpretation of evidence in developed assessment tools</w:t>
            </w:r>
          </w:p>
          <w:p w:rsidR="00000000" w:rsidRPr="008F2923" w:rsidP="008F2923">
            <w:pPr>
              <w:pStyle w:val="BodyText"/>
            </w:pPr>
            <w:r w:rsidRPr="008F2923">
              <w:t>RPL policies and procedures</w:t>
            </w:r>
          </w:p>
          <w:p w:rsidR="00000000" w:rsidRPr="008F2923" w:rsidP="008F2923">
            <w:pPr>
              <w:pStyle w:val="BodyText"/>
            </w:pPr>
            <w:r w:rsidRPr="008F2923">
              <w:t>any requirements of OHS, legislation, co</w:t>
            </w:r>
            <w:r w:rsidRPr="008F2923">
              <w:t>des of practice, standards, guidelines</w:t>
            </w:r>
          </w:p>
          <w:p w:rsidR="00000000" w:rsidRPr="008F2923" w:rsidP="008F2923">
            <w:pPr>
              <w:pStyle w:val="BodyText"/>
            </w:pPr>
            <w:r w:rsidRPr="008F2923">
              <w:t>indicators and levels of competence of the National Reporting System</w:t>
            </w:r>
          </w:p>
          <w:p w:rsidR="00000000" w:rsidRPr="008F2923" w:rsidP="008F2923">
            <w:pPr>
              <w:pStyle w:val="BodyText"/>
            </w:pPr>
            <w:r w:rsidRPr="008F2923">
              <w:t>organisational requirements for work performance</w:t>
            </w:r>
          </w:p>
          <w:p w:rsidR="00000000" w:rsidRPr="008F2923" w:rsidP="008F2923">
            <w:pPr>
              <w:pStyle w:val="BodyText"/>
            </w:pPr>
            <w:r w:rsidRPr="008F2923">
              <w:t>product specifications</w:t>
            </w:r>
          </w:p>
          <w:p w:rsidR="00000000" w:rsidP="008F2923">
            <w:pPr>
              <w:pStyle w:val="BodyText"/>
              <w:rPr>
                <w:lang w:val="en-NZ"/>
              </w:rPr>
            </w:pPr>
            <w:r w:rsidRPr="008F2923">
              <w:t>integrated competency assessment tool</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Judgement</w:t>
            </w:r>
            <w:r w:rsidRPr="008F2923">
              <w:t xml:space="preserve"> is a two-step process and means:</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the decision made by the assessor on whether the evidence provided meets the principles of assessment and rules of evidence</w:t>
            </w:r>
          </w:p>
          <w:p w:rsidR="00000000" w:rsidP="008F2923">
            <w:pPr>
              <w:pStyle w:val="BodyText"/>
              <w:rPr>
                <w:lang w:val="en-NZ"/>
              </w:rPr>
            </w:pPr>
            <w:r w:rsidRPr="008F2923">
              <w:t>the decision made by the assessor, based on the evidence provided and evaluated, on whether the ca</w:t>
            </w:r>
            <w:r w:rsidRPr="008F2923">
              <w:t>ndidate is competent/not yet competent</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 </w:t>
            </w:r>
            <w:r w:rsidRPr="008F2923">
              <w:rPr>
                <w:rStyle w:val="SpecialBold"/>
              </w:rPr>
              <w:t>action plan</w:t>
            </w:r>
            <w:r w:rsidRPr="008F2923">
              <w:t xml:space="preserve"> is required when the decision of not yet competent is recorded and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gap training, further learning</w:t>
            </w:r>
          </w:p>
          <w:p w:rsidR="00000000" w:rsidRPr="008F2923" w:rsidP="008F2923">
            <w:pPr>
              <w:pStyle w:val="BodyText"/>
            </w:pPr>
            <w:r w:rsidRPr="008F2923">
              <w:t>additional practice opportunities</w:t>
            </w:r>
          </w:p>
          <w:p w:rsidR="00000000" w:rsidRPr="008F2923" w:rsidP="008F2923">
            <w:pPr>
              <w:pStyle w:val="BodyText"/>
            </w:pPr>
            <w:r w:rsidRPr="008F2923">
              <w:t>additional assessment opportunities/evidence gathering o</w:t>
            </w:r>
            <w:r w:rsidRPr="008F2923">
              <w:t>pportunities</w:t>
            </w:r>
          </w:p>
          <w:p w:rsidR="00000000" w:rsidRPr="008F2923" w:rsidP="008F2923">
            <w:pPr>
              <w:pStyle w:val="BodyText"/>
            </w:pPr>
            <w:r w:rsidRPr="008F2923">
              <w:t>individual facilitation, where relevant</w:t>
            </w:r>
          </w:p>
          <w:p w:rsidR="00000000" w:rsidP="008F2923">
            <w:pPr>
              <w:pStyle w:val="BodyText"/>
              <w:rPr>
                <w:lang w:val="en-NZ"/>
              </w:rPr>
            </w:pPr>
            <w:r w:rsidRPr="008F2923">
              <w:t>referral to specialist support</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t xml:space="preserve">An </w:t>
            </w:r>
            <w:r w:rsidRPr="008F2923">
              <w:rPr>
                <w:rStyle w:val="SpecialBold"/>
              </w:rPr>
              <w:t>assessment report</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personal details of candidate</w:t>
            </w:r>
          </w:p>
          <w:p w:rsidR="00000000" w:rsidRPr="008F2923" w:rsidP="008F2923">
            <w:pPr>
              <w:pStyle w:val="BodyText"/>
            </w:pPr>
            <w:r w:rsidRPr="008F2923">
              <w:t>details of assessment/s, date, time, venue</w:t>
            </w:r>
          </w:p>
          <w:p w:rsidR="00000000" w:rsidRPr="008F2923" w:rsidP="008F2923">
            <w:pPr>
              <w:pStyle w:val="BodyText"/>
            </w:pPr>
            <w:r w:rsidRPr="008F2923">
              <w:t xml:space="preserve">details of assessor's summary of evidence considered and copies </w:t>
            </w:r>
            <w:r w:rsidRPr="008F2923">
              <w:t>of assessment papers</w:t>
            </w:r>
          </w:p>
          <w:p w:rsidR="00000000" w:rsidRPr="008F2923" w:rsidP="008F2923">
            <w:pPr>
              <w:pStyle w:val="BodyText"/>
            </w:pPr>
            <w:r w:rsidRPr="008F2923">
              <w:t>feedback to and from the candidate</w:t>
            </w:r>
          </w:p>
          <w:p w:rsidR="00000000" w:rsidRPr="008F2923" w:rsidP="008F2923">
            <w:pPr>
              <w:pStyle w:val="BodyText"/>
            </w:pPr>
            <w:r w:rsidRPr="008F2923">
              <w:t>justification of decision</w:t>
            </w:r>
          </w:p>
          <w:p w:rsidR="00000000" w:rsidRPr="008F2923" w:rsidP="008F2923">
            <w:pPr>
              <w:pStyle w:val="BodyText"/>
            </w:pPr>
            <w:r w:rsidRPr="008F2923">
              <w:t>summary of candidate's action plan</w:t>
            </w:r>
          </w:p>
          <w:p w:rsidR="00000000" w:rsidRPr="008F2923" w:rsidP="008F2923">
            <w:pPr>
              <w:pStyle w:val="BodyText"/>
            </w:pPr>
            <w:r w:rsidRPr="008F2923">
              <w:t>other critical information including appeals and outcomes</w:t>
            </w:r>
          </w:p>
          <w:p w:rsidR="00000000" w:rsidRPr="008F2923" w:rsidP="008F2923">
            <w:pPr>
              <w:pStyle w:val="BodyText"/>
            </w:pPr>
            <w:r w:rsidRPr="008F2923">
              <w:t>sign-off by assessor and candidate</w:t>
            </w:r>
          </w:p>
          <w:p w:rsidR="00000000" w:rsidP="008F2923">
            <w:pPr>
              <w:pStyle w:val="BodyText"/>
              <w:rPr>
                <w:lang w:val="en-NZ"/>
              </w:rPr>
            </w:pPr>
            <w:r w:rsidRPr="008F2923">
              <w:t>electronic/paper reports to funding bodies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Recommendations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recommendations for RPL</w:t>
            </w:r>
          </w:p>
          <w:p w:rsidR="00000000" w:rsidRPr="008F2923" w:rsidP="008F2923">
            <w:pPr>
              <w:pStyle w:val="BodyText"/>
            </w:pPr>
            <w:r w:rsidRPr="008F2923">
              <w:t>recommendation to support training and/or assessment in new areas of competency</w:t>
            </w:r>
          </w:p>
          <w:p w:rsidR="00000000" w:rsidRPr="008F2923" w:rsidP="008F2923">
            <w:pPr>
              <w:pStyle w:val="BodyText"/>
            </w:pPr>
            <w:r w:rsidRPr="008F2923">
              <w:t>recommendations in the action plan</w:t>
            </w:r>
          </w:p>
          <w:p w:rsidR="00000000" w:rsidRPr="008F2923" w:rsidP="008F2923">
            <w:pPr>
              <w:pStyle w:val="BodyText"/>
            </w:pPr>
            <w:r w:rsidRPr="008F2923">
              <w:t>reassessment</w:t>
            </w:r>
          </w:p>
          <w:p w:rsidR="00000000" w:rsidP="008F2923">
            <w:pPr>
              <w:pStyle w:val="BodyText"/>
              <w:rPr>
                <w:lang w:val="en-NZ"/>
              </w:rPr>
            </w:pPr>
            <w:r w:rsidRPr="008F2923">
              <w:t>appeal implications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Other relevant parties</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Centrelink personn</w:t>
            </w:r>
            <w:r w:rsidRPr="008F2923">
              <w:t>el</w:t>
            </w:r>
          </w:p>
          <w:p w:rsidR="00000000" w:rsidRPr="008F2923" w:rsidP="008F2923">
            <w:pPr>
              <w:pStyle w:val="BodyText"/>
            </w:pPr>
            <w:r w:rsidRPr="008F2923">
              <w:t>Department of Immigration and Multicultural Indigenous Affairs (DIMIA)</w:t>
            </w:r>
          </w:p>
          <w:p w:rsidR="00000000" w:rsidRPr="008F2923" w:rsidP="008F2923">
            <w:pPr>
              <w:pStyle w:val="BodyText"/>
            </w:pPr>
            <w:r w:rsidRPr="008F2923">
              <w:t>parties nominated by the candidate</w:t>
            </w:r>
          </w:p>
          <w:p w:rsidR="00000000" w:rsidP="008F2923">
            <w:pPr>
              <w:pStyle w:val="BodyText"/>
              <w:rPr>
                <w:lang w:val="en-NZ"/>
              </w:rPr>
            </w:pPr>
            <w:r w:rsidRPr="008F2923">
              <w:t>parties to be informed because of contractual obligations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Criteria</w:t>
            </w:r>
            <w:r w:rsidRPr="008F292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following the assessment plan</w:t>
            </w:r>
          </w:p>
          <w:p w:rsidR="00000000" w:rsidRPr="008F2923" w:rsidP="008F2923">
            <w:pPr>
              <w:pStyle w:val="BodyText"/>
            </w:pPr>
            <w:r w:rsidRPr="008F2923">
              <w:t>confirming and addressing organisati</w:t>
            </w:r>
            <w:r w:rsidRPr="008F2923">
              <w:t>onal, ethical and legal requirements where appropriate, including OHS</w:t>
            </w:r>
          </w:p>
          <w:p w:rsidR="00000000" w:rsidRPr="008F2923" w:rsidP="008F2923">
            <w:pPr>
              <w:pStyle w:val="BodyText"/>
            </w:pPr>
            <w:r w:rsidRPr="008F2923">
              <w:t>providing appropriate information regarding the assessment process to the candidate and explaining all steps, using effective communication and interpersonal skills</w:t>
            </w:r>
          </w:p>
          <w:p w:rsidR="00000000" w:rsidRPr="008F2923" w:rsidP="008F2923">
            <w:pPr>
              <w:pStyle w:val="BodyText"/>
            </w:pPr>
            <w:r w:rsidRPr="008F2923">
              <w:t>demonstrated applicat</w:t>
            </w:r>
            <w:r w:rsidRPr="008F2923">
              <w:t>ion of the rules of evidence and principles of assessment in gathering quality evidence</w:t>
            </w:r>
          </w:p>
          <w:p w:rsidR="00000000" w:rsidP="008F2923">
            <w:pPr>
              <w:pStyle w:val="BodyText"/>
              <w:rPr>
                <w:lang w:val="en-NZ"/>
              </w:rPr>
            </w:pPr>
            <w:r w:rsidRPr="008F2923">
              <w:t>demonstrated support and guidance to the candidate throughout the assessment process</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using assessment methods and tools appropriately to gather, organise and document</w:t>
            </w:r>
            <w:r w:rsidRPr="008F2923">
              <w:t xml:space="preserve"> evidence</w:t>
            </w:r>
          </w:p>
          <w:p w:rsidR="00000000" w:rsidRPr="008F2923" w:rsidP="008F2923">
            <w:pPr>
              <w:pStyle w:val="BodyText"/>
            </w:pPr>
            <w:r w:rsidRPr="008F2923">
              <w:t>applying reasonable adjustments where required/ appropriate, in consultation with relevant people</w:t>
            </w:r>
          </w:p>
          <w:p w:rsidR="00000000" w:rsidRPr="008F2923" w:rsidP="008F2923">
            <w:pPr>
              <w:pStyle w:val="BodyText"/>
            </w:pPr>
            <w:r w:rsidRPr="008F2923">
              <w:t>providing clear and constructive feedback to the candidate regarding the assessment decision</w:t>
            </w:r>
          </w:p>
          <w:p w:rsidR="00000000" w:rsidP="008F2923">
            <w:pPr>
              <w:pStyle w:val="BodyText"/>
              <w:rPr>
                <w:lang w:val="en-NZ"/>
              </w:rPr>
            </w:pPr>
            <w:r w:rsidRPr="008F2923">
              <w:t>reviewing range of own decisions for consistency</w:t>
            </w:r>
          </w:p>
        </w:tc>
      </w:tr>
      <w:tr w:rsidTr="000366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F2923">
            <w:pPr>
              <w:pStyle w:val="BodyText"/>
              <w:rPr>
                <w:lang w:val="en-NZ"/>
              </w:rPr>
            </w:pPr>
            <w:r w:rsidRPr="008F2923">
              <w:rPr>
                <w:rStyle w:val="SpecialBold"/>
              </w:rPr>
              <w:t>Consultation</w:t>
            </w:r>
            <w:r w:rsidRPr="008F2923">
              <w:t xml:space="preserve"> may involve:</w:t>
            </w:r>
          </w:p>
        </w:tc>
        <w:tc>
          <w:tcPr>
            <w:tcW w:w="4500" w:type="dxa"/>
            <w:tcBorders>
              <w:top w:val="nil"/>
              <w:left w:val="nil"/>
              <w:bottom w:val="nil"/>
              <w:right w:val="nil"/>
            </w:tcBorders>
            <w:tcMar>
              <w:top w:w="0" w:type="dxa"/>
              <w:left w:w="62" w:type="dxa"/>
              <w:bottom w:w="0" w:type="dxa"/>
              <w:right w:w="62" w:type="dxa"/>
            </w:tcMar>
          </w:tcPr>
          <w:p w:rsidR="00000000" w:rsidRPr="008F2923" w:rsidP="008F2923">
            <w:pPr>
              <w:pStyle w:val="BodyText"/>
            </w:pPr>
            <w:r w:rsidRPr="008F2923">
              <w:t>moderation with other assessors, training and assessment coordinators</w:t>
            </w:r>
          </w:p>
          <w:p w:rsidR="00000000" w:rsidRPr="008F2923" w:rsidP="008F2923">
            <w:pPr>
              <w:pStyle w:val="BodyText"/>
            </w:pPr>
            <w:r w:rsidRPr="008F2923">
              <w:t>discussions with the client, team leaders, managers, RPL Coordinators, supervisors, coaches, mentors</w:t>
            </w:r>
          </w:p>
          <w:p w:rsidR="00000000" w:rsidRPr="008F2923" w:rsidP="008F2923">
            <w:pPr>
              <w:pStyle w:val="BodyText"/>
            </w:pPr>
            <w:r w:rsidRPr="008F2923">
              <w:t>technical/subject experts</w:t>
            </w:r>
          </w:p>
          <w:p w:rsidR="00000000" w:rsidRPr="008F2923" w:rsidP="008F2923">
            <w:pPr>
              <w:pStyle w:val="BodyText"/>
            </w:pPr>
            <w:r w:rsidRPr="008F2923">
              <w:t>English language, literacy and nu</w:t>
            </w:r>
            <w:r w:rsidRPr="008F2923">
              <w:t>meracy experts</w:t>
            </w:r>
          </w:p>
        </w:tc>
      </w:tr>
    </w:tbl>
    <w:p w:rsidR="00000000" w:rsidRPr="008F2923" w:rsidP="008F2923">
      <w:pPr>
        <w:pStyle w:val="BodyText"/>
      </w:pPr>
    </w:p>
    <w:p w:rsidR="00000000" w:rsidRPr="008F2923" w:rsidP="008F2923">
      <w:pPr>
        <w:pStyle w:val="AllowPageBreak"/>
      </w:pPr>
    </w:p>
    <w:p w:rsidR="00000000" w:rsidRPr="008F2923" w:rsidP="008F2923">
      <w:pPr>
        <w:pStyle w:val="Heading1"/>
      </w:pPr>
      <w:bookmarkStart w:id="12" w:name="O_317608"/>
      <w:bookmarkEnd w:id="12"/>
      <w:r w:rsidRPr="008F2923">
        <w:t>Unit Sector(s)</w:t>
      </w:r>
    </w:p>
    <w:p w:rsidR="00000000" w:rsidRPr="008F2923" w:rsidP="008F2923">
      <w:pPr>
        <w:pStyle w:val="BodyText"/>
      </w:pPr>
      <w:r w:rsidRPr="008F2923">
        <w:t>Not applicable.</w:t>
      </w:r>
    </w:p>
    <w:p w:rsidR="00000000" w:rsidRPr="008F2923" w:rsidP="008F2923">
      <w:pPr>
        <w:pStyle w:val="AllowPageBreak"/>
      </w:pPr>
    </w:p>
    <w:p w:rsidR="00000000" w:rsidRPr="008F2923" w:rsidP="008F2923">
      <w:pPr>
        <w:pStyle w:val="Heading1"/>
      </w:pPr>
      <w:bookmarkStart w:id="13" w:name="O_317607"/>
      <w:bookmarkEnd w:id="13"/>
      <w:r w:rsidRPr="008F2923">
        <w:t>Competency Field</w:t>
      </w:r>
    </w:p>
    <w:p w:rsidR="00000000" w:rsidRPr="008F2923" w:rsidP="008F2923">
      <w:pPr>
        <w:pStyle w:val="BodyText"/>
      </w:pPr>
      <w:r w:rsidRPr="008F2923">
        <w:rPr>
          <w:rStyle w:val="SpecialBold"/>
        </w:rPr>
        <w:t>Assessment</w:t>
      </w:r>
    </w:p>
    <w:p w:rsidR="00000000" w:rsidRPr="008F2923" w:rsidP="008F2923"/>
    <w:sectPr w:rsidSect="008F2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63F" w:rsidP="00036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63F" w:rsidP="008F2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03663F" w:rsidP="008F2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63F" w:rsidP="008F2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63F" w:rsidP="000366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63F" w:rsidP="008F2923">
    <w:pPr>
      <w:pStyle w:val="Header"/>
      <w:framePr w:wrap="around"/>
    </w:pPr>
    <w:r>
      <w:fldChar w:fldCharType="begin"/>
    </w:r>
    <w:r>
      <w:instrText xml:space="preserve"> TITLE   \* MERGEFORMAT </w:instrText>
    </w:r>
    <w:r>
      <w:fldChar w:fldCharType="separate"/>
    </w:r>
    <w:r>
      <w:t>TAAASS402C Assess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63F" w:rsidP="008F2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923"/>
    <w:pPr>
      <w:spacing w:before="360" w:after="60"/>
      <w:outlineLvl w:val="0"/>
    </w:pPr>
    <w:rPr>
      <w:sz w:val="32"/>
    </w:rPr>
  </w:style>
  <w:style w:type="paragraph" w:styleId="Heading2">
    <w:name w:val="heading 2"/>
    <w:basedOn w:val="HeadingBase"/>
    <w:next w:val="BodyText"/>
    <w:link w:val="Heading2Char"/>
    <w:qFormat/>
    <w:rsid w:val="008F2923"/>
    <w:pPr>
      <w:keepLines/>
      <w:spacing w:before="240" w:after="120"/>
      <w:outlineLvl w:val="1"/>
    </w:pPr>
    <w:rPr>
      <w:sz w:val="28"/>
      <w:szCs w:val="40"/>
    </w:rPr>
  </w:style>
  <w:style w:type="paragraph" w:styleId="Heading3">
    <w:name w:val="heading 3"/>
    <w:basedOn w:val="HeadingBase"/>
    <w:next w:val="BodyText"/>
    <w:link w:val="Heading3Char"/>
    <w:qFormat/>
    <w:rsid w:val="008F2923"/>
    <w:pPr>
      <w:spacing w:before="180" w:after="120"/>
      <w:outlineLvl w:val="2"/>
    </w:pPr>
    <w:rPr>
      <w:spacing w:val="-10"/>
      <w:kern w:val="32"/>
    </w:rPr>
  </w:style>
  <w:style w:type="paragraph" w:styleId="Heading4">
    <w:name w:val="heading 4"/>
    <w:basedOn w:val="HeadingBase"/>
    <w:next w:val="BodyText"/>
    <w:link w:val="Heading4Char"/>
    <w:qFormat/>
    <w:rsid w:val="008F2923"/>
    <w:pPr>
      <w:spacing w:before="160" w:after="120"/>
      <w:outlineLvl w:val="3"/>
    </w:pPr>
    <w:rPr>
      <w:sz w:val="22"/>
    </w:rPr>
  </w:style>
  <w:style w:type="paragraph" w:styleId="Heading5">
    <w:name w:val="heading 5"/>
    <w:basedOn w:val="HeadingBase"/>
    <w:next w:val="Normal"/>
    <w:link w:val="Heading5Char"/>
    <w:qFormat/>
    <w:rsid w:val="008F2923"/>
    <w:pPr>
      <w:spacing w:before="80"/>
      <w:outlineLvl w:val="4"/>
    </w:pPr>
    <w:rPr>
      <w:color w:val="918585"/>
      <w:sz w:val="20"/>
    </w:rPr>
  </w:style>
  <w:style w:type="paragraph" w:styleId="Heading6">
    <w:name w:val="heading 6"/>
    <w:basedOn w:val="HeadingBase"/>
    <w:next w:val="Normal"/>
    <w:link w:val="Heading6Char"/>
    <w:qFormat/>
    <w:rsid w:val="008F2923"/>
    <w:pPr>
      <w:spacing w:before="60"/>
      <w:outlineLvl w:val="5"/>
    </w:pPr>
    <w:rPr>
      <w:color w:val="918585"/>
      <w:sz w:val="20"/>
    </w:rPr>
  </w:style>
  <w:style w:type="paragraph" w:styleId="Heading7">
    <w:name w:val="heading 7"/>
    <w:basedOn w:val="Normal"/>
    <w:next w:val="Normal"/>
    <w:link w:val="Heading7Char"/>
    <w:qFormat/>
    <w:rsid w:val="008F2923"/>
    <w:pPr>
      <w:ind w:left="720"/>
      <w:outlineLvl w:val="6"/>
    </w:pPr>
    <w:rPr>
      <w:i/>
    </w:rPr>
  </w:style>
  <w:style w:type="paragraph" w:styleId="Heading8">
    <w:name w:val="heading 8"/>
    <w:basedOn w:val="Normal"/>
    <w:next w:val="Normal"/>
    <w:link w:val="Heading8Char"/>
    <w:qFormat/>
    <w:rsid w:val="008F2923"/>
    <w:pPr>
      <w:ind w:left="720"/>
      <w:outlineLvl w:val="7"/>
    </w:pPr>
    <w:rPr>
      <w:i/>
    </w:rPr>
  </w:style>
  <w:style w:type="paragraph" w:styleId="Heading9">
    <w:name w:val="heading 9"/>
    <w:basedOn w:val="Normal"/>
    <w:next w:val="Normal"/>
    <w:link w:val="Heading9Char"/>
    <w:qFormat/>
    <w:rsid w:val="008F2923"/>
    <w:pPr>
      <w:ind w:left="720"/>
      <w:outlineLvl w:val="8"/>
    </w:pPr>
    <w:rPr>
      <w:i/>
    </w:rPr>
  </w:style>
  <w:style w:type="character" w:default="1" w:styleId="DefaultParagraphFont">
    <w:name w:val="Default Paragraph Font"/>
    <w:uiPriority w:val="1"/>
    <w:unhideWhenUsed/>
    <w:rsid w:val="008F2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923"/>
  </w:style>
  <w:style w:type="character" w:customStyle="1" w:styleId="Heading1Char">
    <w:name w:val="Heading 1 Char"/>
    <w:basedOn w:val="DefaultParagraphFont"/>
    <w:link w:val="Heading1"/>
    <w:rsid w:val="008F2923"/>
    <w:rPr>
      <w:rFonts w:ascii="Times New Roman" w:eastAsia="Times New Roman" w:hAnsi="Times New Roman" w:cs="Times New Roman"/>
      <w:b/>
      <w:sz w:val="32"/>
      <w:szCs w:val="20"/>
      <w:lang w:eastAsia="en-US"/>
    </w:rPr>
  </w:style>
  <w:style w:type="paragraph" w:styleId="BodyText">
    <w:name w:val="Body Text"/>
    <w:basedOn w:val="Normal"/>
    <w:link w:val="BodyTextChar"/>
    <w:rsid w:val="008F29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923"/>
    <w:rPr>
      <w:rFonts w:ascii="Times New Roman" w:eastAsia="Times New Roman" w:hAnsi="Times New Roman" w:cs="Times New Roman"/>
      <w:sz w:val="24"/>
      <w:lang w:val="en-US" w:eastAsia="en-US"/>
    </w:rPr>
  </w:style>
  <w:style w:type="paragraph" w:styleId="Footer">
    <w:name w:val="footer"/>
    <w:basedOn w:val="Normal"/>
    <w:link w:val="FooterChar"/>
    <w:rsid w:val="008F2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92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F2923"/>
    <w:rPr>
      <w:b/>
      <w:spacing w:val="0"/>
    </w:rPr>
  </w:style>
  <w:style w:type="paragraph" w:styleId="Header">
    <w:name w:val="header"/>
    <w:basedOn w:val="Normal"/>
    <w:link w:val="HeaderChar"/>
    <w:rsid w:val="008F2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9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923"/>
    <w:pPr>
      <w:spacing w:before="240" w:after="120"/>
      <w:outlineLvl w:val="0"/>
    </w:pPr>
    <w:rPr>
      <w:rFonts w:ascii="Times New Roman" w:hAnsi="Times New Roman"/>
      <w:b/>
      <w:sz w:val="28"/>
    </w:rPr>
  </w:style>
  <w:style w:type="paragraph" w:customStyle="1" w:styleId="AllowPageBreak">
    <w:name w:val="AllowPageBreak"/>
    <w:rsid w:val="008F2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923"/>
    <w:rPr>
      <w:rFonts w:ascii="Courier New" w:eastAsia="Times New Roman" w:hAnsi="Courier New" w:cs="Times New Roman"/>
      <w:i/>
      <w:szCs w:val="20"/>
      <w:lang w:val="en-US" w:eastAsia="en-US"/>
    </w:rPr>
  </w:style>
  <w:style w:type="paragraph" w:customStyle="1" w:styleId="HeadingBase">
    <w:name w:val="Heading Base"/>
    <w:rsid w:val="008F2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923"/>
    <w:pPr>
      <w:tabs>
        <w:tab w:val="right" w:leader="dot" w:pos="9072"/>
      </w:tabs>
      <w:ind w:left="567"/>
    </w:pPr>
    <w:rPr>
      <w:szCs w:val="22"/>
    </w:rPr>
  </w:style>
  <w:style w:type="paragraph" w:customStyle="1" w:styleId="TOCBase">
    <w:name w:val="TOC Base"/>
    <w:rsid w:val="008F2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923"/>
    <w:pPr>
      <w:tabs>
        <w:tab w:val="right" w:leader="dot" w:pos="9072"/>
      </w:tabs>
      <w:spacing w:before="40" w:after="40"/>
      <w:ind w:left="284"/>
    </w:pPr>
    <w:rPr>
      <w:rFonts w:ascii="Times New Roman" w:hAnsi="Times New Roman"/>
    </w:rPr>
  </w:style>
  <w:style w:type="paragraph" w:styleId="TOC1">
    <w:name w:val="toc 1"/>
    <w:basedOn w:val="TOCBase"/>
    <w:next w:val="Normal"/>
    <w:rsid w:val="008F2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923"/>
    <w:pPr>
      <w:spacing w:before="5040"/>
      <w:jc w:val="center"/>
    </w:pPr>
    <w:rPr>
      <w:sz w:val="48"/>
      <w:szCs w:val="72"/>
      <w:lang w:val="en-US"/>
    </w:rPr>
  </w:style>
  <w:style w:type="character" w:customStyle="1" w:styleId="TitleChar">
    <w:name w:val="Title Char"/>
    <w:basedOn w:val="DefaultParagraphFont"/>
    <w:link w:val="Title"/>
    <w:rsid w:val="008F2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923"/>
    <w:pPr>
      <w:tabs>
        <w:tab w:val="left" w:pos="3600"/>
        <w:tab w:val="left" w:pos="3958"/>
      </w:tabs>
    </w:pPr>
  </w:style>
  <w:style w:type="paragraph" w:styleId="List">
    <w:name w:val="List"/>
    <w:basedOn w:val="BodyText"/>
    <w:next w:val="BodyText"/>
    <w:rsid w:val="008F2923"/>
    <w:pPr>
      <w:tabs>
        <w:tab w:val="left" w:pos="340"/>
      </w:tabs>
      <w:spacing w:before="60" w:after="60"/>
      <w:ind w:left="340" w:hanging="340"/>
    </w:pPr>
  </w:style>
  <w:style w:type="paragraph" w:styleId="ListBullet">
    <w:name w:val="List Bullet"/>
    <w:basedOn w:val="List"/>
    <w:rsid w:val="008F2923"/>
    <w:pPr>
      <w:numPr>
        <w:numId w:val="11"/>
      </w:numPr>
      <w:tabs>
        <w:tab w:val="clear" w:pos="340"/>
      </w:tabs>
      <w:spacing w:before="40" w:after="40"/>
    </w:pPr>
  </w:style>
  <w:style w:type="paragraph" w:customStyle="1" w:styleId="Note">
    <w:name w:val="Note"/>
    <w:basedOn w:val="BodyText"/>
    <w:rsid w:val="008F2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923"/>
    <w:pPr>
      <w:framePr w:wrap="auto" w:hAnchor="text" w:y="6049"/>
    </w:pPr>
    <w:rPr>
      <w:color w:val="000000"/>
      <w:sz w:val="40"/>
    </w:rPr>
  </w:style>
  <w:style w:type="paragraph" w:customStyle="1" w:styleId="TOCTitle">
    <w:name w:val="TOCTitle"/>
    <w:basedOn w:val="Heading1"/>
    <w:rsid w:val="008F2923"/>
    <w:pPr>
      <w:spacing w:after="240"/>
      <w:jc w:val="center"/>
      <w:outlineLvl w:val="9"/>
    </w:pPr>
    <w:rPr>
      <w:caps/>
    </w:rPr>
  </w:style>
  <w:style w:type="paragraph" w:customStyle="1" w:styleId="Version">
    <w:name w:val="Version"/>
    <w:rsid w:val="008F29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923"/>
    <w:pPr>
      <w:numPr>
        <w:numId w:val="12"/>
      </w:numPr>
      <w:tabs>
        <w:tab w:val="clear" w:pos="680"/>
      </w:tabs>
    </w:pPr>
  </w:style>
  <w:style w:type="paragraph" w:styleId="Index1">
    <w:name w:val="index 1"/>
    <w:basedOn w:val="Normal"/>
    <w:next w:val="Normal"/>
    <w:semiHidden/>
    <w:rsid w:val="008F2923"/>
    <w:pPr>
      <w:keepNext w:val="0"/>
      <w:tabs>
        <w:tab w:val="right" w:pos="4176"/>
      </w:tabs>
      <w:ind w:left="198" w:hanging="198"/>
    </w:pPr>
    <w:rPr>
      <w:rFonts w:ascii="Garamond" w:hAnsi="Garamond"/>
    </w:rPr>
  </w:style>
  <w:style w:type="paragraph" w:styleId="IndexHeading">
    <w:name w:val="index heading"/>
    <w:basedOn w:val="Normal"/>
    <w:next w:val="Index1"/>
    <w:semiHidden/>
    <w:rsid w:val="008F2923"/>
    <w:pPr>
      <w:spacing w:before="120" w:after="120"/>
    </w:pPr>
    <w:rPr>
      <w:rFonts w:ascii="Arial" w:hAnsi="Arial"/>
      <w:b/>
      <w:color w:val="918585"/>
      <w:sz w:val="24"/>
    </w:rPr>
  </w:style>
  <w:style w:type="paragraph" w:customStyle="1" w:styleId="Chapter">
    <w:name w:val="Chapter"/>
    <w:basedOn w:val="Normal"/>
    <w:rsid w:val="008F2923"/>
    <w:pPr>
      <w:spacing w:before="240"/>
    </w:pPr>
    <w:rPr>
      <w:rFonts w:ascii="Times New Roman" w:hAnsi="Times New Roman"/>
      <w:smallCaps/>
      <w:spacing w:val="80"/>
      <w:sz w:val="28"/>
    </w:rPr>
  </w:style>
  <w:style w:type="paragraph" w:customStyle="1" w:styleId="InChapter">
    <w:name w:val="InChapter"/>
    <w:basedOn w:val="Heading3"/>
    <w:rsid w:val="008F2923"/>
    <w:pPr>
      <w:spacing w:after="240"/>
      <w:outlineLvl w:val="9"/>
    </w:pPr>
    <w:rPr>
      <w:noProof/>
    </w:rPr>
  </w:style>
  <w:style w:type="paragraph" w:styleId="Index2">
    <w:name w:val="index 2"/>
    <w:basedOn w:val="Normal"/>
    <w:next w:val="Normal"/>
    <w:semiHidden/>
    <w:rsid w:val="008F2923"/>
    <w:pPr>
      <w:tabs>
        <w:tab w:val="right" w:pos="4176"/>
      </w:tabs>
      <w:ind w:left="568" w:hanging="284"/>
    </w:pPr>
    <w:rPr>
      <w:rFonts w:ascii="Garamond" w:hAnsi="Garamond"/>
    </w:rPr>
  </w:style>
  <w:style w:type="paragraph" w:customStyle="1" w:styleId="Byline">
    <w:name w:val="Byline"/>
    <w:rsid w:val="008F2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923"/>
    <w:pPr>
      <w:tabs>
        <w:tab w:val="clear" w:pos="3600"/>
        <w:tab w:val="clear" w:pos="3958"/>
      </w:tabs>
      <w:jc w:val="right"/>
    </w:pPr>
  </w:style>
  <w:style w:type="character" w:styleId="Emphasis">
    <w:name w:val="Emphasis"/>
    <w:basedOn w:val="DefaultParagraphFont"/>
    <w:qFormat/>
    <w:rsid w:val="008F2923"/>
    <w:rPr>
      <w:i/>
    </w:rPr>
  </w:style>
  <w:style w:type="paragraph" w:styleId="Caption">
    <w:name w:val="caption"/>
    <w:basedOn w:val="BodyText"/>
    <w:next w:val="Normal"/>
    <w:qFormat/>
    <w:rsid w:val="008F2923"/>
    <w:pPr>
      <w:framePr w:w="2268" w:hSpace="181" w:vSpace="181" w:wrap="around" w:vAnchor="text" w:hAnchor="page" w:x="1135" w:y="285" w:anchorLock="1"/>
    </w:pPr>
    <w:rPr>
      <w:i/>
    </w:rPr>
  </w:style>
  <w:style w:type="paragraph" w:customStyle="1" w:styleId="MiniTOCTitle">
    <w:name w:val="MiniTOCTitle"/>
    <w:basedOn w:val="Heading4"/>
    <w:rsid w:val="008F2923"/>
    <w:pPr>
      <w:spacing w:before="240"/>
      <w:outlineLvl w:val="9"/>
    </w:pPr>
    <w:rPr>
      <w:noProof/>
      <w:sz w:val="24"/>
    </w:rPr>
  </w:style>
  <w:style w:type="paragraph" w:customStyle="1" w:styleId="MiniTOCItem">
    <w:name w:val="MiniTOCItem"/>
    <w:basedOn w:val="ListBullet"/>
    <w:rsid w:val="008F2923"/>
    <w:pPr>
      <w:numPr>
        <w:numId w:val="0"/>
      </w:numPr>
      <w:tabs>
        <w:tab w:val="right" w:leader="dot" w:pos="6521"/>
      </w:tabs>
      <w:spacing w:before="0" w:after="0"/>
    </w:pPr>
  </w:style>
  <w:style w:type="paragraph" w:customStyle="1" w:styleId="TOFTitle">
    <w:name w:val="TOFTitle"/>
    <w:basedOn w:val="TOCTitle"/>
    <w:rsid w:val="008F2923"/>
  </w:style>
  <w:style w:type="paragraph" w:styleId="TableofFigures">
    <w:name w:val="table of figures"/>
    <w:basedOn w:val="Normal"/>
    <w:next w:val="Normal"/>
    <w:semiHidden/>
    <w:rsid w:val="008F2923"/>
    <w:pPr>
      <w:tabs>
        <w:tab w:val="right" w:leader="dot" w:pos="9072"/>
      </w:tabs>
      <w:ind w:left="970" w:hanging="403"/>
    </w:pPr>
    <w:rPr>
      <w:rFonts w:ascii="Times New Roman" w:hAnsi="Times New Roman"/>
      <w:b/>
    </w:rPr>
  </w:style>
  <w:style w:type="paragraph" w:styleId="ListNumber">
    <w:name w:val="List Number"/>
    <w:basedOn w:val="List"/>
    <w:rsid w:val="008F2923"/>
    <w:pPr>
      <w:numPr>
        <w:numId w:val="9"/>
      </w:numPr>
    </w:pPr>
  </w:style>
  <w:style w:type="character" w:customStyle="1" w:styleId="WingdingSymbols">
    <w:name w:val="Wingding Symbols"/>
    <w:rsid w:val="008F2923"/>
    <w:rPr>
      <w:rFonts w:ascii="Wingdings" w:hAnsi="Wingdings"/>
    </w:rPr>
  </w:style>
  <w:style w:type="paragraph" w:customStyle="1" w:styleId="TableHeading">
    <w:name w:val="Table Heading"/>
    <w:basedOn w:val="HeadingBase"/>
    <w:rsid w:val="008F2923"/>
    <w:pPr>
      <w:keepLines/>
      <w:pBdr>
        <w:bottom w:val="single" w:sz="6" w:space="1" w:color="918585"/>
      </w:pBdr>
      <w:spacing w:before="240"/>
    </w:pPr>
  </w:style>
  <w:style w:type="character" w:customStyle="1" w:styleId="HotSpot">
    <w:name w:val="HotSpot"/>
    <w:rsid w:val="008F2923"/>
    <w:rPr>
      <w:color w:val="0033CC"/>
      <w:u w:val="none"/>
    </w:rPr>
  </w:style>
  <w:style w:type="paragraph" w:customStyle="1" w:styleId="BodyTextRight">
    <w:name w:val="Body Text Right"/>
    <w:basedOn w:val="BodyText"/>
    <w:rsid w:val="008F2923"/>
    <w:pPr>
      <w:spacing w:before="0" w:after="0"/>
      <w:jc w:val="right"/>
    </w:pPr>
  </w:style>
  <w:style w:type="paragraph" w:styleId="Index3">
    <w:name w:val="index 3"/>
    <w:basedOn w:val="ListNumber2"/>
    <w:next w:val="Normal"/>
    <w:semiHidden/>
    <w:rsid w:val="008F2923"/>
    <w:pPr>
      <w:numPr>
        <w:numId w:val="0"/>
      </w:numPr>
      <w:tabs>
        <w:tab w:val="right" w:leader="dot" w:pos="4176"/>
      </w:tabs>
    </w:pPr>
  </w:style>
  <w:style w:type="paragraph" w:styleId="ListNumber2">
    <w:name w:val="List Number 2"/>
    <w:basedOn w:val="List2"/>
    <w:rsid w:val="008F2923"/>
    <w:pPr>
      <w:numPr>
        <w:numId w:val="8"/>
      </w:numPr>
      <w:tabs>
        <w:tab w:val="clear" w:pos="1060"/>
      </w:tabs>
    </w:pPr>
  </w:style>
  <w:style w:type="paragraph" w:customStyle="1" w:styleId="MarginNote">
    <w:name w:val="Margin Note"/>
    <w:basedOn w:val="BodyText"/>
    <w:rsid w:val="008F2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923"/>
    <w:rPr>
      <w:sz w:val="32"/>
    </w:rPr>
  </w:style>
  <w:style w:type="paragraph" w:customStyle="1" w:styleId="HeadingProcedure">
    <w:name w:val="Heading Procedure"/>
    <w:basedOn w:val="HeadingBase"/>
    <w:next w:val="Normal"/>
    <w:rsid w:val="008F2923"/>
    <w:pPr>
      <w:tabs>
        <w:tab w:val="left" w:pos="0"/>
      </w:tabs>
      <w:spacing w:before="120" w:after="60"/>
    </w:pPr>
    <w:rPr>
      <w:i/>
      <w:color w:val="918585"/>
      <w:sz w:val="22"/>
    </w:rPr>
  </w:style>
  <w:style w:type="paragraph" w:customStyle="1" w:styleId="TableBodyText">
    <w:name w:val="Table Body Text"/>
    <w:basedOn w:val="BodyText"/>
    <w:rsid w:val="008F2923"/>
    <w:pPr>
      <w:spacing w:before="60" w:after="60"/>
    </w:pPr>
  </w:style>
  <w:style w:type="paragraph" w:styleId="ListContinue">
    <w:name w:val="List Continue"/>
    <w:basedOn w:val="List"/>
    <w:rsid w:val="008F2923"/>
    <w:pPr>
      <w:ind w:firstLine="0"/>
    </w:pPr>
  </w:style>
  <w:style w:type="paragraph" w:customStyle="1" w:styleId="ListNote">
    <w:name w:val="List Note"/>
    <w:basedOn w:val="List"/>
    <w:rsid w:val="008F2923"/>
    <w:pPr>
      <w:pBdr>
        <w:top w:val="single" w:sz="6" w:space="2" w:color="918585"/>
        <w:bottom w:val="single" w:sz="6" w:space="2" w:color="918585"/>
      </w:pBdr>
      <w:tabs>
        <w:tab w:val="left" w:pos="1021"/>
      </w:tabs>
      <w:ind w:firstLine="0"/>
    </w:pPr>
  </w:style>
  <w:style w:type="paragraph" w:customStyle="1" w:styleId="Warning">
    <w:name w:val="Warning"/>
    <w:basedOn w:val="BodyText"/>
    <w:rsid w:val="008F2923"/>
    <w:pPr>
      <w:shd w:val="clear" w:color="auto" w:fill="D9D9D9"/>
      <w:tabs>
        <w:tab w:val="left" w:pos="992"/>
      </w:tabs>
      <w:ind w:left="119" w:right="119"/>
    </w:pPr>
    <w:rPr>
      <w:sz w:val="20"/>
    </w:rPr>
  </w:style>
  <w:style w:type="paragraph" w:customStyle="1" w:styleId="MarginIcons">
    <w:name w:val="Margin Icons"/>
    <w:basedOn w:val="BodyText"/>
    <w:rsid w:val="008F2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923"/>
    <w:rPr>
      <w:rFonts w:ascii="Courier New" w:hAnsi="Courier New"/>
    </w:rPr>
  </w:style>
  <w:style w:type="paragraph" w:customStyle="1" w:styleId="NoteBullet">
    <w:name w:val="Note Bullet"/>
    <w:basedOn w:val="Note"/>
    <w:rsid w:val="008F2923"/>
    <w:pPr>
      <w:tabs>
        <w:tab w:val="clear" w:pos="680"/>
      </w:tabs>
      <w:spacing w:before="60" w:after="60"/>
    </w:pPr>
  </w:style>
  <w:style w:type="paragraph" w:customStyle="1" w:styleId="SubHeading2">
    <w:name w:val="SubHeading2"/>
    <w:basedOn w:val="HeadingBase"/>
    <w:rsid w:val="008F2923"/>
    <w:pPr>
      <w:spacing w:before="240" w:after="60"/>
    </w:pPr>
    <w:rPr>
      <w:sz w:val="20"/>
    </w:rPr>
  </w:style>
  <w:style w:type="paragraph" w:customStyle="1" w:styleId="SubHeading1">
    <w:name w:val="SubHeading1"/>
    <w:basedOn w:val="HeadingBase"/>
    <w:rsid w:val="008F2923"/>
    <w:pPr>
      <w:spacing w:before="240" w:after="60"/>
    </w:pPr>
    <w:rPr>
      <w:color w:val="918585"/>
      <w:sz w:val="22"/>
    </w:rPr>
  </w:style>
  <w:style w:type="paragraph" w:customStyle="1" w:styleId="SideHeading">
    <w:name w:val="Side Heading"/>
    <w:basedOn w:val="HeadingBase"/>
    <w:rsid w:val="008F2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923"/>
    <w:pPr>
      <w:numPr>
        <w:numId w:val="10"/>
      </w:numPr>
    </w:pPr>
  </w:style>
  <w:style w:type="paragraph" w:styleId="PlainText">
    <w:name w:val="Plain Text"/>
    <w:basedOn w:val="Normal"/>
    <w:link w:val="PlainTextChar"/>
    <w:rsid w:val="008F2923"/>
    <w:rPr>
      <w:sz w:val="20"/>
    </w:rPr>
  </w:style>
  <w:style w:type="character" w:customStyle="1" w:styleId="PlainTextChar">
    <w:name w:val="Plain Text Char"/>
    <w:basedOn w:val="DefaultParagraphFont"/>
    <w:link w:val="PlainText"/>
    <w:rsid w:val="008F29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923"/>
    <w:rPr>
      <w:b/>
      <w:smallCaps/>
    </w:rPr>
  </w:style>
  <w:style w:type="paragraph" w:customStyle="1" w:styleId="TableListNumber">
    <w:name w:val="Table List Number"/>
    <w:basedOn w:val="ListNumber"/>
    <w:rsid w:val="008F2923"/>
    <w:pPr>
      <w:numPr>
        <w:numId w:val="0"/>
      </w:numPr>
    </w:pPr>
  </w:style>
  <w:style w:type="paragraph" w:styleId="TOC4">
    <w:name w:val="toc 4"/>
    <w:basedOn w:val="TOCBase"/>
    <w:next w:val="Normal"/>
    <w:semiHidden/>
    <w:rsid w:val="008F2923"/>
    <w:pPr>
      <w:tabs>
        <w:tab w:val="right" w:leader="dot" w:pos="9071"/>
      </w:tabs>
      <w:ind w:left="1701"/>
    </w:pPr>
  </w:style>
  <w:style w:type="paragraph" w:customStyle="1" w:styleId="ListAlpha">
    <w:name w:val="List Alpha"/>
    <w:basedOn w:val="List"/>
    <w:rsid w:val="008F2923"/>
    <w:pPr>
      <w:numPr>
        <w:numId w:val="7"/>
      </w:numPr>
    </w:pPr>
  </w:style>
  <w:style w:type="paragraph" w:customStyle="1" w:styleId="ListAlpha2">
    <w:name w:val="List Alpha 2"/>
    <w:basedOn w:val="List2"/>
    <w:rsid w:val="008F2923"/>
    <w:pPr>
      <w:numPr>
        <w:numId w:val="6"/>
      </w:numPr>
    </w:pPr>
  </w:style>
  <w:style w:type="paragraph" w:styleId="List2">
    <w:name w:val="List 2"/>
    <w:basedOn w:val="BodyText"/>
    <w:rsid w:val="008F2923"/>
    <w:pPr>
      <w:tabs>
        <w:tab w:val="left" w:pos="680"/>
      </w:tabs>
      <w:spacing w:before="60" w:after="60"/>
      <w:ind w:left="680" w:hanging="340"/>
    </w:pPr>
  </w:style>
  <w:style w:type="paragraph" w:styleId="List3">
    <w:name w:val="List 3"/>
    <w:basedOn w:val="BodyText"/>
    <w:rsid w:val="008F2923"/>
    <w:pPr>
      <w:tabs>
        <w:tab w:val="left" w:pos="1021"/>
      </w:tabs>
      <w:spacing w:before="60" w:after="60"/>
      <w:ind w:left="1020" w:hanging="340"/>
    </w:pPr>
  </w:style>
  <w:style w:type="paragraph" w:styleId="List4">
    <w:name w:val="List 4"/>
    <w:basedOn w:val="BodyText"/>
    <w:rsid w:val="008F2923"/>
    <w:pPr>
      <w:tabs>
        <w:tab w:val="left" w:pos="1361"/>
      </w:tabs>
      <w:spacing w:before="60" w:after="60"/>
      <w:ind w:left="1361" w:hanging="340"/>
    </w:pPr>
  </w:style>
  <w:style w:type="paragraph" w:styleId="List5">
    <w:name w:val="List 5"/>
    <w:basedOn w:val="BodyText"/>
    <w:rsid w:val="008F2923"/>
    <w:pPr>
      <w:tabs>
        <w:tab w:val="left" w:pos="1701"/>
      </w:tabs>
      <w:spacing w:before="60" w:after="60"/>
      <w:ind w:left="1701" w:hanging="340"/>
    </w:pPr>
  </w:style>
  <w:style w:type="paragraph" w:styleId="ListBullet3">
    <w:name w:val="List Bullet 3"/>
    <w:basedOn w:val="List3"/>
    <w:rsid w:val="008F2923"/>
    <w:pPr>
      <w:numPr>
        <w:numId w:val="13"/>
      </w:numPr>
      <w:tabs>
        <w:tab w:val="clear" w:pos="1021"/>
      </w:tabs>
      <w:ind w:left="1037" w:hanging="357"/>
    </w:pPr>
  </w:style>
  <w:style w:type="paragraph" w:styleId="ListBullet4">
    <w:name w:val="List Bullet 4"/>
    <w:basedOn w:val="List4"/>
    <w:rsid w:val="008F2923"/>
    <w:pPr>
      <w:numPr>
        <w:numId w:val="1"/>
      </w:numPr>
    </w:pPr>
  </w:style>
  <w:style w:type="paragraph" w:styleId="ListBullet5">
    <w:name w:val="List Bullet 5"/>
    <w:basedOn w:val="List5"/>
    <w:rsid w:val="008F2923"/>
    <w:pPr>
      <w:numPr>
        <w:numId w:val="2"/>
      </w:numPr>
    </w:pPr>
  </w:style>
  <w:style w:type="paragraph" w:styleId="ListContinue2">
    <w:name w:val="List Continue 2"/>
    <w:basedOn w:val="List2"/>
    <w:rsid w:val="008F2923"/>
    <w:pPr>
      <w:ind w:firstLine="0"/>
    </w:pPr>
  </w:style>
  <w:style w:type="paragraph" w:styleId="ListContinue3">
    <w:name w:val="List Continue 3"/>
    <w:basedOn w:val="List3"/>
    <w:rsid w:val="008F2923"/>
    <w:pPr>
      <w:ind w:left="1021" w:firstLine="0"/>
    </w:pPr>
  </w:style>
  <w:style w:type="paragraph" w:styleId="ListContinue4">
    <w:name w:val="List Continue 4"/>
    <w:basedOn w:val="List4"/>
    <w:rsid w:val="008F2923"/>
    <w:pPr>
      <w:ind w:firstLine="0"/>
    </w:pPr>
  </w:style>
  <w:style w:type="paragraph" w:styleId="ListContinue5">
    <w:name w:val="List Continue 5"/>
    <w:basedOn w:val="List5"/>
    <w:rsid w:val="008F2923"/>
    <w:pPr>
      <w:ind w:firstLine="0"/>
    </w:pPr>
  </w:style>
  <w:style w:type="paragraph" w:styleId="ListNumber3">
    <w:name w:val="List Number 3"/>
    <w:basedOn w:val="List3"/>
    <w:rsid w:val="008F2923"/>
    <w:pPr>
      <w:numPr>
        <w:numId w:val="3"/>
      </w:numPr>
    </w:pPr>
  </w:style>
  <w:style w:type="paragraph" w:styleId="ListNumber4">
    <w:name w:val="List Number 4"/>
    <w:basedOn w:val="List4"/>
    <w:rsid w:val="008F2923"/>
    <w:pPr>
      <w:numPr>
        <w:numId w:val="4"/>
      </w:numPr>
    </w:pPr>
  </w:style>
  <w:style w:type="paragraph" w:styleId="ListNumber5">
    <w:name w:val="List Number 5"/>
    <w:basedOn w:val="List5"/>
    <w:rsid w:val="008F2923"/>
    <w:pPr>
      <w:numPr>
        <w:numId w:val="5"/>
      </w:numPr>
    </w:pPr>
  </w:style>
  <w:style w:type="paragraph" w:styleId="BlockText">
    <w:name w:val="Block Text"/>
    <w:basedOn w:val="Normal"/>
    <w:rsid w:val="008F2923"/>
    <w:pPr>
      <w:spacing w:after="120"/>
      <w:ind w:left="1440" w:right="1440"/>
    </w:pPr>
  </w:style>
  <w:style w:type="character" w:customStyle="1" w:styleId="Subscript">
    <w:name w:val="Subscript"/>
    <w:basedOn w:val="DefaultParagraphFont"/>
    <w:rsid w:val="008F2923"/>
    <w:rPr>
      <w:sz w:val="16"/>
      <w:vertAlign w:val="subscript"/>
    </w:rPr>
  </w:style>
  <w:style w:type="character" w:customStyle="1" w:styleId="Superscript">
    <w:name w:val="Superscript"/>
    <w:basedOn w:val="DefaultParagraphFont"/>
    <w:rsid w:val="008F2923"/>
    <w:rPr>
      <w:sz w:val="16"/>
      <w:vertAlign w:val="superscript"/>
    </w:rPr>
  </w:style>
  <w:style w:type="character" w:customStyle="1" w:styleId="Symbols">
    <w:name w:val="Symbols"/>
    <w:basedOn w:val="DefaultParagraphFont"/>
    <w:rsid w:val="008F2923"/>
    <w:rPr>
      <w:rFonts w:ascii="Symbol" w:hAnsi="Symbol"/>
    </w:rPr>
  </w:style>
  <w:style w:type="character" w:customStyle="1" w:styleId="MenuOptions">
    <w:name w:val="Menu Options"/>
    <w:basedOn w:val="DefaultParagraphFont"/>
    <w:rsid w:val="008F2923"/>
    <w:rPr>
      <w:rFonts w:ascii="Arial Narrow" w:hAnsi="Arial Narrow"/>
      <w:smallCaps/>
    </w:rPr>
  </w:style>
  <w:style w:type="character" w:customStyle="1" w:styleId="Buttons">
    <w:name w:val="Buttons"/>
    <w:basedOn w:val="DefaultParagraphFont"/>
    <w:rsid w:val="008F2923"/>
    <w:rPr>
      <w:b/>
    </w:rPr>
  </w:style>
  <w:style w:type="character" w:customStyle="1" w:styleId="Underlined">
    <w:name w:val="Underlined"/>
    <w:basedOn w:val="DefaultParagraphFont"/>
    <w:rsid w:val="008F2923"/>
    <w:rPr>
      <w:u w:val="single"/>
    </w:rPr>
  </w:style>
  <w:style w:type="paragraph" w:customStyle="1" w:styleId="TableBodyTextRight">
    <w:name w:val="Table Body Text Right"/>
    <w:basedOn w:val="TableBodyText"/>
    <w:rsid w:val="008F2923"/>
    <w:pPr>
      <w:widowControl w:val="0"/>
      <w:autoSpaceDE w:val="0"/>
      <w:autoSpaceDN w:val="0"/>
      <w:adjustRightInd w:val="0"/>
      <w:jc w:val="right"/>
    </w:pPr>
    <w:rPr>
      <w:rFonts w:cs="Arial"/>
      <w:szCs w:val="18"/>
    </w:rPr>
  </w:style>
  <w:style w:type="paragraph" w:customStyle="1" w:styleId="CopyrightText">
    <w:name w:val="Copyright Text"/>
    <w:basedOn w:val="BodyText"/>
    <w:rsid w:val="008F2923"/>
    <w:rPr>
      <w:sz w:val="18"/>
    </w:rPr>
  </w:style>
  <w:style w:type="paragraph" w:customStyle="1" w:styleId="BodySmallRight">
    <w:name w:val="Body Small Right"/>
    <w:basedOn w:val="BodyTextRight"/>
    <w:rsid w:val="008F2923"/>
    <w:rPr>
      <w:sz w:val="18"/>
      <w:szCs w:val="18"/>
    </w:rPr>
  </w:style>
  <w:style w:type="paragraph" w:customStyle="1" w:styleId="MarginEdition">
    <w:name w:val="Margin Edition"/>
    <w:basedOn w:val="MarginNote"/>
    <w:rsid w:val="008F2923"/>
    <w:pPr>
      <w:spacing w:before="0" w:after="0"/>
    </w:pPr>
    <w:rPr>
      <w:rFonts w:ascii="Times New Roman" w:hAnsi="Times New Roman"/>
      <w:color w:val="999999"/>
    </w:rPr>
  </w:style>
  <w:style w:type="paragraph" w:customStyle="1" w:styleId="Spacer">
    <w:name w:val="Spacer"/>
    <w:basedOn w:val="Normal"/>
    <w:rsid w:val="008F2923"/>
    <w:rPr>
      <w:sz w:val="2"/>
      <w:szCs w:val="2"/>
    </w:rPr>
  </w:style>
  <w:style w:type="character" w:customStyle="1" w:styleId="Small">
    <w:name w:val="Small"/>
    <w:basedOn w:val="DefaultParagraphFont"/>
    <w:rsid w:val="008F2923"/>
    <w:rPr>
      <w:sz w:val="16"/>
    </w:rPr>
  </w:style>
  <w:style w:type="paragraph" w:customStyle="1" w:styleId="WideTable">
    <w:name w:val="Wide Table"/>
    <w:basedOn w:val="Normal"/>
    <w:rsid w:val="008F2923"/>
    <w:pPr>
      <w:ind w:left="-1418"/>
    </w:pPr>
    <w:rPr>
      <w:sz w:val="2"/>
      <w:szCs w:val="2"/>
    </w:rPr>
  </w:style>
  <w:style w:type="character" w:styleId="PageNumber">
    <w:name w:val="page number"/>
    <w:basedOn w:val="DefaultParagraphFont"/>
    <w:rsid w:val="008F2923"/>
  </w:style>
  <w:style w:type="paragraph" w:styleId="Quote">
    <w:name w:val="Quote"/>
    <w:basedOn w:val="Heading1"/>
    <w:link w:val="QuoteChar"/>
    <w:qFormat/>
    <w:rsid w:val="008F2923"/>
    <w:rPr>
      <w:b w:val="0"/>
      <w:sz w:val="72"/>
      <w:szCs w:val="72"/>
      <w:lang w:val="en-NZ"/>
    </w:rPr>
  </w:style>
  <w:style w:type="character" w:customStyle="1" w:styleId="QuoteChar">
    <w:name w:val="Quote Char"/>
    <w:basedOn w:val="DefaultParagraphFont"/>
    <w:link w:val="Quote"/>
    <w:rsid w:val="008F2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923"/>
    <w:pPr>
      <w:pageBreakBefore/>
    </w:pPr>
  </w:style>
  <w:style w:type="paragraph" w:customStyle="1" w:styleId="Border">
    <w:name w:val="Border"/>
    <w:basedOn w:val="Normal"/>
    <w:qFormat/>
    <w:rsid w:val="008F2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923"/>
    <w:rPr>
      <w:b/>
      <w:bCs/>
      <w:i/>
      <w:iCs/>
      <w:color w:val="auto"/>
    </w:rPr>
  </w:style>
  <w:style w:type="paragraph" w:styleId="IntenseQuote">
    <w:name w:val="Intense Quote"/>
    <w:basedOn w:val="Normal"/>
    <w:next w:val="Normal"/>
    <w:link w:val="IntenseQuoteChar"/>
    <w:uiPriority w:val="30"/>
    <w:qFormat/>
    <w:rsid w:val="008F2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9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923"/>
    <w:rPr>
      <w:smallCaps/>
      <w:color w:val="auto"/>
      <w:u w:val="single"/>
    </w:rPr>
  </w:style>
  <w:style w:type="character" w:styleId="IntenseReference">
    <w:name w:val="Intense Reference"/>
    <w:basedOn w:val="DefaultParagraphFont"/>
    <w:uiPriority w:val="32"/>
    <w:qFormat/>
    <w:rsid w:val="008F2923"/>
    <w:rPr>
      <w:b/>
      <w:bCs/>
      <w:smallCaps/>
      <w:color w:val="auto"/>
      <w:spacing w:val="5"/>
      <w:u w:val="single"/>
    </w:rPr>
  </w:style>
  <w:style w:type="paragraph" w:customStyle="1" w:styleId="2ColumnHeading">
    <w:name w:val="2Column Heading"/>
    <w:basedOn w:val="BodyText"/>
    <w:qFormat/>
    <w:rsid w:val="008F2923"/>
    <w:pPr>
      <w:spacing w:after="60"/>
      <w:ind w:left="-2268"/>
    </w:pPr>
    <w:rPr>
      <w:b/>
    </w:rPr>
  </w:style>
  <w:style w:type="paragraph" w:customStyle="1" w:styleId="Heading1TOC">
    <w:name w:val="Heading1 TOC"/>
    <w:basedOn w:val="Normal"/>
    <w:qFormat/>
    <w:rsid w:val="008F2923"/>
    <w:pPr>
      <w:spacing w:before="240" w:after="120"/>
    </w:pPr>
    <w:rPr>
      <w:rFonts w:ascii="Times New Roman" w:hAnsi="Times New Roman"/>
      <w:b/>
      <w:sz w:val="32"/>
    </w:rPr>
  </w:style>
  <w:style w:type="paragraph" w:customStyle="1" w:styleId="Heading2TOC">
    <w:name w:val="Heading2 TOC"/>
    <w:basedOn w:val="Normal"/>
    <w:qFormat/>
    <w:rsid w:val="008F2923"/>
    <w:pPr>
      <w:spacing w:before="240" w:after="60"/>
    </w:pPr>
    <w:rPr>
      <w:rFonts w:ascii="Times New Roman" w:hAnsi="Times New Roman"/>
      <w:b/>
      <w:sz w:val="28"/>
    </w:rPr>
  </w:style>
  <w:style w:type="character" w:customStyle="1" w:styleId="Underline">
    <w:name w:val="Underline"/>
    <w:basedOn w:val="DefaultParagraphFont"/>
    <w:qFormat/>
    <w:rsid w:val="008F2923"/>
    <w:rPr>
      <w:u w:val="single"/>
    </w:rPr>
  </w:style>
  <w:style w:type="character" w:customStyle="1" w:styleId="BoldandItalics">
    <w:name w:val="Bold and Italics"/>
    <w:qFormat/>
    <w:rsid w:val="008F2923"/>
    <w:rPr>
      <w:b/>
      <w:i/>
      <w:u w:val="none"/>
    </w:rPr>
  </w:style>
  <w:style w:type="paragraph" w:styleId="BalloonText">
    <w:name w:val="Balloon Text"/>
    <w:basedOn w:val="Normal"/>
    <w:link w:val="BalloonTextChar"/>
    <w:rsid w:val="008F2923"/>
    <w:rPr>
      <w:rFonts w:ascii="Tahoma" w:hAnsi="Tahoma" w:cs="Tahoma"/>
      <w:sz w:val="16"/>
      <w:szCs w:val="16"/>
    </w:rPr>
  </w:style>
  <w:style w:type="character" w:customStyle="1" w:styleId="BalloonTextChar">
    <w:name w:val="Balloon Text Char"/>
    <w:basedOn w:val="DefaultParagraphFont"/>
    <w:link w:val="BalloonText"/>
    <w:rsid w:val="008F2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9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9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3788</Words>
  <Characters>25362</Characters>
  <Application>Microsoft Office Word</Application>
  <DocSecurity>0</DocSecurity>
  <Lines>919</Lines>
  <Paragraphs>516</Paragraphs>
  <ScaleCrop>false</ScaleCrop>
  <Company>Author-it Software Corporation Ltd.</Company>
  <LinksUpToDate>false</LinksUpToDate>
  <CharactersWithSpaces>28717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TAAASS402C Assess competence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2012-05-26T21:41:00Z</dcterms:created>
  <dcterms:modified xsi:type="dcterms:W3CDTF">2012-05-26T21:41:00Z</dcterms:modified>
</cp:coreProperties>
</file>