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3FC" w:rsidP="00B363FC">
      <w:pPr>
        <w:pStyle w:val="Title"/>
      </w:pPr>
      <w:r>
        <w:fldChar w:fldCharType="begin"/>
      </w:r>
      <w:r>
        <w:instrText xml:space="preserve"> TITLE   \* MERGEFORMAT </w:instrText>
      </w:r>
      <w:r>
        <w:fldChar w:fldCharType="separate"/>
      </w:r>
      <w:r>
        <w:t>SITTTSL308 Use a computerised reservations or operations system</w:t>
      </w:r>
      <w:r>
        <w:fldChar w:fldCharType="end"/>
      </w:r>
    </w:p>
    <w:p w:rsidR="00B363FC" w:rsidP="00B363FC">
      <w:pPr>
        <w:pStyle w:val="Version"/>
        <w:sectPr w:rsidSect="00C44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BA3" w:rsidP="00C44BA3">
      <w:pPr>
        <w:pStyle w:val="SuperHeading"/>
      </w:pPr>
      <w:r w:rsidRPr="00C44BA3">
        <w:t>SITTTSL308 Use a computerised reservations or operations system</w:t>
      </w:r>
    </w:p>
    <w:p w:rsidR="00000000" w:rsidRPr="00C44BA3" w:rsidP="00C44BA3">
      <w:pPr>
        <w:pStyle w:val="Heading1"/>
      </w:pPr>
      <w:bookmarkStart w:id="1" w:name="O_426703"/>
      <w:bookmarkEnd w:id="1"/>
      <w:r w:rsidRPr="00C44BA3">
        <w:t>Modification History</w:t>
      </w:r>
    </w:p>
    <w:p w:rsidR="00000000" w:rsidRPr="00C44BA3" w:rsidP="00C44BA3">
      <w:pPr>
        <w:pStyle w:val="BodyText"/>
      </w:pPr>
      <w:r w:rsidRPr="00C44BA3">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B363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BA3" w:rsidP="00C44BA3">
            <w:pPr>
              <w:pStyle w:val="BodyText"/>
            </w:pPr>
            <w:r w:rsidRPr="00C44BA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BA3">
            <w:pPr>
              <w:pStyle w:val="BodyText"/>
              <w:rPr>
                <w:lang w:val="en-NZ"/>
              </w:rPr>
            </w:pPr>
            <w:r w:rsidRPr="00C44BA3">
              <w:rPr>
                <w:rStyle w:val="SpecialBold"/>
              </w:rPr>
              <w:t>Comments</w:t>
            </w:r>
          </w:p>
        </w:tc>
      </w:tr>
      <w:tr w:rsidTr="00B363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BA3">
            <w:pPr>
              <w:pStyle w:val="BodyText"/>
              <w:rPr>
                <w:lang w:val="en-NZ"/>
              </w:rPr>
            </w:pPr>
            <w:r w:rsidRPr="00C44BA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BA3" w:rsidP="00C44BA3">
            <w:pPr>
              <w:pStyle w:val="BodyText"/>
            </w:pPr>
            <w:r w:rsidRPr="00C44BA3">
              <w:t>N</w:t>
            </w:r>
          </w:p>
          <w:p w:rsidR="00000000" w:rsidRPr="00C44BA3" w:rsidP="00C44BA3">
            <w:pPr>
              <w:pStyle w:val="BodyText"/>
            </w:pPr>
            <w:r w:rsidRPr="00C44BA3">
              <w:t>Replaces but is not equivalent to SITTTSL010B Control reservations or operations using a computerised system.</w:t>
            </w:r>
          </w:p>
          <w:p w:rsidR="00000000" w:rsidRPr="00C44BA3" w:rsidP="00C44BA3">
            <w:pPr>
              <w:pStyle w:val="BodyText"/>
            </w:pPr>
            <w:r w:rsidRPr="00C44BA3">
              <w:t>Title simplified. Some Performance Criteria reordered for logical sequencing. Added Required Knowledge of different types of computerised reservat</w:t>
            </w:r>
            <w:r w:rsidRPr="00C44BA3">
              <w:t>ions and operations systems.</w:t>
            </w:r>
          </w:p>
        </w:tc>
      </w:tr>
    </w:tbl>
    <w:p w:rsidR="00000000" w:rsidRPr="00C44BA3" w:rsidP="00C44BA3">
      <w:pPr>
        <w:pStyle w:val="BodyText"/>
      </w:pPr>
    </w:p>
    <w:p w:rsidR="00000000" w:rsidRPr="00C44BA3" w:rsidP="00C44BA3">
      <w:pPr>
        <w:pStyle w:val="AllowPageBreak"/>
      </w:pPr>
    </w:p>
    <w:p w:rsidR="00000000" w:rsidRPr="00C44BA3" w:rsidP="00C44BA3">
      <w:pPr>
        <w:pStyle w:val="Heading1"/>
      </w:pPr>
      <w:bookmarkStart w:id="2" w:name="O_426704"/>
      <w:bookmarkEnd w:id="2"/>
      <w:r w:rsidRPr="00C44BA3">
        <w:t>Unit Descriptor</w:t>
      </w:r>
    </w:p>
    <w:p w:rsidR="00000000" w:rsidRPr="00C44BA3" w:rsidP="00C44BA3">
      <w:pPr>
        <w:pStyle w:val="BodyText"/>
      </w:pPr>
      <w:r w:rsidRPr="00C44BA3">
        <w:t>This unit describes the performance outcomes, skills and knowledge required to use a computerised reservations or operations system to create, maintain and administer bookings for products and</w:t>
      </w:r>
      <w:r w:rsidRPr="00C44BA3">
        <w:t xml:space="preserve"> services. The unit covers the required computer skills to use all system functions and capabilities and not the related sales skills which are found in other units.</w:t>
      </w:r>
    </w:p>
    <w:p w:rsidR="00000000" w:rsidRPr="00C44BA3" w:rsidP="00C44BA3">
      <w:pPr>
        <w:pStyle w:val="AllowPageBreak"/>
      </w:pPr>
    </w:p>
    <w:p w:rsidR="00000000" w:rsidRPr="00C44BA3" w:rsidP="00C44BA3">
      <w:pPr>
        <w:pStyle w:val="Heading1"/>
      </w:pPr>
      <w:bookmarkStart w:id="3" w:name="O_426705"/>
      <w:bookmarkEnd w:id="3"/>
      <w:r w:rsidRPr="00C44BA3">
        <w:t>Application of the Unit</w:t>
      </w:r>
    </w:p>
    <w:p w:rsidR="00000000" w:rsidRPr="00C44BA3" w:rsidP="00C44BA3">
      <w:pPr>
        <w:pStyle w:val="BodyText"/>
      </w:pPr>
      <w:r w:rsidRPr="00C44BA3">
        <w:t>This unit applies to any tourism, hospitality and</w:t>
      </w:r>
      <w:r w:rsidRPr="00C44BA3">
        <w:t xml:space="preserve"> event industry sector and any computerised system used to manage international or domestic product sales.</w:t>
      </w:r>
    </w:p>
    <w:p w:rsidR="00000000" w:rsidRPr="00C44BA3" w:rsidP="00C44BA3">
      <w:pPr>
        <w:pStyle w:val="BodyText"/>
      </w:pPr>
      <w:r w:rsidRPr="00C44BA3">
        <w:t>The unit applies to frontline sales and operations personnel who operate with some level of independence and under limited supervision. This includes</w:t>
      </w:r>
      <w:r w:rsidRPr="00C44BA3">
        <w:t xml:space="preserve"> retail travel consultants, corporate consultants, inbound tour coordinators, visitor information officers, account managers for professional conference organisers, event coordinators, tour desk officers, operations consultants, reservations sales agents.</w:t>
      </w:r>
    </w:p>
    <w:p w:rsidR="00000000" w:rsidRPr="00C44BA3" w:rsidP="00C44BA3">
      <w:pPr>
        <w:pStyle w:val="AllowPageBreak"/>
      </w:pPr>
    </w:p>
    <w:p w:rsidR="00000000" w:rsidRPr="00C44BA3" w:rsidP="00C44BA3">
      <w:pPr>
        <w:pStyle w:val="Heading1"/>
      </w:pPr>
      <w:bookmarkStart w:id="4" w:name="O_426706"/>
      <w:bookmarkEnd w:id="4"/>
      <w:r w:rsidRPr="00C44BA3">
        <w:t>Licensing/Regulatory Information</w:t>
      </w:r>
    </w:p>
    <w:p w:rsidR="00000000" w:rsidRPr="00C44BA3" w:rsidP="00C44BA3">
      <w:pPr>
        <w:pStyle w:val="BodyText"/>
      </w:pPr>
      <w:r w:rsidRPr="00C44BA3">
        <w:t>No licensing, legislative, regulatory or certification requirements apply to this unit at the time of endorsement.</w:t>
      </w:r>
    </w:p>
    <w:p w:rsidR="00000000" w:rsidRPr="00C44BA3" w:rsidP="00C44BA3">
      <w:pPr>
        <w:pStyle w:val="AllowPageBreak"/>
      </w:pPr>
    </w:p>
    <w:p w:rsidR="00000000" w:rsidRPr="00C44BA3" w:rsidP="00C44BA3">
      <w:pPr>
        <w:pStyle w:val="Heading1"/>
      </w:pPr>
      <w:bookmarkStart w:id="5" w:name="O_426707"/>
      <w:bookmarkEnd w:id="5"/>
      <w:r w:rsidRPr="00C44BA3">
        <w:t>Pre-Requisites</w:t>
      </w:r>
    </w:p>
    <w:p w:rsidR="00000000" w:rsidRPr="00C44BA3" w:rsidP="00C44BA3">
      <w:pPr>
        <w:pStyle w:val="BodyText"/>
      </w:pPr>
      <w:r w:rsidRPr="00C44BA3">
        <w:t>Not applicable.</w:t>
      </w:r>
    </w:p>
    <w:p w:rsidR="00000000" w:rsidRPr="00C44BA3" w:rsidP="00C44BA3">
      <w:pPr>
        <w:pStyle w:val="AllowPageBreak"/>
      </w:pPr>
    </w:p>
    <w:p w:rsidR="00000000" w:rsidRPr="00C44BA3" w:rsidP="00C44BA3">
      <w:pPr>
        <w:pStyle w:val="Heading1"/>
      </w:pPr>
      <w:bookmarkStart w:id="6" w:name="O_426708"/>
      <w:bookmarkEnd w:id="6"/>
      <w:r w:rsidRPr="00C44BA3">
        <w:t>Employability Skills Information</w:t>
      </w:r>
    </w:p>
    <w:p w:rsidR="00000000" w:rsidRPr="00C44BA3" w:rsidP="00C44BA3">
      <w:pPr>
        <w:pStyle w:val="BodyText"/>
      </w:pPr>
      <w:r w:rsidRPr="00C44BA3">
        <w:t>This unit contains employability skills.</w:t>
      </w:r>
    </w:p>
    <w:p w:rsidR="00000000" w:rsidRPr="00C44BA3" w:rsidP="00C44BA3">
      <w:pPr>
        <w:pStyle w:val="AllowPageBreak"/>
      </w:pPr>
    </w:p>
    <w:p w:rsidR="00000000" w:rsidRPr="00C44BA3" w:rsidP="00C44BA3">
      <w:pPr>
        <w:pStyle w:val="Heading1"/>
      </w:pPr>
      <w:bookmarkStart w:id="7" w:name="O_426709"/>
      <w:bookmarkEnd w:id="7"/>
      <w:r w:rsidRPr="00C44BA3">
        <w:t>Elements and Performance Criteria Pre-Content</w:t>
      </w:r>
    </w:p>
    <w:p w:rsidR="00000000" w:rsidRPr="00C44BA3" w:rsidP="00C44BA3">
      <w:pPr>
        <w:pStyle w:val="Heading1"/>
      </w:pPr>
      <w:bookmarkStart w:id="8" w:name="O_426710"/>
      <w:bookmarkEnd w:id="8"/>
      <w:r w:rsidRPr="00C44BA3">
        <w:t>Elements and Performance Criteria</w:t>
      </w:r>
    </w:p>
    <w:tbl>
      <w:tblPr>
        <w:tblW w:w="0" w:type="auto"/>
        <w:tblCellMar>
          <w:left w:w="62" w:type="dxa"/>
          <w:right w:w="62" w:type="dxa"/>
        </w:tblCellMar>
        <w:tblLook w:val="0000"/>
      </w:tblPr>
      <w:tblGrid>
        <w:gridCol w:w="3369"/>
        <w:gridCol w:w="5827"/>
      </w:tblGrid>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t>Per</w:t>
            </w:r>
            <w:r w:rsidRPr="00C44BA3">
              <w:t>formance criteria describe the performance needed to demonstrate achievement of the element. Where bold italicised text is used, further information is detailed in the required skills and knowledge section and the range statement. Assessment of performance</w:t>
            </w:r>
            <w:r w:rsidRPr="00C44BA3">
              <w:t xml:space="preserve"> is to be consistent with the evidence guide.</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List"/>
              <w:rPr>
                <w:lang w:val="en-NZ"/>
              </w:rPr>
            </w:pPr>
            <w:r w:rsidRPr="00C44BA3">
              <w:t>1.</w:t>
            </w:r>
            <w:r w:rsidRPr="00C44BA3">
              <w:tab/>
              <w:t>Access and manipulate system information.</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2"/>
            </w:pPr>
            <w:r w:rsidRPr="00C44BA3">
              <w:t>1.1</w:t>
            </w:r>
            <w:r w:rsidRPr="00C44BA3">
              <w:tab/>
              <w:t xml:space="preserve">Access and interpret </w:t>
            </w:r>
            <w:r w:rsidRPr="00C44BA3">
              <w:rPr>
                <w:rStyle w:val="BoldandItalics"/>
              </w:rPr>
              <w:t xml:space="preserve">system </w:t>
            </w:r>
            <w:r w:rsidRPr="00C44BA3">
              <w:t>displays.</w:t>
            </w:r>
          </w:p>
          <w:p w:rsidR="00000000" w:rsidP="00C44BA3">
            <w:pPr>
              <w:pStyle w:val="List2"/>
              <w:rPr>
                <w:lang w:val="en-NZ"/>
              </w:rPr>
            </w:pPr>
            <w:r w:rsidRPr="00C44BA3">
              <w:t>1.2</w:t>
            </w:r>
            <w:r w:rsidRPr="00C44BA3">
              <w:tab/>
              <w:t xml:space="preserve">Use system features to access a range of </w:t>
            </w:r>
            <w:r w:rsidRPr="00C44BA3">
              <w:rPr>
                <w:rStyle w:val="BoldandItalics"/>
              </w:rPr>
              <w:t>information</w:t>
            </w:r>
            <w:r w:rsidRPr="00C44BA3">
              <w:t>.</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List"/>
              <w:rPr>
                <w:lang w:val="en-NZ"/>
              </w:rPr>
            </w:pPr>
            <w:r w:rsidRPr="00C44BA3">
              <w:t>2.</w:t>
            </w:r>
            <w:r w:rsidRPr="00C44BA3">
              <w:tab/>
              <w:t>Use system features to create and administer reservations.</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2"/>
            </w:pPr>
            <w:r w:rsidRPr="00C44BA3">
              <w:t>2.1</w:t>
            </w:r>
            <w:r w:rsidRPr="00C44BA3">
              <w:tab/>
              <w:t>Check availability of required product or service according to system functions.</w:t>
            </w:r>
          </w:p>
          <w:p w:rsidR="00000000" w:rsidRPr="00C44BA3" w:rsidP="00C44BA3">
            <w:pPr>
              <w:pStyle w:val="List2"/>
            </w:pPr>
            <w:r w:rsidRPr="00C44BA3">
              <w:t>2.2</w:t>
            </w:r>
            <w:r w:rsidRPr="00C44BA3">
              <w:tab/>
              <w:t xml:space="preserve">Create new </w:t>
            </w:r>
            <w:r w:rsidRPr="00C44BA3">
              <w:rPr>
                <w:rStyle w:val="BoldandItalics"/>
              </w:rPr>
              <w:t xml:space="preserve">reservations </w:t>
            </w:r>
            <w:r w:rsidRPr="00C44BA3">
              <w:t>containing accurate customer details.</w:t>
            </w:r>
          </w:p>
          <w:p w:rsidR="00000000" w:rsidRPr="00C44BA3" w:rsidP="00C44BA3">
            <w:pPr>
              <w:pStyle w:val="List2"/>
            </w:pPr>
            <w:r w:rsidRPr="00C44BA3">
              <w:t>2.3</w:t>
            </w:r>
            <w:r w:rsidRPr="00C44BA3">
              <w:tab/>
              <w:t>Input customer details in the format required by the computer system.</w:t>
            </w:r>
          </w:p>
          <w:p w:rsidR="00000000" w:rsidRPr="00C44BA3" w:rsidP="00C44BA3">
            <w:pPr>
              <w:pStyle w:val="List2"/>
            </w:pPr>
            <w:r w:rsidRPr="00C44BA3">
              <w:t>2.4</w:t>
            </w:r>
            <w:r w:rsidRPr="00C44BA3">
              <w:tab/>
              <w:t>Retrieve bookings using the</w:t>
            </w:r>
            <w:r w:rsidRPr="00C44BA3">
              <w:t xml:space="preserve"> format required by the computer system.</w:t>
            </w:r>
          </w:p>
          <w:p w:rsidR="00000000" w:rsidRPr="00C44BA3" w:rsidP="00C44BA3">
            <w:pPr>
              <w:pStyle w:val="List2"/>
            </w:pPr>
            <w:r w:rsidRPr="00C44BA3">
              <w:t>2.5</w:t>
            </w:r>
            <w:r w:rsidRPr="00C44BA3">
              <w:tab/>
              <w:t xml:space="preserve">Make and save accurate </w:t>
            </w:r>
            <w:r w:rsidRPr="00C44BA3">
              <w:rPr>
                <w:rStyle w:val="BoldandItalics"/>
              </w:rPr>
              <w:t>updates and amendments to reservations</w:t>
            </w:r>
            <w:r w:rsidRPr="00C44BA3">
              <w:t>.</w:t>
            </w:r>
          </w:p>
          <w:p w:rsidR="00000000" w:rsidRPr="00C44BA3" w:rsidP="00C44BA3">
            <w:pPr>
              <w:pStyle w:val="List2"/>
            </w:pPr>
            <w:r w:rsidRPr="00C44BA3">
              <w:t>2.6</w:t>
            </w:r>
            <w:r w:rsidRPr="00C44BA3">
              <w:tab/>
              <w:t>Reinstate, duplicate or split reservations as required.</w:t>
            </w:r>
          </w:p>
          <w:p w:rsidR="00000000" w:rsidP="00C44BA3">
            <w:pPr>
              <w:pStyle w:val="List2"/>
              <w:rPr>
                <w:lang w:val="en-NZ"/>
              </w:rPr>
            </w:pPr>
            <w:r w:rsidRPr="00C44BA3">
              <w:t>2.7</w:t>
            </w:r>
            <w:r w:rsidRPr="00C44BA3">
              <w:tab/>
              <w:t>Save, print and file any required reservation details.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List"/>
              <w:rPr>
                <w:lang w:val="en-NZ"/>
              </w:rPr>
            </w:pPr>
            <w:r w:rsidRPr="00C44BA3">
              <w:t>3.</w:t>
            </w:r>
            <w:r w:rsidRPr="00C44BA3">
              <w:tab/>
              <w:t>Send and receive communic</w:t>
            </w:r>
            <w:r w:rsidRPr="00C44BA3">
              <w:t>ations.</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2"/>
            </w:pPr>
            <w:r w:rsidRPr="00C44BA3">
              <w:t>3.1</w:t>
            </w:r>
            <w:r w:rsidRPr="00C44BA3">
              <w:tab/>
              <w:t xml:space="preserve">Create and process accurate communications to </w:t>
            </w:r>
            <w:r w:rsidRPr="00C44BA3">
              <w:rPr>
                <w:rStyle w:val="BoldandItalics"/>
              </w:rPr>
              <w:t>industry colleagues</w:t>
            </w:r>
            <w:r w:rsidRPr="00C44BA3">
              <w:t xml:space="preserve"> using system functions.</w:t>
            </w:r>
          </w:p>
          <w:p w:rsidR="00000000" w:rsidP="00C44BA3">
            <w:pPr>
              <w:pStyle w:val="List2"/>
              <w:rPr>
                <w:lang w:val="en-NZ"/>
              </w:rPr>
            </w:pPr>
            <w:r w:rsidRPr="00C44BA3">
              <w:t>3.2</w:t>
            </w:r>
            <w:r w:rsidRPr="00C44BA3">
              <w:tab/>
              <w:t>Access and interpret communications from industry colleagues.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List"/>
              <w:rPr>
                <w:lang w:val="en-NZ"/>
              </w:rPr>
            </w:pPr>
            <w:r w:rsidRPr="00C44BA3">
              <w:t>4.</w:t>
            </w:r>
            <w:r w:rsidRPr="00C44BA3">
              <w:tab/>
              <w:t>Administer sales and operations functions using the system.</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2"/>
            </w:pPr>
            <w:r w:rsidRPr="00C44BA3">
              <w:t>4.1</w:t>
            </w:r>
            <w:r w:rsidRPr="00C44BA3">
              <w:tab/>
              <w:t xml:space="preserve">Use </w:t>
            </w:r>
            <w:r w:rsidRPr="00C44BA3">
              <w:rPr>
                <w:rStyle w:val="BoldandItalics"/>
              </w:rPr>
              <w:t>system capabilit</w:t>
            </w:r>
            <w:r w:rsidRPr="00C44BA3">
              <w:rPr>
                <w:rStyle w:val="BoldandItalics"/>
              </w:rPr>
              <w:t>ies</w:t>
            </w:r>
            <w:r w:rsidRPr="00C44BA3">
              <w:t xml:space="preserve"> to meet the particular</w:t>
            </w:r>
            <w:r w:rsidRPr="00C44BA3">
              <w:rPr>
                <w:rStyle w:val="BoldandItalics"/>
              </w:rPr>
              <w:t xml:space="preserve"> sales or operational need</w:t>
            </w:r>
            <w:r w:rsidRPr="00C44BA3">
              <w:t>.</w:t>
            </w:r>
          </w:p>
          <w:p w:rsidR="00000000" w:rsidRPr="00C44BA3" w:rsidP="00C44BA3">
            <w:pPr>
              <w:pStyle w:val="List2"/>
            </w:pPr>
            <w:r w:rsidRPr="00C44BA3">
              <w:t>4.2</w:t>
            </w:r>
            <w:r w:rsidRPr="00C44BA3">
              <w:tab/>
              <w:t xml:space="preserve">Use system capabilities to manage all required </w:t>
            </w:r>
            <w:r w:rsidRPr="00C44BA3">
              <w:rPr>
                <w:rStyle w:val="BoldandItalics"/>
              </w:rPr>
              <w:t>accounting processes for reservations</w:t>
            </w:r>
            <w:r w:rsidRPr="00C44BA3">
              <w:t>.</w:t>
            </w:r>
          </w:p>
          <w:p w:rsidR="00000000" w:rsidRPr="00C44BA3" w:rsidP="00C44BA3">
            <w:pPr>
              <w:pStyle w:val="List2"/>
            </w:pPr>
            <w:r w:rsidRPr="00C44BA3">
              <w:t>4.3</w:t>
            </w:r>
            <w:r w:rsidRPr="00C44BA3">
              <w:tab/>
              <w:t xml:space="preserve">Produce </w:t>
            </w:r>
            <w:r w:rsidRPr="00C44BA3">
              <w:rPr>
                <w:rStyle w:val="BoldandItalics"/>
              </w:rPr>
              <w:t xml:space="preserve">reports </w:t>
            </w:r>
            <w:r w:rsidRPr="00C44BA3">
              <w:t>to meet sales and operational needs.</w:t>
            </w:r>
          </w:p>
          <w:p w:rsidR="00000000" w:rsidRPr="00C44BA3" w:rsidP="00C44BA3">
            <w:pPr>
              <w:pStyle w:val="List2"/>
            </w:pPr>
            <w:r w:rsidRPr="00C44BA3">
              <w:t>4.4</w:t>
            </w:r>
            <w:r w:rsidRPr="00C44BA3">
              <w:tab/>
              <w:t>Minimise use of printed materials and maximise elec</w:t>
            </w:r>
            <w:r w:rsidRPr="00C44BA3">
              <w:t>tronic transmission and record keeping to reduce waste.</w:t>
            </w:r>
          </w:p>
        </w:tc>
      </w:tr>
    </w:tbl>
    <w:p w:rsidR="00000000" w:rsidRPr="00C44BA3" w:rsidP="00C44BA3">
      <w:pPr>
        <w:pStyle w:val="List"/>
      </w:pPr>
    </w:p>
    <w:p w:rsidR="00000000" w:rsidRPr="00C44BA3" w:rsidP="00C44BA3">
      <w:pPr>
        <w:pStyle w:val="AllowPageBreak"/>
      </w:pPr>
    </w:p>
    <w:p w:rsidR="00000000" w:rsidRPr="00C44BA3" w:rsidP="00C44BA3">
      <w:pPr>
        <w:pStyle w:val="Heading1"/>
      </w:pPr>
      <w:bookmarkStart w:id="9" w:name="O_426711"/>
      <w:bookmarkEnd w:id="9"/>
      <w:r w:rsidRPr="00C44BA3">
        <w:t>Required Skills and Knowledge</w:t>
      </w:r>
    </w:p>
    <w:tbl>
      <w:tblPr>
        <w:tblW w:w="0" w:type="auto"/>
        <w:tblCellMar>
          <w:left w:w="62" w:type="dxa"/>
          <w:right w:w="62" w:type="dxa"/>
        </w:tblCellMar>
        <w:tblLook w:val="0000"/>
      </w:tblPr>
      <w:tblGrid>
        <w:gridCol w:w="9196"/>
      </w:tblGrid>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t>This section describes the skills and knowledge required for this unit.</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SpecialBold"/>
              </w:rPr>
              <w:t>Required skills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literacy skills to:</w:t>
            </w:r>
          </w:p>
          <w:p w:rsidR="00000000" w:rsidRPr="00C44BA3" w:rsidP="00C44BA3">
            <w:pPr>
              <w:pStyle w:val="ListBullet2"/>
            </w:pPr>
            <w:r w:rsidRPr="00C44BA3">
              <w:t>read and interpret system codes, abbreviations and complex product information controlled by the system which can include costs, terms and conditions of their sale</w:t>
            </w:r>
          </w:p>
          <w:p w:rsidR="00000000" w:rsidRPr="00C44BA3" w:rsidP="00C44BA3">
            <w:pPr>
              <w:pStyle w:val="ListBullet2"/>
            </w:pPr>
            <w:r w:rsidRPr="00C44BA3">
              <w:t>write and input accurate customer or operational details and create accurate and succinct no</w:t>
            </w:r>
            <w:r w:rsidRPr="00C44BA3">
              <w:t>tes for special requests or operational details</w:t>
            </w:r>
          </w:p>
          <w:p w:rsidR="00000000" w:rsidRPr="00C44BA3" w:rsidP="00C44BA3">
            <w:pPr>
              <w:pStyle w:val="ListBullet"/>
            </w:pPr>
            <w:r w:rsidRPr="00C44BA3">
              <w:t>numeracy skills to manage accounting processes for particular reservations, and to interpret statistical data within various reports</w:t>
            </w:r>
          </w:p>
          <w:p w:rsidR="00000000" w:rsidRPr="00C44BA3" w:rsidP="00C44BA3">
            <w:pPr>
              <w:pStyle w:val="ListBullet"/>
            </w:pPr>
            <w:r w:rsidRPr="00C44BA3">
              <w:t>planning and organising skills to meet system created deadlines for paymen</w:t>
            </w:r>
            <w:r w:rsidRPr="00C44BA3">
              <w:t>ts and issuance of documents</w:t>
            </w:r>
          </w:p>
          <w:p w:rsidR="00000000" w:rsidRPr="00C44BA3" w:rsidP="00C44BA3">
            <w:pPr>
              <w:pStyle w:val="ListBullet"/>
            </w:pPr>
            <w:r w:rsidRPr="00C44BA3">
              <w:t>problem-solving skills to react to system failures, inaccurate product information and to report or resolve these issues</w:t>
            </w:r>
          </w:p>
          <w:p w:rsidR="00000000" w:rsidRPr="00C44BA3" w:rsidP="00C44BA3">
            <w:pPr>
              <w:pStyle w:val="ListBullet"/>
            </w:pPr>
            <w:r w:rsidRPr="00C44BA3">
              <w:t>self-management skills to respond to diary entries and meet system created deadlines for payments and issu</w:t>
            </w:r>
            <w:r w:rsidRPr="00C44BA3">
              <w:t>ance of documents</w:t>
            </w:r>
          </w:p>
          <w:p w:rsidR="00000000" w:rsidRPr="00C44BA3" w:rsidP="00C44BA3">
            <w:pPr>
              <w:pStyle w:val="ListBullet"/>
            </w:pPr>
            <w:r w:rsidRPr="00C44BA3">
              <w:t>technology skills to use:</w:t>
            </w:r>
          </w:p>
          <w:p w:rsidR="00000000" w:rsidRPr="00C44BA3" w:rsidP="00C44BA3">
            <w:pPr>
              <w:pStyle w:val="ListBullet2"/>
            </w:pPr>
            <w:r w:rsidRPr="00C44BA3">
              <w:t>a computer and keyboard</w:t>
            </w:r>
          </w:p>
          <w:p w:rsidR="00000000" w:rsidP="00C44BA3">
            <w:pPr>
              <w:pStyle w:val="ListBullet2"/>
              <w:rPr>
                <w:lang w:val="en-NZ"/>
              </w:rPr>
            </w:pPr>
            <w:r w:rsidRPr="00C44BA3">
              <w:t>the system capabilities and functions of the reservations or operations system.</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SpecialBold"/>
              </w:rPr>
              <w:t>Required knowledge</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for the specific industry sector:</w:t>
            </w:r>
          </w:p>
          <w:p w:rsidR="00000000" w:rsidRPr="00C44BA3" w:rsidP="00C44BA3">
            <w:pPr>
              <w:pStyle w:val="ListBullet2"/>
            </w:pPr>
            <w:r w:rsidRPr="00C44BA3">
              <w:t xml:space="preserve">different types of computer systems used for reservations and operations </w:t>
            </w:r>
          </w:p>
          <w:p w:rsidR="00000000" w:rsidRPr="00C44BA3" w:rsidP="00C44BA3">
            <w:pPr>
              <w:pStyle w:val="ListBullet2"/>
            </w:pPr>
            <w:r w:rsidRPr="00C44BA3">
              <w:t>range of products and services controlled by different computer systems</w:t>
            </w:r>
          </w:p>
          <w:p w:rsidR="00000000" w:rsidRPr="00C44BA3" w:rsidP="00C44BA3">
            <w:pPr>
              <w:pStyle w:val="ListBullet2"/>
            </w:pPr>
            <w:r w:rsidRPr="00C44BA3">
              <w:t>reservations terminology and jargon</w:t>
            </w:r>
          </w:p>
          <w:p w:rsidR="00000000" w:rsidRPr="00C44BA3" w:rsidP="00C44BA3">
            <w:pPr>
              <w:pStyle w:val="ListBullet2"/>
            </w:pPr>
            <w:r w:rsidRPr="00C44BA3">
              <w:t>role of computerised reservations and operations systems</w:t>
            </w:r>
          </w:p>
          <w:p w:rsidR="00000000" w:rsidRPr="00C44BA3" w:rsidP="00C44BA3">
            <w:pPr>
              <w:pStyle w:val="ListBullet"/>
            </w:pPr>
            <w:r w:rsidRPr="00C44BA3">
              <w:t>for the specific reservations and operations system:</w:t>
            </w:r>
          </w:p>
          <w:p w:rsidR="00000000" w:rsidRPr="00C44BA3" w:rsidP="00C44BA3">
            <w:pPr>
              <w:pStyle w:val="ListBullet2"/>
            </w:pPr>
            <w:r w:rsidRPr="00C44BA3">
              <w:t>range of sales, operational and accounting functions that can be controlled by the system</w:t>
            </w:r>
          </w:p>
          <w:p w:rsidR="00000000" w:rsidRPr="00C44BA3" w:rsidP="00C44BA3">
            <w:pPr>
              <w:pStyle w:val="ListBullet2"/>
            </w:pPr>
            <w:r w:rsidRPr="00C44BA3">
              <w:t>system codes for and requirements to enter and exit a system</w:t>
            </w:r>
          </w:p>
          <w:p w:rsidR="00000000" w:rsidRPr="00C44BA3" w:rsidP="00C44BA3">
            <w:pPr>
              <w:pStyle w:val="ListBullet2"/>
            </w:pPr>
            <w:r w:rsidRPr="00C44BA3">
              <w:t>reservation and operational jargon and entries, inc</w:t>
            </w:r>
            <w:r w:rsidRPr="00C44BA3">
              <w:t>luding encodes and decodes</w:t>
            </w:r>
          </w:p>
          <w:p w:rsidR="00000000" w:rsidRPr="00C44BA3" w:rsidP="00C44BA3">
            <w:pPr>
              <w:pStyle w:val="ListBullet2"/>
            </w:pPr>
            <w:r w:rsidRPr="00C44BA3">
              <w:t>mandatory fields</w:t>
            </w:r>
          </w:p>
          <w:p w:rsidR="00000000" w:rsidRPr="00C44BA3" w:rsidP="00C44BA3">
            <w:pPr>
              <w:pStyle w:val="ListBullet2"/>
            </w:pPr>
            <w:r w:rsidRPr="00C44BA3">
              <w:t>specific formatted entries</w:t>
            </w:r>
          </w:p>
          <w:p w:rsidR="00000000" w:rsidRPr="00C44BA3" w:rsidP="00C44BA3">
            <w:pPr>
              <w:pStyle w:val="ListBullet2"/>
            </w:pPr>
            <w:r w:rsidRPr="00C44BA3">
              <w:t>system requirements for confirming, storing and retrieving reservations or operational data</w:t>
            </w:r>
          </w:p>
          <w:p w:rsidR="00000000" w:rsidRPr="00C44BA3" w:rsidP="00C44BA3">
            <w:pPr>
              <w:pStyle w:val="ListBullet2"/>
            </w:pPr>
            <w:r w:rsidRPr="00C44BA3">
              <w:t>system requirements for amending and cancelling reservations</w:t>
            </w:r>
          </w:p>
          <w:p w:rsidR="00000000" w:rsidRPr="00C44BA3" w:rsidP="00C44BA3">
            <w:pPr>
              <w:pStyle w:val="ListBullet2"/>
            </w:pPr>
            <w:r w:rsidRPr="00C44BA3">
              <w:t xml:space="preserve">system requirements for sending </w:t>
            </w:r>
            <w:r w:rsidRPr="00C44BA3">
              <w:t>and receiving messages</w:t>
            </w:r>
          </w:p>
          <w:p w:rsidR="00000000" w:rsidRPr="00C44BA3" w:rsidP="00C44BA3">
            <w:pPr>
              <w:pStyle w:val="ListBullet2"/>
            </w:pPr>
            <w:r w:rsidRPr="00C44BA3">
              <w:t>diary entries and use of system created deadlines for payments and issuance of documents</w:t>
            </w:r>
          </w:p>
          <w:p w:rsidR="00000000" w:rsidRPr="00C44BA3" w:rsidP="00C44BA3">
            <w:pPr>
              <w:pStyle w:val="ListBullet2"/>
            </w:pPr>
            <w:r w:rsidRPr="00C44BA3">
              <w:t>use of various reports.</w:t>
            </w:r>
          </w:p>
        </w:tc>
      </w:tr>
    </w:tbl>
    <w:p w:rsidR="00000000" w:rsidRPr="00C44BA3" w:rsidP="00C44BA3">
      <w:pPr>
        <w:pStyle w:val="BodyText"/>
      </w:pPr>
    </w:p>
    <w:p w:rsidR="00000000" w:rsidRPr="00C44BA3" w:rsidP="00C44BA3">
      <w:pPr>
        <w:pStyle w:val="AllowPageBreak"/>
      </w:pPr>
    </w:p>
    <w:p w:rsidR="00000000" w:rsidRPr="00C44BA3" w:rsidP="00C44BA3">
      <w:pPr>
        <w:pStyle w:val="Heading1"/>
      </w:pPr>
      <w:bookmarkStart w:id="10" w:name="O_426712"/>
      <w:bookmarkEnd w:id="10"/>
      <w:r w:rsidRPr="00C44BA3">
        <w:t>Evidence Guide</w:t>
      </w:r>
    </w:p>
    <w:tbl>
      <w:tblPr>
        <w:tblW w:w="0" w:type="auto"/>
        <w:tblCellMar>
          <w:left w:w="62" w:type="dxa"/>
          <w:right w:w="62" w:type="dxa"/>
        </w:tblCellMar>
        <w:tblLook w:val="0000"/>
      </w:tblPr>
      <w:tblGrid>
        <w:gridCol w:w="3369"/>
        <w:gridCol w:w="5827"/>
      </w:tblGrid>
      <w:tr w:rsidTr="00B363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t>The evidence guide provides advice on assessment and must be read in conjunction with the performance criteria, required skills and knowledge, range statement and the Assessment Guidelines for the Training Package.</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SpecialBold"/>
              </w:rPr>
              <w:t>Critical aspec</w:t>
            </w:r>
            <w:r w:rsidRPr="00C44BA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BodyText"/>
            </w:pPr>
            <w:r w:rsidRPr="00C44BA3">
              <w:t>Evidence of the ability to:</w:t>
            </w:r>
          </w:p>
          <w:p w:rsidR="00000000" w:rsidRPr="00C44BA3" w:rsidP="00C44BA3">
            <w:pPr>
              <w:pStyle w:val="ListBullet"/>
            </w:pPr>
            <w:r w:rsidRPr="00C44BA3">
              <w:t xml:space="preserve">accurately operate a computerised reservations or operations system to create and </w:t>
            </w:r>
            <w:r w:rsidRPr="00C44BA3">
              <w:t>administer multiple reservations covering a range of tourism, hospitality or event products and services</w:t>
            </w:r>
          </w:p>
          <w:p w:rsidR="00000000" w:rsidRPr="00C44BA3" w:rsidP="00C44BA3">
            <w:pPr>
              <w:pStyle w:val="ListBullet"/>
            </w:pPr>
            <w:r w:rsidRPr="00C44BA3">
              <w:t xml:space="preserve">use the full range of system features </w:t>
            </w:r>
          </w:p>
          <w:p w:rsidR="00000000" w:rsidRPr="00C44BA3" w:rsidP="00C44BA3">
            <w:pPr>
              <w:pStyle w:val="ListBullet"/>
            </w:pPr>
            <w:r w:rsidRPr="00C44BA3">
              <w:t xml:space="preserve">demonstrate knowledge of the role played by computerised systems within the organisation and the wider tourism, </w:t>
            </w:r>
            <w:r w:rsidRPr="00C44BA3">
              <w:t>hospitality or event industry</w:t>
            </w:r>
          </w:p>
          <w:p w:rsidR="00000000" w:rsidP="00C44BA3">
            <w:pPr>
              <w:pStyle w:val="ListBullet"/>
              <w:rPr>
                <w:lang w:val="en-NZ"/>
              </w:rPr>
            </w:pPr>
            <w:r w:rsidRPr="00C44BA3">
              <w:t>complete reservation or operational activities within commercial time constraints.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BodyText"/>
            </w:pPr>
            <w:r w:rsidRPr="00C44BA3">
              <w:t>Assessment must ensure use of:</w:t>
            </w:r>
          </w:p>
          <w:p w:rsidR="00000000" w:rsidRPr="00C44BA3" w:rsidP="00C44BA3">
            <w:pPr>
              <w:pStyle w:val="ListBullet"/>
            </w:pPr>
            <w:r w:rsidRPr="00C44BA3">
              <w:t>a real or simulated tourism, hospitality or event business op</w:t>
            </w:r>
            <w:r w:rsidRPr="00C44BA3">
              <w:t>eration or activity which uses a computerised reservation or operations system to administer sales or operational functions</w:t>
            </w:r>
          </w:p>
          <w:p w:rsidR="00000000" w:rsidRPr="00C44BA3" w:rsidP="00C44BA3">
            <w:pPr>
              <w:pStyle w:val="ListBullet"/>
            </w:pPr>
            <w:r w:rsidRPr="00C44BA3">
              <w:t>a real or simulated tourism, hospitality or event industry environment; for example:</w:t>
            </w:r>
          </w:p>
          <w:p w:rsidR="00000000" w:rsidRPr="00C44BA3" w:rsidP="00C44BA3">
            <w:pPr>
              <w:pStyle w:val="ListBullet2"/>
            </w:pPr>
            <w:r w:rsidRPr="00C44BA3">
              <w:t>a reservations area or call centre</w:t>
            </w:r>
          </w:p>
          <w:p w:rsidR="00000000" w:rsidRPr="00C44BA3" w:rsidP="00C44BA3">
            <w:pPr>
              <w:pStyle w:val="ListBullet2"/>
            </w:pPr>
            <w:r w:rsidRPr="00C44BA3">
              <w:t>a retail shopfront or mobile sales situation for the retail travel sector</w:t>
            </w:r>
          </w:p>
          <w:p w:rsidR="00000000" w:rsidRPr="00C44BA3" w:rsidP="00C44BA3">
            <w:pPr>
              <w:pStyle w:val="ListBullet2"/>
            </w:pPr>
            <w:r w:rsidRPr="00C44BA3">
              <w:t>an office environment as defined in the Assessment Guidelines</w:t>
            </w:r>
          </w:p>
          <w:p w:rsidR="00000000" w:rsidP="00C44BA3">
            <w:pPr>
              <w:pStyle w:val="ListBullet"/>
              <w:rPr>
                <w:lang w:val="en-NZ"/>
              </w:rPr>
            </w:pPr>
            <w:r w:rsidRPr="00C44BA3">
              <w:t>a computerised reservations or operations system currently used in the tourism, hospitality or event industries to admi</w:t>
            </w:r>
            <w:r w:rsidRPr="00C44BA3">
              <w:t>nister sales and operational functions.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BodyText"/>
            </w:pPr>
            <w:r w:rsidRPr="00C44BA3">
              <w:t xml:space="preserve">A range of assessment methods should be used to assess practical skills and knowledge. The following examples are appropriate for this unit: </w:t>
            </w:r>
          </w:p>
          <w:p w:rsidR="00000000" w:rsidRPr="00C44BA3" w:rsidP="00C44BA3">
            <w:pPr>
              <w:pStyle w:val="ListBullet"/>
            </w:pPr>
            <w:r w:rsidRPr="00C44BA3">
              <w:t>direct observation of the individual using the various features of a computerised reservations or operations system to book, retrieve and amend a series of bookings</w:t>
            </w:r>
          </w:p>
          <w:p w:rsidR="00000000" w:rsidRPr="00C44BA3" w:rsidP="00C44BA3">
            <w:pPr>
              <w:pStyle w:val="ListBullet"/>
            </w:pPr>
            <w:r w:rsidRPr="00C44BA3">
              <w:t>activities that allow assessment of the individual’s ability to complete the booking proces</w:t>
            </w:r>
            <w:r w:rsidRPr="00C44BA3">
              <w:t>s using a computerised reservations or operations system for different tourism, hospitality or event products, services and customers</w:t>
            </w:r>
          </w:p>
          <w:p w:rsidR="00000000" w:rsidRPr="00C44BA3" w:rsidP="00C44BA3">
            <w:pPr>
              <w:pStyle w:val="ListBullet"/>
            </w:pPr>
            <w:r w:rsidRPr="00C44BA3">
              <w:t>use of exercises within emulator reservations programs to assess individual’s ability to use all the functions of a comput</w:t>
            </w:r>
            <w:r w:rsidRPr="00C44BA3">
              <w:t>erised reservations system in simulator mode</w:t>
            </w:r>
          </w:p>
          <w:p w:rsidR="00000000" w:rsidRPr="00C44BA3" w:rsidP="00C44BA3">
            <w:pPr>
              <w:pStyle w:val="ListBullet"/>
            </w:pPr>
            <w:r w:rsidRPr="00C44BA3">
              <w:t>evaluation of reservation data and reports generated by the individual in response to different customer situations</w:t>
            </w:r>
          </w:p>
          <w:p w:rsidR="00000000" w:rsidRPr="00C44BA3" w:rsidP="00C44BA3">
            <w:pPr>
              <w:pStyle w:val="ListBullet"/>
            </w:pPr>
            <w:r w:rsidRPr="00C44BA3">
              <w:t>written or oral questioning to assess knowledge of the role of computerised reservations or ope</w:t>
            </w:r>
            <w:r w:rsidRPr="00C44BA3">
              <w:t>rations systems and the various functions they manage</w:t>
            </w:r>
          </w:p>
          <w:p w:rsidR="00000000" w:rsidP="00C44BA3">
            <w:pPr>
              <w:pStyle w:val="ListBullet"/>
              <w:rPr>
                <w:lang w:val="en-NZ"/>
              </w:rPr>
            </w:pPr>
            <w:r w:rsidRPr="00C44BA3">
              <w:t>review of portfolios of evidence and third</w:t>
            </w:r>
            <w:r w:rsidRPr="00C44BA3">
              <w:noBreakHyphen/>
              <w:t>party workplace reports of on</w:t>
            </w:r>
            <w:r w:rsidRPr="00C44BA3">
              <w:noBreakHyphen/>
              <w:t>the</w:t>
            </w:r>
            <w:r w:rsidRPr="00C44BA3">
              <w:noBreakHyphen/>
              <w:t>job performance by the individual.</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BodyText"/>
            </w:pPr>
            <w:r w:rsidRPr="00C44BA3">
              <w:t>Because of the broad industry application of this uni</w:t>
            </w:r>
            <w:r w:rsidRPr="00C44BA3">
              <w:t>t, it is critical that training and assessment is specifically tailored to meet the requirements of the specific industry sector and computerised system and must allow for learners who have moved from one computer system to another to participate in retrai</w:t>
            </w:r>
            <w:r w:rsidRPr="00C44BA3">
              <w:t>ning.</w:t>
            </w:r>
          </w:p>
          <w:p w:rsidR="00000000" w:rsidRPr="00C44BA3" w:rsidP="00C44BA3">
            <w:pPr>
              <w:pStyle w:val="BodyText"/>
            </w:pPr>
            <w:r w:rsidRPr="00C44BA3">
              <w:t>The assessor should design integrated assessment activities to holistically assess this unit with other units relevant to the industry sector, workplace and job role, for example:</w:t>
            </w:r>
          </w:p>
          <w:p w:rsidR="00000000" w:rsidRPr="00C44BA3" w:rsidP="00C44BA3">
            <w:pPr>
              <w:pStyle w:val="ListBullet"/>
            </w:pPr>
            <w:r w:rsidRPr="00C44BA3">
              <w:t>SITHACS303 Provide accommodation reception services</w:t>
            </w:r>
          </w:p>
          <w:p w:rsidR="00000000" w:rsidRPr="00C44BA3" w:rsidP="00C44BA3">
            <w:pPr>
              <w:pStyle w:val="ListBullet"/>
            </w:pPr>
            <w:r w:rsidRPr="00C44BA3">
              <w:t>SITTTOP401 Alloca</w:t>
            </w:r>
            <w:r w:rsidRPr="00C44BA3">
              <w:t>te tour resources</w:t>
            </w:r>
          </w:p>
          <w:p w:rsidR="00000000" w:rsidRPr="00C44BA3" w:rsidP="00C44BA3">
            <w:pPr>
              <w:pStyle w:val="ListBullet"/>
            </w:pPr>
            <w:r w:rsidRPr="00C44BA3">
              <w:t>SITTTSL201 Operate an online information system</w:t>
            </w:r>
          </w:p>
          <w:p w:rsidR="00000000" w:rsidRPr="00C44BA3" w:rsidP="00C44BA3">
            <w:pPr>
              <w:pStyle w:val="ListBullet"/>
            </w:pPr>
            <w:r w:rsidRPr="00C44BA3">
              <w:t>SITTTSL202 Access and interpret product information</w:t>
            </w:r>
          </w:p>
          <w:p w:rsidR="00000000" w:rsidRPr="00C44BA3" w:rsidP="00C44BA3">
            <w:pPr>
              <w:pStyle w:val="ListBullet"/>
            </w:pPr>
            <w:r w:rsidRPr="00C44BA3">
              <w:t>SITTTSL304 Prepare quotations</w:t>
            </w:r>
          </w:p>
          <w:p w:rsidR="00000000" w:rsidRPr="00C44BA3" w:rsidP="00C44BA3">
            <w:pPr>
              <w:pStyle w:val="ListBullet"/>
            </w:pPr>
            <w:r w:rsidRPr="00C44BA3">
              <w:t>SITTTSL305 Process reservations</w:t>
            </w:r>
          </w:p>
          <w:p w:rsidR="00000000" w:rsidRPr="00C44BA3" w:rsidP="00C44BA3">
            <w:pPr>
              <w:pStyle w:val="ListBullet"/>
            </w:pPr>
            <w:r w:rsidRPr="00C44BA3">
              <w:t>SITTTSL306 Book supplier services</w:t>
            </w:r>
          </w:p>
          <w:p w:rsidR="00000000" w:rsidRPr="00C44BA3" w:rsidP="00C44BA3">
            <w:pPr>
              <w:pStyle w:val="ListBullet"/>
            </w:pPr>
            <w:r w:rsidRPr="00C44BA3">
              <w:t>SITTTSL307 Process travel</w:t>
            </w:r>
            <w:r w:rsidRPr="00C44BA3">
              <w:noBreakHyphen/>
            </w:r>
            <w:r w:rsidRPr="00C44BA3">
              <w:t>related documentation</w:t>
            </w:r>
          </w:p>
          <w:p w:rsidR="00000000" w:rsidRPr="00C44BA3" w:rsidP="00C44BA3">
            <w:pPr>
              <w:pStyle w:val="ListBullet"/>
            </w:pPr>
            <w:r w:rsidRPr="00C44BA3">
              <w:t>SITXEVT302 Process and monitor event registrations</w:t>
            </w:r>
          </w:p>
          <w:p w:rsidR="00000000" w:rsidRPr="00C44BA3" w:rsidP="00C44BA3">
            <w:pPr>
              <w:pStyle w:val="ListBullet"/>
            </w:pPr>
            <w:r w:rsidRPr="00C44BA3">
              <w:t>SITXEVT303 Coordinate on-site event registrations</w:t>
            </w:r>
          </w:p>
          <w:p w:rsidR="00000000" w:rsidRPr="00C44BA3" w:rsidP="00C44BA3">
            <w:pPr>
              <w:pStyle w:val="ListBullet"/>
            </w:pPr>
            <w:r w:rsidRPr="00C44BA3">
              <w:t>SITXEVT401 Plan in-house events or functions</w:t>
            </w:r>
          </w:p>
          <w:p w:rsidR="00000000" w:rsidRPr="00C44BA3" w:rsidP="00C44BA3">
            <w:pPr>
              <w:pStyle w:val="ListBullet"/>
            </w:pPr>
            <w:r w:rsidRPr="00C44BA3">
              <w:t>SITXEVT503 Manage event staging components.</w:t>
            </w:r>
          </w:p>
        </w:tc>
      </w:tr>
    </w:tbl>
    <w:p w:rsidR="00000000" w:rsidRPr="00C44BA3" w:rsidP="00C44BA3">
      <w:pPr>
        <w:pStyle w:val="BodyText"/>
      </w:pPr>
    </w:p>
    <w:p w:rsidR="00000000" w:rsidRPr="00C44BA3" w:rsidP="00C44BA3">
      <w:pPr>
        <w:pStyle w:val="AllowPageBreak"/>
      </w:pPr>
    </w:p>
    <w:p w:rsidR="00000000" w:rsidRPr="00C44BA3" w:rsidP="00C44BA3">
      <w:pPr>
        <w:pStyle w:val="Heading1"/>
      </w:pPr>
      <w:bookmarkStart w:id="11" w:name="O_426713"/>
      <w:bookmarkEnd w:id="11"/>
      <w:r w:rsidRPr="00C44BA3">
        <w:t>Range Statement</w:t>
      </w:r>
    </w:p>
    <w:tbl>
      <w:tblPr>
        <w:tblW w:w="0" w:type="auto"/>
        <w:tblCellMar>
          <w:left w:w="62" w:type="dxa"/>
          <w:right w:w="62" w:type="dxa"/>
        </w:tblCellMar>
        <w:tblLook w:val="0000"/>
      </w:tblPr>
      <w:tblGrid>
        <w:gridCol w:w="3369"/>
        <w:gridCol w:w="5827"/>
      </w:tblGrid>
      <w:tr w:rsidTr="00B363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t>The range</w:t>
            </w:r>
            <w:r w:rsidRPr="00C44BA3">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C44BA3">
              <w:t>hat may be present with training and assessment (depending on the work situation, needs of the candidate, accessibility of the item, and local industry and regional contexts) may also be included.</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 xml:space="preserve">System </w:t>
            </w:r>
            <w:r w:rsidRPr="00C44BA3">
              <w:t>may be:</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any organisation-specific computerised reservations or operations system</w:t>
            </w:r>
          </w:p>
          <w:p w:rsidR="00000000" w:rsidRPr="00C44BA3" w:rsidP="00C44BA3">
            <w:pPr>
              <w:pStyle w:val="ListBullet"/>
            </w:pPr>
            <w:r w:rsidRPr="00C44BA3">
              <w:t>industry</w:t>
            </w:r>
            <w:r w:rsidRPr="00C44BA3">
              <w:noBreakHyphen/>
              <w:t>wide systems used by agencies when booking supplier services:</w:t>
            </w:r>
          </w:p>
          <w:p w:rsidR="00000000" w:rsidRPr="00C44BA3" w:rsidP="00C44BA3">
            <w:pPr>
              <w:pStyle w:val="ListBullet2"/>
            </w:pPr>
            <w:r w:rsidRPr="00C44BA3">
              <w:t xml:space="preserve">computerised or centralised reservations systems (CRS) </w:t>
            </w:r>
          </w:p>
          <w:p w:rsidR="00000000" w:rsidRPr="00C44BA3" w:rsidP="00C44BA3">
            <w:pPr>
              <w:pStyle w:val="ListBullet2"/>
            </w:pPr>
            <w:r w:rsidRPr="00C44BA3">
              <w:t>global distribution systems (GDS)</w:t>
            </w:r>
          </w:p>
          <w:p w:rsidR="00000000" w:rsidRPr="00C44BA3" w:rsidP="00C44BA3">
            <w:pPr>
              <w:pStyle w:val="ListBullet"/>
            </w:pPr>
            <w:r w:rsidRPr="00C44BA3">
              <w:t>industry</w:t>
            </w:r>
            <w:r w:rsidRPr="00C44BA3">
              <w:noBreakHyphen/>
            </w:r>
            <w:r w:rsidRPr="00C44BA3">
              <w:t>wide systems used by:</w:t>
            </w:r>
          </w:p>
          <w:p w:rsidR="00000000" w:rsidRPr="00C44BA3" w:rsidP="00C44BA3">
            <w:pPr>
              <w:pStyle w:val="ListBullet2"/>
            </w:pPr>
            <w:r w:rsidRPr="00C44BA3">
              <w:t>accommodation providers</w:t>
            </w:r>
          </w:p>
          <w:p w:rsidR="00000000" w:rsidRPr="00C44BA3" w:rsidP="00C44BA3">
            <w:pPr>
              <w:pStyle w:val="ListBullet2"/>
            </w:pPr>
            <w:r w:rsidRPr="00C44BA3">
              <w:t>holiday parks and resorts</w:t>
            </w:r>
          </w:p>
          <w:p w:rsidR="00000000" w:rsidRPr="00C44BA3" w:rsidP="00C44BA3">
            <w:pPr>
              <w:pStyle w:val="ListBullet2"/>
            </w:pPr>
            <w:r w:rsidRPr="00C44BA3">
              <w:t>inbound tour operators</w:t>
            </w:r>
          </w:p>
          <w:p w:rsidR="00000000" w:rsidRPr="00C44BA3" w:rsidP="00C44BA3">
            <w:pPr>
              <w:pStyle w:val="ListBullet2"/>
            </w:pPr>
            <w:r w:rsidRPr="00C44BA3">
              <w:t>outbound tour wholesalers</w:t>
            </w:r>
          </w:p>
          <w:p w:rsidR="00000000" w:rsidRPr="00C44BA3" w:rsidP="00C44BA3">
            <w:pPr>
              <w:pStyle w:val="ListBullet2"/>
            </w:pPr>
            <w:r w:rsidRPr="00C44BA3">
              <w:t>meetings and events management organisations</w:t>
            </w:r>
          </w:p>
          <w:p w:rsidR="00000000" w:rsidRPr="00C44BA3" w:rsidP="00C44BA3">
            <w:pPr>
              <w:pStyle w:val="ListBullet2"/>
            </w:pPr>
            <w:r w:rsidRPr="00C44BA3">
              <w:t>tour operators</w:t>
            </w:r>
          </w:p>
          <w:p w:rsidR="00000000" w:rsidRPr="00C44BA3" w:rsidP="00C44BA3">
            <w:pPr>
              <w:pStyle w:val="ListBullet2"/>
            </w:pPr>
            <w:r w:rsidRPr="00C44BA3">
              <w:t>vehicle rental companies</w:t>
            </w:r>
          </w:p>
          <w:p w:rsidR="00000000" w:rsidRPr="00C44BA3" w:rsidP="00C44BA3">
            <w:pPr>
              <w:pStyle w:val="ListBullet"/>
            </w:pPr>
            <w:r w:rsidRPr="00C44BA3">
              <w:t>operations-based</w:t>
            </w:r>
          </w:p>
          <w:p w:rsidR="00000000" w:rsidRPr="00C44BA3" w:rsidP="00C44BA3">
            <w:pPr>
              <w:pStyle w:val="ListBullet"/>
            </w:pPr>
            <w:r w:rsidRPr="00C44BA3">
              <w:t>Property Management System (PMS</w:t>
            </w:r>
            <w:r w:rsidRPr="00C44BA3">
              <w:t>)</w:t>
            </w:r>
          </w:p>
          <w:p w:rsidR="00000000" w:rsidP="00C44BA3">
            <w:pPr>
              <w:pStyle w:val="ListBullet"/>
              <w:rPr>
                <w:lang w:val="en-NZ"/>
              </w:rPr>
            </w:pPr>
            <w:r w:rsidRPr="00C44BA3">
              <w:t>reservations-based.</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Information</w:t>
            </w:r>
            <w:r w:rsidRPr="00C44B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airfares</w:t>
            </w:r>
          </w:p>
          <w:p w:rsidR="00000000" w:rsidRPr="00C44BA3" w:rsidP="00C44BA3">
            <w:pPr>
              <w:pStyle w:val="ListBullet"/>
            </w:pPr>
            <w:r w:rsidRPr="00C44BA3">
              <w:t>airport taxes</w:t>
            </w:r>
          </w:p>
          <w:p w:rsidR="00000000" w:rsidRPr="00C44BA3" w:rsidP="00C44BA3">
            <w:pPr>
              <w:pStyle w:val="ListBullet"/>
            </w:pPr>
            <w:r w:rsidRPr="00C44BA3">
              <w:t>availability of products or services</w:t>
            </w:r>
          </w:p>
          <w:p w:rsidR="00000000" w:rsidRPr="00C44BA3" w:rsidP="00C44BA3">
            <w:pPr>
              <w:pStyle w:val="ListBullet"/>
            </w:pPr>
            <w:r w:rsidRPr="00C44BA3">
              <w:t>conditions of purchase</w:t>
            </w:r>
          </w:p>
          <w:p w:rsidR="00000000" w:rsidRPr="00C44BA3" w:rsidP="00C44BA3">
            <w:pPr>
              <w:pStyle w:val="ListBullet"/>
            </w:pPr>
            <w:r w:rsidRPr="00C44BA3">
              <w:t>costs of any tourism, hospitality or event product or service</w:t>
            </w:r>
          </w:p>
          <w:p w:rsidR="00000000" w:rsidRPr="00C44BA3" w:rsidP="00C44BA3">
            <w:pPr>
              <w:pStyle w:val="ListBullet"/>
            </w:pPr>
            <w:r w:rsidRPr="00C44BA3">
              <w:t>customer profile</w:t>
            </w:r>
          </w:p>
          <w:p w:rsidR="00000000" w:rsidRPr="00C44BA3" w:rsidP="00C44BA3">
            <w:pPr>
              <w:pStyle w:val="ListBullet"/>
            </w:pPr>
            <w:r w:rsidRPr="00C44BA3">
              <w:t>customs and immigration</w:t>
            </w:r>
          </w:p>
          <w:p w:rsidR="00000000" w:rsidRPr="00C44BA3" w:rsidP="00C44BA3">
            <w:pPr>
              <w:pStyle w:val="ListBullet"/>
            </w:pPr>
            <w:r w:rsidRPr="00C44BA3">
              <w:t>general industry information</w:t>
            </w:r>
          </w:p>
          <w:p w:rsidR="00000000" w:rsidRPr="00C44BA3" w:rsidP="00C44BA3">
            <w:pPr>
              <w:pStyle w:val="ListBullet"/>
            </w:pPr>
            <w:r w:rsidRPr="00C44BA3">
              <w:t>health</w:t>
            </w:r>
          </w:p>
          <w:p w:rsidR="00000000" w:rsidRPr="00C44BA3" w:rsidP="00C44BA3">
            <w:pPr>
              <w:pStyle w:val="ListBullet"/>
            </w:pPr>
            <w:r w:rsidRPr="00C44BA3">
              <w:t>payment requirements</w:t>
            </w:r>
          </w:p>
          <w:p w:rsidR="00000000" w:rsidRPr="00C44BA3" w:rsidP="00C44BA3">
            <w:pPr>
              <w:pStyle w:val="ListBullet"/>
            </w:pPr>
            <w:r w:rsidRPr="00C44BA3">
              <w:t>product information</w:t>
            </w:r>
          </w:p>
          <w:p w:rsidR="00000000" w:rsidRPr="00C44BA3" w:rsidP="00C44BA3">
            <w:pPr>
              <w:pStyle w:val="ListBullet"/>
            </w:pPr>
            <w:r w:rsidRPr="00C44BA3">
              <w:t>product rules</w:t>
            </w:r>
          </w:p>
          <w:p w:rsidR="00000000" w:rsidRPr="00C44BA3" w:rsidP="00C44BA3">
            <w:pPr>
              <w:pStyle w:val="ListBullet"/>
            </w:pPr>
            <w:r w:rsidRPr="00C44BA3">
              <w:t>size of vehicles and vessels</w:t>
            </w:r>
          </w:p>
          <w:p w:rsidR="00000000" w:rsidP="00C44BA3">
            <w:pPr>
              <w:pStyle w:val="ListBullet"/>
              <w:rPr>
                <w:lang w:val="en-NZ"/>
              </w:rPr>
            </w:pPr>
            <w:r w:rsidRPr="00C44BA3">
              <w:t>touring inclusions.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Reservations</w:t>
            </w:r>
            <w:r w:rsidRPr="00C44BA3">
              <w:t xml:space="preserve"> may be:</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inbound, for the supply of products and services by principals or suppliers:</w:t>
            </w:r>
          </w:p>
          <w:p w:rsidR="00000000" w:rsidRPr="00C44BA3" w:rsidP="00C44BA3">
            <w:pPr>
              <w:pStyle w:val="ListBullet2"/>
            </w:pPr>
            <w:r w:rsidRPr="00C44BA3">
              <w:t>accommodation providers</w:t>
            </w:r>
          </w:p>
          <w:p w:rsidR="00000000" w:rsidRPr="00C44BA3" w:rsidP="00C44BA3">
            <w:pPr>
              <w:pStyle w:val="ListBullet2"/>
            </w:pPr>
            <w:r w:rsidRPr="00C44BA3">
              <w:t>airlines</w:t>
            </w:r>
          </w:p>
          <w:p w:rsidR="00000000" w:rsidRPr="00C44BA3" w:rsidP="00C44BA3">
            <w:pPr>
              <w:pStyle w:val="ListBullet2"/>
            </w:pPr>
            <w:r w:rsidRPr="00C44BA3">
              <w:t>attractions</w:t>
            </w:r>
          </w:p>
          <w:p w:rsidR="00000000" w:rsidRPr="00C44BA3" w:rsidP="00C44BA3">
            <w:pPr>
              <w:pStyle w:val="ListBullet2"/>
            </w:pPr>
            <w:r w:rsidRPr="00C44BA3">
              <w:t>cruise operators</w:t>
            </w:r>
          </w:p>
          <w:p w:rsidR="00000000" w:rsidRPr="00C44BA3" w:rsidP="00C44BA3">
            <w:pPr>
              <w:pStyle w:val="ListBullet2"/>
            </w:pPr>
            <w:r w:rsidRPr="00C44BA3">
              <w:t>event staging businesses</w:t>
            </w:r>
          </w:p>
          <w:p w:rsidR="00000000" w:rsidRPr="00C44BA3" w:rsidP="00C44BA3">
            <w:pPr>
              <w:pStyle w:val="ListBullet2"/>
            </w:pPr>
            <w:r w:rsidRPr="00C44BA3">
              <w:t>function venues</w:t>
            </w:r>
          </w:p>
          <w:p w:rsidR="00000000" w:rsidRPr="00C44BA3" w:rsidP="00C44BA3">
            <w:pPr>
              <w:pStyle w:val="ListBullet2"/>
            </w:pPr>
            <w:r w:rsidRPr="00C44BA3">
              <w:t>holiday parks and resorts</w:t>
            </w:r>
          </w:p>
          <w:p w:rsidR="00000000" w:rsidRPr="00C44BA3" w:rsidP="00C44BA3">
            <w:pPr>
              <w:pStyle w:val="ListBullet2"/>
            </w:pPr>
            <w:r w:rsidRPr="00C44BA3">
              <w:t>meeting, conference and exhibition venues</w:t>
            </w:r>
          </w:p>
          <w:p w:rsidR="00000000" w:rsidRPr="00C44BA3" w:rsidP="00C44BA3">
            <w:pPr>
              <w:pStyle w:val="ListBullet2"/>
            </w:pPr>
            <w:r w:rsidRPr="00C44BA3">
              <w:t>outbound tour wholesalers</w:t>
            </w:r>
          </w:p>
          <w:p w:rsidR="00000000" w:rsidRPr="00C44BA3" w:rsidP="00C44BA3">
            <w:pPr>
              <w:pStyle w:val="ListBullet2"/>
            </w:pPr>
            <w:r w:rsidRPr="00C44BA3">
              <w:t>restaurants</w:t>
            </w:r>
          </w:p>
          <w:p w:rsidR="00000000" w:rsidRPr="00C44BA3" w:rsidP="00C44BA3">
            <w:pPr>
              <w:pStyle w:val="ListBullet2"/>
            </w:pPr>
            <w:r w:rsidRPr="00C44BA3">
              <w:t>tour operators</w:t>
            </w:r>
          </w:p>
          <w:p w:rsidR="00000000" w:rsidRPr="00C44BA3" w:rsidP="00C44BA3">
            <w:pPr>
              <w:pStyle w:val="ListBullet2"/>
            </w:pPr>
            <w:r w:rsidRPr="00C44BA3">
              <w:t>vehicle rental companies</w:t>
            </w:r>
          </w:p>
          <w:p w:rsidR="00000000" w:rsidRPr="00C44BA3" w:rsidP="00C44BA3">
            <w:pPr>
              <w:pStyle w:val="ListBullet"/>
            </w:pPr>
            <w:r w:rsidRPr="00C44BA3">
              <w:t>outbound to book supplier service from:</w:t>
            </w:r>
          </w:p>
          <w:p w:rsidR="00000000" w:rsidRPr="00C44BA3" w:rsidP="00C44BA3">
            <w:pPr>
              <w:pStyle w:val="ListBullet2"/>
            </w:pPr>
            <w:r w:rsidRPr="00C44BA3">
              <w:t>event management companies</w:t>
            </w:r>
          </w:p>
          <w:p w:rsidR="00000000" w:rsidRPr="00C44BA3" w:rsidP="00C44BA3">
            <w:pPr>
              <w:pStyle w:val="ListBullet2"/>
            </w:pPr>
            <w:r w:rsidRPr="00C44BA3">
              <w:t>inbound tour operators</w:t>
            </w:r>
          </w:p>
          <w:p w:rsidR="00000000" w:rsidRPr="00C44BA3" w:rsidP="00C44BA3">
            <w:pPr>
              <w:pStyle w:val="ListBullet2"/>
            </w:pPr>
            <w:r w:rsidRPr="00C44BA3">
              <w:t>outbound tour wholesalers</w:t>
            </w:r>
          </w:p>
          <w:p w:rsidR="00000000" w:rsidRPr="00C44BA3" w:rsidP="00C44BA3">
            <w:pPr>
              <w:pStyle w:val="ListBullet2"/>
            </w:pPr>
            <w:r w:rsidRPr="00C44BA3">
              <w:t>retail travel agencies</w:t>
            </w:r>
          </w:p>
          <w:p w:rsidR="00000000" w:rsidRPr="00C44BA3" w:rsidP="00C44BA3">
            <w:pPr>
              <w:pStyle w:val="ListBullet"/>
            </w:pPr>
            <w:r w:rsidRPr="00C44BA3">
              <w:t>created for:</w:t>
            </w:r>
          </w:p>
          <w:p w:rsidR="00000000" w:rsidRPr="00C44BA3" w:rsidP="00C44BA3">
            <w:pPr>
              <w:pStyle w:val="ListBullet2"/>
            </w:pPr>
            <w:r w:rsidRPr="00C44BA3">
              <w:t>Australian tourists travelling domestically or internationally</w:t>
            </w:r>
          </w:p>
          <w:p w:rsidR="00000000" w:rsidRPr="00C44BA3" w:rsidP="00C44BA3">
            <w:pPr>
              <w:pStyle w:val="ListBullet2"/>
            </w:pPr>
            <w:r w:rsidRPr="00C44BA3">
              <w:t>business travellers</w:t>
            </w:r>
          </w:p>
          <w:p w:rsidR="00000000" w:rsidRPr="00C44BA3" w:rsidP="00C44BA3">
            <w:pPr>
              <w:pStyle w:val="ListBullet2"/>
            </w:pPr>
            <w:r w:rsidRPr="00C44BA3">
              <w:t>events attendees</w:t>
            </w:r>
          </w:p>
          <w:p w:rsidR="00000000" w:rsidRPr="00C44BA3" w:rsidP="00C44BA3">
            <w:pPr>
              <w:pStyle w:val="ListBullet2"/>
            </w:pPr>
            <w:r w:rsidRPr="00C44BA3">
              <w:t>groups</w:t>
            </w:r>
          </w:p>
          <w:p w:rsidR="00000000" w:rsidRPr="00C44BA3" w:rsidP="00C44BA3">
            <w:pPr>
              <w:pStyle w:val="ListBullet2"/>
            </w:pPr>
            <w:r w:rsidRPr="00C44BA3">
              <w:t>inbound tourists</w:t>
            </w:r>
          </w:p>
          <w:p w:rsidR="00000000" w:rsidRPr="00C44BA3" w:rsidP="00C44BA3">
            <w:pPr>
              <w:pStyle w:val="ListBullet2"/>
            </w:pPr>
            <w:r w:rsidRPr="00C44BA3">
              <w:t>individuals</w:t>
            </w:r>
          </w:p>
          <w:p w:rsidR="00000000" w:rsidRPr="00C44BA3" w:rsidP="00C44BA3">
            <w:pPr>
              <w:pStyle w:val="ListBullet2"/>
            </w:pPr>
            <w:r w:rsidRPr="00C44BA3">
              <w:t>meetings and conference delegates</w:t>
            </w:r>
          </w:p>
          <w:p w:rsidR="00000000" w:rsidP="00C44BA3">
            <w:pPr>
              <w:pStyle w:val="ListBullet2"/>
              <w:rPr>
                <w:lang w:val="en-NZ"/>
              </w:rPr>
            </w:pPr>
            <w:r w:rsidRPr="00C44BA3">
              <w:t>tour guides, crew and other touring personnel.</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Updates and amendments to reservations</w:t>
            </w:r>
            <w:r w:rsidRPr="00C44BA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adding additional customers</w:t>
            </w:r>
          </w:p>
          <w:p w:rsidR="00000000" w:rsidRPr="00C44BA3" w:rsidP="00C44BA3">
            <w:pPr>
              <w:pStyle w:val="ListBullet"/>
            </w:pPr>
            <w:r w:rsidRPr="00C44BA3">
              <w:t>cancelling a booking</w:t>
            </w:r>
          </w:p>
          <w:p w:rsidR="00000000" w:rsidRPr="00C44BA3" w:rsidP="00C44BA3">
            <w:pPr>
              <w:pStyle w:val="ListBullet"/>
            </w:pPr>
            <w:r w:rsidRPr="00C44BA3">
              <w:t>changing an itinerary by addi</w:t>
            </w:r>
            <w:r w:rsidRPr="00C44BA3">
              <w:t>ng or deleting products or services</w:t>
            </w:r>
          </w:p>
          <w:p w:rsidR="00000000" w:rsidRPr="00C44BA3" w:rsidP="00C44BA3">
            <w:pPr>
              <w:pStyle w:val="ListBullet"/>
            </w:pPr>
            <w:r w:rsidRPr="00C44BA3">
              <w:t>changing customer names, if permitted</w:t>
            </w:r>
          </w:p>
          <w:p w:rsidR="00000000" w:rsidRPr="00C44BA3" w:rsidP="00C44BA3">
            <w:pPr>
              <w:pStyle w:val="ListBullet"/>
            </w:pPr>
            <w:r w:rsidRPr="00C44BA3">
              <w:t>cross-referencing multiple bookings</w:t>
            </w:r>
          </w:p>
          <w:p w:rsidR="00000000" w:rsidRPr="00C44BA3" w:rsidP="00C44BA3">
            <w:pPr>
              <w:pStyle w:val="ListBullet"/>
            </w:pPr>
            <w:r w:rsidRPr="00C44BA3">
              <w:t>duplicating a booking</w:t>
            </w:r>
          </w:p>
          <w:p w:rsidR="00000000" w:rsidRPr="00C44BA3" w:rsidP="00C44BA3">
            <w:pPr>
              <w:pStyle w:val="ListBullet"/>
            </w:pPr>
            <w:r w:rsidRPr="00C44BA3">
              <w:t>entering:</w:t>
            </w:r>
          </w:p>
          <w:p w:rsidR="00000000" w:rsidRPr="00C44BA3" w:rsidP="00C44BA3">
            <w:pPr>
              <w:pStyle w:val="ListBullet2"/>
            </w:pPr>
            <w:r w:rsidRPr="00C44BA3">
              <w:t>invoicing details</w:t>
            </w:r>
          </w:p>
          <w:p w:rsidR="00000000" w:rsidRPr="00C44BA3" w:rsidP="00C44BA3">
            <w:pPr>
              <w:pStyle w:val="ListBullet2"/>
            </w:pPr>
            <w:r w:rsidRPr="00C44BA3">
              <w:t>payment details</w:t>
            </w:r>
          </w:p>
          <w:p w:rsidR="00000000" w:rsidRPr="00C44BA3" w:rsidP="00C44BA3">
            <w:pPr>
              <w:pStyle w:val="ListBullet2"/>
            </w:pPr>
            <w:r w:rsidRPr="00C44BA3">
              <w:t>ticketing or voucher details</w:t>
            </w:r>
          </w:p>
          <w:p w:rsidR="00000000" w:rsidRPr="00C44BA3" w:rsidP="00C44BA3">
            <w:pPr>
              <w:pStyle w:val="ListBullet"/>
            </w:pPr>
            <w:r w:rsidRPr="00C44BA3">
              <w:t>reinstating a booking</w:t>
            </w:r>
          </w:p>
          <w:p w:rsidR="00000000" w:rsidP="00C44BA3">
            <w:pPr>
              <w:pStyle w:val="ListBullet"/>
              <w:rPr>
                <w:lang w:val="en-NZ"/>
              </w:rPr>
            </w:pPr>
            <w:r w:rsidRPr="00C44BA3">
              <w:t>splitting an existing reservation.</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Industry colleagues</w:t>
            </w:r>
            <w:r w:rsidRPr="00C44B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any product or service supplier with whom the reservation is being made, such as airline, hotel or vehicle rental company</w:t>
            </w:r>
          </w:p>
          <w:p w:rsidR="00000000" w:rsidP="00C44BA3">
            <w:pPr>
              <w:pStyle w:val="ListBullet"/>
              <w:rPr>
                <w:lang w:val="en-NZ"/>
              </w:rPr>
            </w:pPr>
            <w:r w:rsidRPr="00C44BA3">
              <w:t>other organisation departments needing access to reservations or operations information such as restaurant, function or housekeeping operations.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 xml:space="preserve">System capabilities </w:t>
            </w:r>
            <w:r w:rsidRPr="00C44BA3">
              <w:t>may relate to:</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operational management functions</w:t>
            </w:r>
          </w:p>
          <w:p w:rsidR="00000000" w:rsidP="00C44BA3">
            <w:pPr>
              <w:pStyle w:val="ListBullet"/>
              <w:rPr>
                <w:lang w:val="en-NZ"/>
              </w:rPr>
            </w:pPr>
            <w:r w:rsidRPr="00C44BA3">
              <w:t>sales management functions.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Sales or ope</w:t>
            </w:r>
            <w:r w:rsidRPr="00C44BA3">
              <w:rPr>
                <w:rStyle w:val="BoldandItalics"/>
              </w:rPr>
              <w:t>rational need</w:t>
            </w:r>
            <w:r w:rsidRPr="00C44B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accessing and interpreting product information</w:t>
            </w:r>
          </w:p>
          <w:p w:rsidR="00000000" w:rsidRPr="00C44BA3" w:rsidP="00C44BA3">
            <w:pPr>
              <w:pStyle w:val="ListBullet"/>
            </w:pPr>
            <w:r w:rsidRPr="00C44BA3">
              <w:t>booking a supplier service for the customer, internal and external to the organisation</w:t>
            </w:r>
          </w:p>
          <w:p w:rsidR="00000000" w:rsidRPr="00C44BA3" w:rsidP="00C44BA3">
            <w:pPr>
              <w:pStyle w:val="ListBullet"/>
            </w:pPr>
            <w:r w:rsidRPr="00C44BA3">
              <w:t>constructing airfares</w:t>
            </w:r>
          </w:p>
          <w:p w:rsidR="00000000" w:rsidRPr="00C44BA3" w:rsidP="00C44BA3">
            <w:pPr>
              <w:pStyle w:val="ListBullet"/>
            </w:pPr>
            <w:r w:rsidRPr="00C44BA3">
              <w:t>hiring special equipment</w:t>
            </w:r>
          </w:p>
          <w:p w:rsidR="00000000" w:rsidRPr="00C44BA3" w:rsidP="00C44BA3">
            <w:pPr>
              <w:pStyle w:val="ListBullet"/>
            </w:pPr>
            <w:r w:rsidRPr="00C44BA3">
              <w:t>issuing:</w:t>
            </w:r>
          </w:p>
          <w:p w:rsidR="00000000" w:rsidRPr="00C44BA3" w:rsidP="00C44BA3">
            <w:pPr>
              <w:pStyle w:val="ListBullet2"/>
            </w:pPr>
            <w:r w:rsidRPr="00C44BA3">
              <w:t>air tickets</w:t>
            </w:r>
          </w:p>
          <w:p w:rsidR="00000000" w:rsidRPr="00C44BA3" w:rsidP="00C44BA3">
            <w:pPr>
              <w:pStyle w:val="ListBullet2"/>
            </w:pPr>
            <w:r w:rsidRPr="00C44BA3">
              <w:t>crew documentatio</w:t>
            </w:r>
            <w:r w:rsidRPr="00C44BA3">
              <w:t>n, e.g. operational or technical itineraries</w:t>
            </w:r>
          </w:p>
          <w:p w:rsidR="00000000" w:rsidRPr="00C44BA3" w:rsidP="00C44BA3">
            <w:pPr>
              <w:pStyle w:val="ListBullet2"/>
            </w:pPr>
            <w:r w:rsidRPr="00C44BA3">
              <w:t>customer documentation for travel, tourism, hospitality or event products</w:t>
            </w:r>
          </w:p>
          <w:p w:rsidR="00000000" w:rsidRPr="00C44BA3" w:rsidP="00C44BA3">
            <w:pPr>
              <w:pStyle w:val="ListBullet"/>
            </w:pPr>
            <w:r w:rsidRPr="00C44BA3">
              <w:t>planning functions</w:t>
            </w:r>
          </w:p>
          <w:p w:rsidR="00000000" w:rsidRPr="00C44BA3" w:rsidP="00C44BA3">
            <w:pPr>
              <w:pStyle w:val="ListBullet"/>
            </w:pPr>
            <w:r w:rsidRPr="00C44BA3">
              <w:t>preparing quotations</w:t>
            </w:r>
          </w:p>
          <w:p w:rsidR="00000000" w:rsidRPr="00C44BA3" w:rsidP="00C44BA3">
            <w:pPr>
              <w:pStyle w:val="ListBullet"/>
            </w:pPr>
            <w:r w:rsidRPr="00C44BA3">
              <w:t>processing and monitoring event registrations</w:t>
            </w:r>
          </w:p>
          <w:p w:rsidR="00000000" w:rsidRPr="00C44BA3" w:rsidP="00C44BA3">
            <w:pPr>
              <w:pStyle w:val="ListBullet"/>
            </w:pPr>
            <w:r w:rsidRPr="00C44BA3">
              <w:t xml:space="preserve">providing specific product information and advice </w:t>
            </w:r>
            <w:r w:rsidRPr="00C44BA3">
              <w:t>for:</w:t>
            </w:r>
          </w:p>
          <w:p w:rsidR="00000000" w:rsidRPr="00C44BA3" w:rsidP="00C44BA3">
            <w:pPr>
              <w:pStyle w:val="ListBullet2"/>
            </w:pPr>
            <w:r w:rsidRPr="00C44BA3">
              <w:t>destinations</w:t>
            </w:r>
          </w:p>
          <w:p w:rsidR="00000000" w:rsidRPr="00C44BA3" w:rsidP="00C44BA3">
            <w:pPr>
              <w:pStyle w:val="ListBullet2"/>
            </w:pPr>
            <w:r w:rsidRPr="00C44BA3">
              <w:t>food and beverage</w:t>
            </w:r>
          </w:p>
          <w:p w:rsidR="00000000" w:rsidRPr="00C44BA3" w:rsidP="00C44BA3">
            <w:pPr>
              <w:pStyle w:val="ListBullet2"/>
            </w:pPr>
            <w:r w:rsidRPr="00C44BA3">
              <w:t>events and functions</w:t>
            </w:r>
          </w:p>
          <w:p w:rsidR="00000000" w:rsidRPr="00C44BA3" w:rsidP="00C44BA3">
            <w:pPr>
              <w:pStyle w:val="ListBullet"/>
            </w:pPr>
            <w:r w:rsidRPr="00C44BA3">
              <w:t>purchasing promotional products</w:t>
            </w:r>
          </w:p>
          <w:p w:rsidR="00000000" w:rsidP="00C44BA3">
            <w:pPr>
              <w:pStyle w:val="ListBullet"/>
              <w:rPr>
                <w:lang w:val="en-NZ"/>
              </w:rPr>
            </w:pPr>
            <w:r w:rsidRPr="00C44BA3">
              <w:t>selling tourism, hospitality or event products to the customer.</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Accounting processes for reservations</w:t>
            </w:r>
            <w:r w:rsidRPr="00C44B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applying transaction fees</w:t>
            </w:r>
          </w:p>
          <w:p w:rsidR="00000000" w:rsidRPr="00C44BA3" w:rsidP="00C44BA3">
            <w:pPr>
              <w:pStyle w:val="ListBullet"/>
            </w:pPr>
            <w:r w:rsidRPr="00C44BA3">
              <w:t>issuing:</w:t>
            </w:r>
          </w:p>
          <w:p w:rsidR="00000000" w:rsidRPr="00C44BA3" w:rsidP="00C44BA3">
            <w:pPr>
              <w:pStyle w:val="ListBullet2"/>
            </w:pPr>
            <w:r w:rsidRPr="00C44BA3">
              <w:t>credit notes</w:t>
            </w:r>
          </w:p>
          <w:p w:rsidR="00000000" w:rsidRPr="00C44BA3" w:rsidP="00C44BA3">
            <w:pPr>
              <w:pStyle w:val="ListBullet2"/>
            </w:pPr>
            <w:r w:rsidRPr="00C44BA3">
              <w:t>gift vouchers</w:t>
            </w:r>
          </w:p>
          <w:p w:rsidR="00000000" w:rsidRPr="00C44BA3" w:rsidP="00C44BA3">
            <w:pPr>
              <w:pStyle w:val="ListBullet2"/>
            </w:pPr>
            <w:r w:rsidRPr="00C44BA3">
              <w:t>internal events or function orders</w:t>
            </w:r>
          </w:p>
          <w:p w:rsidR="00000000" w:rsidRPr="00C44BA3" w:rsidP="00C44BA3">
            <w:pPr>
              <w:pStyle w:val="ListBullet2"/>
            </w:pPr>
            <w:r w:rsidRPr="00C44BA3">
              <w:t>internal purchase orders</w:t>
            </w:r>
          </w:p>
          <w:p w:rsidR="00000000" w:rsidRPr="00C44BA3" w:rsidP="00C44BA3">
            <w:pPr>
              <w:pStyle w:val="ListBullet2"/>
            </w:pPr>
            <w:r w:rsidRPr="00C44BA3">
              <w:t>invoices</w:t>
            </w:r>
          </w:p>
          <w:p w:rsidR="00000000" w:rsidRPr="00C44BA3" w:rsidP="00C44BA3">
            <w:pPr>
              <w:pStyle w:val="ListBullet"/>
            </w:pPr>
            <w:r w:rsidRPr="00C44BA3">
              <w:t>managing the receipt of customer payments and refunds</w:t>
            </w:r>
          </w:p>
          <w:p w:rsidR="00000000" w:rsidP="00C44BA3">
            <w:pPr>
              <w:pStyle w:val="ListBullet"/>
              <w:rPr>
                <w:lang w:val="en-NZ"/>
              </w:rPr>
            </w:pPr>
            <w:r w:rsidRPr="00C44BA3">
              <w:t>reconciling all financial transactions.</w:t>
            </w:r>
          </w:p>
        </w:tc>
      </w:tr>
      <w:tr w:rsidTr="00B363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4BA3">
            <w:pPr>
              <w:pStyle w:val="BodyText"/>
              <w:rPr>
                <w:lang w:val="en-NZ"/>
              </w:rPr>
            </w:pPr>
            <w:r w:rsidRPr="00C44BA3">
              <w:rPr>
                <w:rStyle w:val="BoldandItalics"/>
              </w:rPr>
              <w:t xml:space="preserve">Reports </w:t>
            </w:r>
            <w:r w:rsidRPr="00C44BA3">
              <w:t>may be:</w:t>
            </w:r>
          </w:p>
        </w:tc>
        <w:tc>
          <w:tcPr>
            <w:tcW w:w="0" w:type="auto"/>
            <w:tcBorders>
              <w:top w:val="nil"/>
              <w:left w:val="nil"/>
              <w:bottom w:val="nil"/>
              <w:right w:val="nil"/>
            </w:tcBorders>
            <w:tcMar>
              <w:top w:w="0" w:type="dxa"/>
              <w:left w:w="62" w:type="dxa"/>
              <w:bottom w:w="0" w:type="dxa"/>
              <w:right w:w="62" w:type="dxa"/>
            </w:tcMar>
          </w:tcPr>
          <w:p w:rsidR="00000000" w:rsidRPr="00C44BA3" w:rsidP="00C44BA3">
            <w:pPr>
              <w:pStyle w:val="ListBullet"/>
            </w:pPr>
            <w:r w:rsidRPr="00C44BA3">
              <w:t>accounting</w:t>
            </w:r>
          </w:p>
          <w:p w:rsidR="00000000" w:rsidRPr="00C44BA3" w:rsidP="00C44BA3">
            <w:pPr>
              <w:pStyle w:val="ListBullet"/>
            </w:pPr>
            <w:r w:rsidRPr="00C44BA3">
              <w:t>business forecasts</w:t>
            </w:r>
          </w:p>
          <w:p w:rsidR="00000000" w:rsidRPr="00C44BA3" w:rsidP="00C44BA3">
            <w:pPr>
              <w:pStyle w:val="ListBullet"/>
            </w:pPr>
            <w:r w:rsidRPr="00C44BA3">
              <w:t>cost comparisons for various product suppliers</w:t>
            </w:r>
          </w:p>
          <w:p w:rsidR="00000000" w:rsidRPr="00C44BA3" w:rsidP="00C44BA3">
            <w:pPr>
              <w:pStyle w:val="ListBullet"/>
            </w:pPr>
            <w:r w:rsidRPr="00C44BA3">
              <w:t>cover the whole organisation</w:t>
            </w:r>
          </w:p>
          <w:p w:rsidR="00000000" w:rsidRPr="00C44BA3" w:rsidP="00C44BA3">
            <w:pPr>
              <w:pStyle w:val="ListBullet"/>
            </w:pPr>
            <w:r w:rsidRPr="00C44BA3">
              <w:t>customer activity</w:t>
            </w:r>
          </w:p>
          <w:p w:rsidR="00000000" w:rsidRPr="00C44BA3" w:rsidP="00C44BA3">
            <w:pPr>
              <w:pStyle w:val="ListBullet"/>
            </w:pPr>
            <w:r w:rsidRPr="00C44BA3">
              <w:t>event attendance and registration</w:t>
            </w:r>
          </w:p>
          <w:p w:rsidR="00000000" w:rsidRPr="00C44BA3" w:rsidP="00C44BA3">
            <w:pPr>
              <w:pStyle w:val="ListBullet"/>
            </w:pPr>
            <w:r w:rsidRPr="00C44BA3">
              <w:t>paper-based or electronically transmitted materials</w:t>
            </w:r>
          </w:p>
          <w:p w:rsidR="00000000" w:rsidRPr="00C44BA3" w:rsidP="00C44BA3">
            <w:pPr>
              <w:pStyle w:val="ListBullet"/>
            </w:pPr>
            <w:r w:rsidRPr="00C44BA3">
              <w:t>relate to sales generated by individual staff members</w:t>
            </w:r>
          </w:p>
          <w:p w:rsidR="00000000" w:rsidRPr="00C44BA3" w:rsidP="00C44BA3">
            <w:pPr>
              <w:pStyle w:val="ListBullet"/>
            </w:pPr>
            <w:r w:rsidRPr="00C44BA3">
              <w:t>reservation activity</w:t>
            </w:r>
          </w:p>
          <w:p w:rsidR="00000000" w:rsidRPr="00C44BA3" w:rsidP="00C44BA3">
            <w:pPr>
              <w:pStyle w:val="ListBullet"/>
            </w:pPr>
            <w:r w:rsidRPr="00C44BA3">
              <w:t>s</w:t>
            </w:r>
            <w:r w:rsidRPr="00C44BA3">
              <w:t>ales</w:t>
            </w:r>
          </w:p>
          <w:p w:rsidR="00000000" w:rsidRPr="00C44BA3" w:rsidP="00C44BA3">
            <w:pPr>
              <w:pStyle w:val="ListBullet"/>
            </w:pPr>
            <w:r w:rsidRPr="00C44BA3">
              <w:t>sales mix</w:t>
            </w:r>
          </w:p>
          <w:p w:rsidR="00000000" w:rsidRPr="00C44BA3" w:rsidP="00C44BA3">
            <w:pPr>
              <w:pStyle w:val="ListBullet"/>
            </w:pPr>
            <w:r w:rsidRPr="00C44BA3">
              <w:t>specific to a department</w:t>
            </w:r>
          </w:p>
          <w:p w:rsidR="00000000" w:rsidRPr="00C44BA3" w:rsidP="00C44BA3">
            <w:pPr>
              <w:pStyle w:val="ListBullet"/>
            </w:pPr>
            <w:r w:rsidRPr="00C44BA3">
              <w:t>usage rates for various product suppliers</w:t>
            </w:r>
          </w:p>
          <w:p w:rsidR="00000000" w:rsidRPr="00C44BA3" w:rsidP="00C44BA3">
            <w:pPr>
              <w:pStyle w:val="ListBullet"/>
            </w:pPr>
            <w:r w:rsidRPr="00C44BA3">
              <w:t>used to determine currency of information held in the system</w:t>
            </w:r>
          </w:p>
          <w:p w:rsidR="00000000" w:rsidRPr="00C44BA3" w:rsidP="00C44BA3">
            <w:pPr>
              <w:pStyle w:val="ListBullet"/>
            </w:pPr>
            <w:r w:rsidRPr="00C44BA3">
              <w:t>used to negotiate rates.</w:t>
            </w:r>
          </w:p>
        </w:tc>
      </w:tr>
    </w:tbl>
    <w:p w:rsidR="00000000" w:rsidRPr="00C44BA3" w:rsidP="00C44BA3">
      <w:pPr>
        <w:pStyle w:val="BodyText"/>
      </w:pPr>
    </w:p>
    <w:p w:rsidR="00000000" w:rsidRPr="00C44BA3" w:rsidP="00C44BA3">
      <w:pPr>
        <w:pStyle w:val="AllowPageBreak"/>
      </w:pPr>
    </w:p>
    <w:p w:rsidR="00000000" w:rsidRPr="00C44BA3" w:rsidP="00C44BA3">
      <w:pPr>
        <w:pStyle w:val="Heading1"/>
      </w:pPr>
      <w:bookmarkStart w:id="12" w:name="O_426714"/>
      <w:bookmarkEnd w:id="12"/>
      <w:r w:rsidRPr="00C44BA3">
        <w:t>Unit Sector(s)</w:t>
      </w:r>
    </w:p>
    <w:p w:rsidR="00000000" w:rsidRPr="00C44BA3" w:rsidP="00C44BA3">
      <w:pPr>
        <w:pStyle w:val="BodyText"/>
      </w:pPr>
      <w:r w:rsidRPr="00C44BA3">
        <w:t>Tourism</w:t>
      </w:r>
    </w:p>
    <w:p w:rsidR="00000000" w:rsidRPr="00C44BA3" w:rsidP="00C44BA3">
      <w:pPr>
        <w:pStyle w:val="AllowPageBreak"/>
      </w:pPr>
    </w:p>
    <w:p w:rsidR="00000000" w:rsidRPr="00C44BA3" w:rsidP="00C44BA3">
      <w:pPr>
        <w:pStyle w:val="Heading1"/>
      </w:pPr>
      <w:bookmarkStart w:id="13" w:name="O_426715"/>
      <w:bookmarkEnd w:id="13"/>
      <w:r w:rsidRPr="00C44BA3">
        <w:t>Competency Field</w:t>
      </w:r>
    </w:p>
    <w:p w:rsidR="00000000" w:rsidRPr="00C44BA3" w:rsidP="00C44BA3">
      <w:pPr>
        <w:pStyle w:val="BodyText"/>
      </w:pPr>
      <w:r w:rsidRPr="00C44BA3">
        <w:t>Tourism Sales and Operations</w:t>
      </w:r>
    </w:p>
    <w:p w:rsidR="00000000" w:rsidRPr="00C44BA3" w:rsidP="00C44BA3"/>
    <w:sectPr w:rsidSect="00C44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A3" w:rsidRPr="00B363FC" w:rsidP="00B36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3FC" w:rsidP="00C44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363FC" w:rsidP="00C44B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363FC" w:rsidP="00C44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A3" w:rsidRPr="00B363FC" w:rsidP="00B363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3FC" w:rsidRPr="002D2AF8" w:rsidP="00C44BA3">
    <w:pPr>
      <w:pStyle w:val="Header"/>
      <w:framePr w:wrap="around"/>
    </w:pPr>
    <w:r>
      <w:fldChar w:fldCharType="begin"/>
    </w:r>
    <w:r>
      <w:instrText xml:space="preserve"> TITLE   \* MERGEFORMAT </w:instrText>
    </w:r>
    <w:r>
      <w:fldChar w:fldCharType="separate"/>
    </w:r>
    <w:r>
      <w:t>SITTTSL308 Use a computerised reservations or operations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363FC" w:rsidP="00C44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6F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64A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6B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BA3"/>
    <w:pPr>
      <w:spacing w:before="360" w:after="60"/>
      <w:outlineLvl w:val="0"/>
    </w:pPr>
    <w:rPr>
      <w:sz w:val="32"/>
    </w:rPr>
  </w:style>
  <w:style w:type="paragraph" w:styleId="Heading2">
    <w:name w:val="heading 2"/>
    <w:basedOn w:val="HeadingBase"/>
    <w:next w:val="BodyText"/>
    <w:link w:val="Heading2Char"/>
    <w:qFormat/>
    <w:rsid w:val="00C44BA3"/>
    <w:pPr>
      <w:keepLines/>
      <w:spacing w:before="240" w:after="120"/>
      <w:outlineLvl w:val="1"/>
    </w:pPr>
    <w:rPr>
      <w:sz w:val="28"/>
      <w:szCs w:val="40"/>
    </w:rPr>
  </w:style>
  <w:style w:type="paragraph" w:styleId="Heading3">
    <w:name w:val="heading 3"/>
    <w:basedOn w:val="HeadingBase"/>
    <w:next w:val="BodyText"/>
    <w:link w:val="Heading3Char"/>
    <w:qFormat/>
    <w:rsid w:val="00C44BA3"/>
    <w:pPr>
      <w:spacing w:before="180" w:after="120"/>
      <w:outlineLvl w:val="2"/>
    </w:pPr>
    <w:rPr>
      <w:spacing w:val="-10"/>
      <w:kern w:val="32"/>
    </w:rPr>
  </w:style>
  <w:style w:type="paragraph" w:styleId="Heading4">
    <w:name w:val="heading 4"/>
    <w:basedOn w:val="HeadingBase"/>
    <w:next w:val="BodyText"/>
    <w:link w:val="Heading4Char"/>
    <w:qFormat/>
    <w:rsid w:val="00C44BA3"/>
    <w:pPr>
      <w:spacing w:before="160" w:after="120"/>
      <w:outlineLvl w:val="3"/>
    </w:pPr>
    <w:rPr>
      <w:sz w:val="22"/>
    </w:rPr>
  </w:style>
  <w:style w:type="paragraph" w:styleId="Heading5">
    <w:name w:val="heading 5"/>
    <w:basedOn w:val="HeadingBase"/>
    <w:next w:val="Normal"/>
    <w:link w:val="Heading5Char"/>
    <w:qFormat/>
    <w:rsid w:val="00C44BA3"/>
    <w:pPr>
      <w:spacing w:before="80"/>
      <w:outlineLvl w:val="4"/>
    </w:pPr>
    <w:rPr>
      <w:color w:val="918585"/>
      <w:sz w:val="20"/>
    </w:rPr>
  </w:style>
  <w:style w:type="paragraph" w:styleId="Heading6">
    <w:name w:val="heading 6"/>
    <w:basedOn w:val="HeadingBase"/>
    <w:next w:val="Normal"/>
    <w:link w:val="Heading6Char"/>
    <w:qFormat/>
    <w:rsid w:val="00C44BA3"/>
    <w:pPr>
      <w:spacing w:before="60"/>
      <w:outlineLvl w:val="5"/>
    </w:pPr>
    <w:rPr>
      <w:color w:val="918585"/>
      <w:sz w:val="20"/>
    </w:rPr>
  </w:style>
  <w:style w:type="paragraph" w:styleId="Heading7">
    <w:name w:val="heading 7"/>
    <w:basedOn w:val="Normal"/>
    <w:next w:val="Normal"/>
    <w:link w:val="Heading7Char"/>
    <w:qFormat/>
    <w:rsid w:val="00C44BA3"/>
    <w:pPr>
      <w:ind w:left="720"/>
      <w:outlineLvl w:val="6"/>
    </w:pPr>
    <w:rPr>
      <w:i/>
    </w:rPr>
  </w:style>
  <w:style w:type="paragraph" w:styleId="Heading8">
    <w:name w:val="heading 8"/>
    <w:basedOn w:val="Normal"/>
    <w:next w:val="Normal"/>
    <w:link w:val="Heading8Char"/>
    <w:qFormat/>
    <w:rsid w:val="00C44BA3"/>
    <w:pPr>
      <w:ind w:left="720"/>
      <w:outlineLvl w:val="7"/>
    </w:pPr>
    <w:rPr>
      <w:i/>
    </w:rPr>
  </w:style>
  <w:style w:type="paragraph" w:styleId="Heading9">
    <w:name w:val="heading 9"/>
    <w:basedOn w:val="Normal"/>
    <w:next w:val="Normal"/>
    <w:link w:val="Heading9Char"/>
    <w:qFormat/>
    <w:rsid w:val="00C44BA3"/>
    <w:pPr>
      <w:ind w:left="720"/>
      <w:outlineLvl w:val="8"/>
    </w:pPr>
    <w:rPr>
      <w:i/>
    </w:rPr>
  </w:style>
  <w:style w:type="character" w:default="1" w:styleId="DefaultParagraphFont">
    <w:name w:val="Default Paragraph Font"/>
    <w:uiPriority w:val="1"/>
    <w:unhideWhenUsed/>
    <w:rsid w:val="00C44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BA3"/>
  </w:style>
  <w:style w:type="character" w:customStyle="1" w:styleId="Heading1Char">
    <w:name w:val="Heading 1 Char"/>
    <w:basedOn w:val="DefaultParagraphFont"/>
    <w:link w:val="Heading1"/>
    <w:rsid w:val="00C44BA3"/>
    <w:rPr>
      <w:rFonts w:ascii="Times New Roman" w:eastAsia="Times New Roman" w:hAnsi="Times New Roman" w:cs="Times New Roman"/>
      <w:b/>
      <w:sz w:val="32"/>
      <w:szCs w:val="20"/>
      <w:lang w:eastAsia="en-US"/>
    </w:rPr>
  </w:style>
  <w:style w:type="paragraph" w:styleId="BodyText">
    <w:name w:val="Body Text"/>
    <w:basedOn w:val="Normal"/>
    <w:link w:val="BodyTextChar"/>
    <w:rsid w:val="00C44B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BA3"/>
    <w:rPr>
      <w:rFonts w:ascii="Times New Roman" w:eastAsia="Times New Roman" w:hAnsi="Times New Roman" w:cs="Times New Roman"/>
      <w:sz w:val="24"/>
      <w:lang w:eastAsia="en-US"/>
    </w:rPr>
  </w:style>
  <w:style w:type="paragraph" w:styleId="List">
    <w:name w:val="List"/>
    <w:basedOn w:val="BodyText"/>
    <w:next w:val="BodyText"/>
    <w:rsid w:val="00C44BA3"/>
    <w:pPr>
      <w:tabs>
        <w:tab w:val="left" w:pos="340"/>
      </w:tabs>
      <w:spacing w:before="60" w:after="60"/>
      <w:ind w:left="340" w:hanging="340"/>
    </w:pPr>
  </w:style>
  <w:style w:type="paragraph" w:styleId="ListBullet">
    <w:name w:val="List Bullet"/>
    <w:basedOn w:val="List"/>
    <w:rsid w:val="00C44BA3"/>
    <w:pPr>
      <w:numPr>
        <w:numId w:val="13"/>
      </w:numPr>
      <w:tabs>
        <w:tab w:val="clear" w:pos="340"/>
      </w:tabs>
      <w:spacing w:before="40" w:after="40"/>
    </w:pPr>
  </w:style>
  <w:style w:type="character" w:customStyle="1" w:styleId="SpecialBold">
    <w:name w:val="Special Bold"/>
    <w:basedOn w:val="DefaultParagraphFont"/>
    <w:rsid w:val="00C44BA3"/>
    <w:rPr>
      <w:b/>
      <w:spacing w:val="0"/>
    </w:rPr>
  </w:style>
  <w:style w:type="paragraph" w:styleId="ListBullet2">
    <w:name w:val="List Bullet 2"/>
    <w:basedOn w:val="List2"/>
    <w:rsid w:val="00C44BA3"/>
    <w:pPr>
      <w:numPr>
        <w:numId w:val="14"/>
      </w:numPr>
      <w:tabs>
        <w:tab w:val="clear" w:pos="680"/>
      </w:tabs>
    </w:pPr>
  </w:style>
  <w:style w:type="paragraph" w:customStyle="1" w:styleId="SuperHeading">
    <w:name w:val="SuperHeading"/>
    <w:basedOn w:val="Normal"/>
    <w:rsid w:val="00C44BA3"/>
    <w:pPr>
      <w:spacing w:before="240" w:after="120"/>
      <w:outlineLvl w:val="0"/>
    </w:pPr>
    <w:rPr>
      <w:rFonts w:ascii="Times New Roman" w:hAnsi="Times New Roman"/>
      <w:b/>
      <w:sz w:val="32"/>
    </w:rPr>
  </w:style>
  <w:style w:type="paragraph" w:customStyle="1" w:styleId="AllowPageBreak">
    <w:name w:val="AllowPageBreak"/>
    <w:rsid w:val="00C44B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4BA3"/>
    <w:pPr>
      <w:tabs>
        <w:tab w:val="left" w:pos="680"/>
      </w:tabs>
      <w:spacing w:before="60" w:after="60"/>
      <w:ind w:left="680" w:hanging="340"/>
    </w:pPr>
  </w:style>
  <w:style w:type="character" w:customStyle="1" w:styleId="BoldandItalics">
    <w:name w:val="Bold and Italics"/>
    <w:qFormat/>
    <w:rsid w:val="00C44BA3"/>
    <w:rPr>
      <w:b/>
      <w:i/>
      <w:u w:val="none"/>
    </w:rPr>
  </w:style>
  <w:style w:type="character" w:customStyle="1" w:styleId="Heading2Char">
    <w:name w:val="Heading 2 Char"/>
    <w:basedOn w:val="DefaultParagraphFont"/>
    <w:link w:val="Heading2"/>
    <w:rsid w:val="00C44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BA3"/>
    <w:rPr>
      <w:rFonts w:ascii="Courier New" w:eastAsia="Times New Roman" w:hAnsi="Courier New" w:cs="Times New Roman"/>
      <w:i/>
      <w:szCs w:val="20"/>
      <w:lang w:eastAsia="en-US"/>
    </w:rPr>
  </w:style>
  <w:style w:type="paragraph" w:customStyle="1" w:styleId="HeadingBase">
    <w:name w:val="Heading Base"/>
    <w:rsid w:val="00C44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BA3"/>
    <w:pPr>
      <w:tabs>
        <w:tab w:val="right" w:leader="dot" w:pos="9072"/>
      </w:tabs>
      <w:ind w:left="567"/>
    </w:pPr>
    <w:rPr>
      <w:szCs w:val="22"/>
    </w:rPr>
  </w:style>
  <w:style w:type="paragraph" w:customStyle="1" w:styleId="TOCBase">
    <w:name w:val="TOC Base"/>
    <w:rsid w:val="00C44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BA3"/>
    <w:pPr>
      <w:tabs>
        <w:tab w:val="right" w:leader="dot" w:pos="9072"/>
      </w:tabs>
      <w:spacing w:before="40" w:after="40"/>
      <w:ind w:left="284"/>
    </w:pPr>
    <w:rPr>
      <w:rFonts w:ascii="Times New Roman" w:hAnsi="Times New Roman"/>
    </w:rPr>
  </w:style>
  <w:style w:type="paragraph" w:styleId="TOC1">
    <w:name w:val="toc 1"/>
    <w:basedOn w:val="TOCBase"/>
    <w:next w:val="Normal"/>
    <w:rsid w:val="00C44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BA3"/>
    <w:rPr>
      <w:rFonts w:ascii="Times New Roman" w:eastAsia="Times New Roman" w:hAnsi="Times New Roman" w:cs="Times New Roman"/>
      <w:sz w:val="16"/>
      <w:lang w:eastAsia="en-US"/>
    </w:rPr>
  </w:style>
  <w:style w:type="paragraph" w:styleId="Title">
    <w:name w:val="Title"/>
    <w:basedOn w:val="HeadingBase"/>
    <w:link w:val="TitleChar"/>
    <w:qFormat/>
    <w:rsid w:val="00C44BA3"/>
    <w:pPr>
      <w:spacing w:before="5040"/>
      <w:jc w:val="center"/>
    </w:pPr>
    <w:rPr>
      <w:sz w:val="48"/>
      <w:szCs w:val="72"/>
      <w:lang w:val="en-US"/>
    </w:rPr>
  </w:style>
  <w:style w:type="character" w:customStyle="1" w:styleId="TitleChar">
    <w:name w:val="Title Char"/>
    <w:basedOn w:val="DefaultParagraphFont"/>
    <w:link w:val="Title"/>
    <w:rsid w:val="00C44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BA3"/>
    <w:pPr>
      <w:tabs>
        <w:tab w:val="left" w:pos="3600"/>
        <w:tab w:val="left" w:pos="3958"/>
      </w:tabs>
    </w:pPr>
  </w:style>
  <w:style w:type="paragraph" w:customStyle="1" w:styleId="Note">
    <w:name w:val="Note"/>
    <w:basedOn w:val="BodyText"/>
    <w:rsid w:val="00C44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BA3"/>
    <w:pPr>
      <w:framePr w:wrap="auto" w:hAnchor="text" w:y="6049"/>
    </w:pPr>
    <w:rPr>
      <w:color w:val="000000"/>
      <w:sz w:val="40"/>
    </w:rPr>
  </w:style>
  <w:style w:type="paragraph" w:customStyle="1" w:styleId="TOCTitle">
    <w:name w:val="TOCTitle"/>
    <w:basedOn w:val="Heading1"/>
    <w:rsid w:val="00C44BA3"/>
    <w:pPr>
      <w:spacing w:after="240"/>
      <w:jc w:val="center"/>
      <w:outlineLvl w:val="9"/>
    </w:pPr>
    <w:rPr>
      <w:caps/>
    </w:rPr>
  </w:style>
  <w:style w:type="paragraph" w:customStyle="1" w:styleId="Version">
    <w:name w:val="Version"/>
    <w:rsid w:val="00C44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BA3"/>
    <w:pPr>
      <w:keepNext w:val="0"/>
      <w:tabs>
        <w:tab w:val="right" w:pos="4176"/>
      </w:tabs>
      <w:ind w:left="198" w:hanging="198"/>
    </w:pPr>
    <w:rPr>
      <w:rFonts w:ascii="Garamond" w:hAnsi="Garamond"/>
    </w:rPr>
  </w:style>
  <w:style w:type="paragraph" w:styleId="IndexHeading">
    <w:name w:val="index heading"/>
    <w:basedOn w:val="Normal"/>
    <w:next w:val="Index1"/>
    <w:semiHidden/>
    <w:rsid w:val="00C44BA3"/>
    <w:pPr>
      <w:spacing w:before="120" w:after="120"/>
    </w:pPr>
    <w:rPr>
      <w:rFonts w:ascii="Arial" w:hAnsi="Arial"/>
      <w:b/>
      <w:color w:val="918585"/>
      <w:sz w:val="24"/>
    </w:rPr>
  </w:style>
  <w:style w:type="paragraph" w:styleId="Header">
    <w:name w:val="header"/>
    <w:basedOn w:val="Normal"/>
    <w:link w:val="HeaderChar"/>
    <w:rsid w:val="00C44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BA3"/>
    <w:rPr>
      <w:rFonts w:ascii="Times New Roman" w:eastAsia="Times New Roman" w:hAnsi="Times New Roman" w:cs="Times New Roman"/>
      <w:sz w:val="16"/>
      <w:szCs w:val="20"/>
      <w:lang w:val="en-GB" w:eastAsia="en-US"/>
    </w:rPr>
  </w:style>
  <w:style w:type="paragraph" w:customStyle="1" w:styleId="Chapter">
    <w:name w:val="Chapter"/>
    <w:basedOn w:val="Normal"/>
    <w:rsid w:val="00C44BA3"/>
    <w:pPr>
      <w:spacing w:before="240"/>
    </w:pPr>
    <w:rPr>
      <w:rFonts w:ascii="Times New Roman" w:hAnsi="Times New Roman"/>
      <w:smallCaps/>
      <w:spacing w:val="80"/>
      <w:sz w:val="28"/>
    </w:rPr>
  </w:style>
  <w:style w:type="paragraph" w:customStyle="1" w:styleId="InChapter">
    <w:name w:val="InChapter"/>
    <w:basedOn w:val="Heading3"/>
    <w:rsid w:val="00C44BA3"/>
    <w:pPr>
      <w:spacing w:after="240"/>
      <w:outlineLvl w:val="9"/>
    </w:pPr>
    <w:rPr>
      <w:noProof/>
    </w:rPr>
  </w:style>
  <w:style w:type="paragraph" w:styleId="Index2">
    <w:name w:val="index 2"/>
    <w:basedOn w:val="Normal"/>
    <w:next w:val="Normal"/>
    <w:semiHidden/>
    <w:rsid w:val="00C44BA3"/>
    <w:pPr>
      <w:tabs>
        <w:tab w:val="right" w:pos="4176"/>
      </w:tabs>
      <w:ind w:left="568" w:hanging="284"/>
    </w:pPr>
    <w:rPr>
      <w:rFonts w:ascii="Garamond" w:hAnsi="Garamond"/>
    </w:rPr>
  </w:style>
  <w:style w:type="paragraph" w:customStyle="1" w:styleId="Byline">
    <w:name w:val="Byline"/>
    <w:rsid w:val="00C44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BA3"/>
    <w:pPr>
      <w:tabs>
        <w:tab w:val="clear" w:pos="3600"/>
        <w:tab w:val="clear" w:pos="3958"/>
      </w:tabs>
      <w:jc w:val="right"/>
    </w:pPr>
  </w:style>
  <w:style w:type="character" w:styleId="Emphasis">
    <w:name w:val="Emphasis"/>
    <w:basedOn w:val="DefaultParagraphFont"/>
    <w:qFormat/>
    <w:rsid w:val="00C44BA3"/>
    <w:rPr>
      <w:i/>
    </w:rPr>
  </w:style>
  <w:style w:type="paragraph" w:styleId="Caption">
    <w:name w:val="caption"/>
    <w:basedOn w:val="BodyText"/>
    <w:next w:val="Normal"/>
    <w:qFormat/>
    <w:rsid w:val="00C44BA3"/>
    <w:pPr>
      <w:framePr w:w="2268" w:hSpace="181" w:vSpace="181" w:wrap="around" w:vAnchor="text" w:hAnchor="page" w:x="1135" w:y="285" w:anchorLock="1"/>
    </w:pPr>
    <w:rPr>
      <w:i/>
    </w:rPr>
  </w:style>
  <w:style w:type="paragraph" w:customStyle="1" w:styleId="MiniTOCTitle">
    <w:name w:val="MiniTOCTitle"/>
    <w:basedOn w:val="Heading4"/>
    <w:rsid w:val="00C44BA3"/>
    <w:pPr>
      <w:spacing w:before="240"/>
      <w:outlineLvl w:val="9"/>
    </w:pPr>
    <w:rPr>
      <w:noProof/>
      <w:sz w:val="24"/>
    </w:rPr>
  </w:style>
  <w:style w:type="paragraph" w:customStyle="1" w:styleId="MiniTOCItem">
    <w:name w:val="MiniTOCItem"/>
    <w:basedOn w:val="ListBullet"/>
    <w:rsid w:val="00C44BA3"/>
    <w:pPr>
      <w:numPr>
        <w:numId w:val="0"/>
      </w:numPr>
      <w:tabs>
        <w:tab w:val="right" w:leader="dot" w:pos="6521"/>
      </w:tabs>
      <w:spacing w:before="0" w:after="0"/>
    </w:pPr>
  </w:style>
  <w:style w:type="paragraph" w:customStyle="1" w:styleId="TOFTitle">
    <w:name w:val="TOFTitle"/>
    <w:basedOn w:val="TOCTitle"/>
    <w:rsid w:val="00C44BA3"/>
  </w:style>
  <w:style w:type="paragraph" w:styleId="TableofFigures">
    <w:name w:val="table of figures"/>
    <w:basedOn w:val="Normal"/>
    <w:next w:val="Normal"/>
    <w:semiHidden/>
    <w:rsid w:val="00C44BA3"/>
    <w:pPr>
      <w:tabs>
        <w:tab w:val="right" w:leader="dot" w:pos="9072"/>
      </w:tabs>
      <w:ind w:left="970" w:hanging="403"/>
    </w:pPr>
    <w:rPr>
      <w:rFonts w:ascii="Times New Roman" w:hAnsi="Times New Roman"/>
      <w:b/>
    </w:rPr>
  </w:style>
  <w:style w:type="paragraph" w:styleId="ListNumber">
    <w:name w:val="List Number"/>
    <w:basedOn w:val="List"/>
    <w:rsid w:val="00C44BA3"/>
    <w:pPr>
      <w:numPr>
        <w:numId w:val="11"/>
      </w:numPr>
    </w:pPr>
  </w:style>
  <w:style w:type="character" w:customStyle="1" w:styleId="WingdingSymbols">
    <w:name w:val="Wingding Symbols"/>
    <w:rsid w:val="00C44BA3"/>
    <w:rPr>
      <w:rFonts w:ascii="Wingdings" w:hAnsi="Wingdings"/>
    </w:rPr>
  </w:style>
  <w:style w:type="paragraph" w:customStyle="1" w:styleId="TableHeading">
    <w:name w:val="Table Heading"/>
    <w:basedOn w:val="HeadingBase"/>
    <w:rsid w:val="00C44BA3"/>
    <w:pPr>
      <w:keepLines/>
      <w:pBdr>
        <w:bottom w:val="single" w:sz="6" w:space="1" w:color="918585"/>
      </w:pBdr>
      <w:spacing w:before="240"/>
    </w:pPr>
  </w:style>
  <w:style w:type="character" w:customStyle="1" w:styleId="HotSpot">
    <w:name w:val="HotSpot"/>
    <w:rsid w:val="00C44BA3"/>
    <w:rPr>
      <w:color w:val="0033CC"/>
      <w:u w:val="none"/>
    </w:rPr>
  </w:style>
  <w:style w:type="paragraph" w:customStyle="1" w:styleId="BodyTextRight">
    <w:name w:val="Body Text Right"/>
    <w:basedOn w:val="BodyText"/>
    <w:rsid w:val="00C44BA3"/>
    <w:pPr>
      <w:spacing w:before="0" w:after="0"/>
      <w:jc w:val="right"/>
    </w:pPr>
  </w:style>
  <w:style w:type="paragraph" w:styleId="Index3">
    <w:name w:val="index 3"/>
    <w:basedOn w:val="ListNumber2"/>
    <w:next w:val="Normal"/>
    <w:semiHidden/>
    <w:rsid w:val="00C44BA3"/>
    <w:pPr>
      <w:numPr>
        <w:numId w:val="0"/>
      </w:numPr>
      <w:tabs>
        <w:tab w:val="right" w:leader="dot" w:pos="4176"/>
      </w:tabs>
    </w:pPr>
  </w:style>
  <w:style w:type="paragraph" w:styleId="ListNumber2">
    <w:name w:val="List Number 2"/>
    <w:basedOn w:val="List2"/>
    <w:rsid w:val="00C44BA3"/>
    <w:pPr>
      <w:numPr>
        <w:numId w:val="10"/>
      </w:numPr>
      <w:tabs>
        <w:tab w:val="clear" w:pos="1060"/>
      </w:tabs>
    </w:pPr>
  </w:style>
  <w:style w:type="paragraph" w:customStyle="1" w:styleId="MarginNote">
    <w:name w:val="Margin Note"/>
    <w:basedOn w:val="BodyText"/>
    <w:rsid w:val="00C44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BA3"/>
    <w:rPr>
      <w:sz w:val="32"/>
    </w:rPr>
  </w:style>
  <w:style w:type="paragraph" w:customStyle="1" w:styleId="HeadingProcedure">
    <w:name w:val="Heading Procedure"/>
    <w:basedOn w:val="HeadingBase"/>
    <w:next w:val="Normal"/>
    <w:rsid w:val="00C44BA3"/>
    <w:pPr>
      <w:tabs>
        <w:tab w:val="left" w:pos="0"/>
      </w:tabs>
      <w:spacing w:before="120" w:after="60"/>
    </w:pPr>
    <w:rPr>
      <w:i/>
      <w:color w:val="918585"/>
      <w:sz w:val="22"/>
    </w:rPr>
  </w:style>
  <w:style w:type="paragraph" w:customStyle="1" w:styleId="TableBodyText">
    <w:name w:val="Table Body Text"/>
    <w:basedOn w:val="BodyText"/>
    <w:rsid w:val="00C44BA3"/>
    <w:pPr>
      <w:spacing w:before="60" w:after="60"/>
    </w:pPr>
  </w:style>
  <w:style w:type="paragraph" w:styleId="ListContinue">
    <w:name w:val="List Continue"/>
    <w:basedOn w:val="List"/>
    <w:rsid w:val="00C44BA3"/>
    <w:pPr>
      <w:ind w:firstLine="0"/>
    </w:pPr>
  </w:style>
  <w:style w:type="paragraph" w:customStyle="1" w:styleId="ListNote">
    <w:name w:val="List Note"/>
    <w:basedOn w:val="List"/>
    <w:rsid w:val="00C44BA3"/>
    <w:pPr>
      <w:pBdr>
        <w:top w:val="single" w:sz="6" w:space="2" w:color="918585"/>
        <w:bottom w:val="single" w:sz="6" w:space="2" w:color="918585"/>
      </w:pBdr>
      <w:tabs>
        <w:tab w:val="left" w:pos="1021"/>
      </w:tabs>
      <w:ind w:firstLine="0"/>
    </w:pPr>
  </w:style>
  <w:style w:type="paragraph" w:customStyle="1" w:styleId="Warning">
    <w:name w:val="Warning"/>
    <w:basedOn w:val="BodyText"/>
    <w:rsid w:val="00C44BA3"/>
    <w:pPr>
      <w:shd w:val="clear" w:color="auto" w:fill="D9D9D9"/>
      <w:tabs>
        <w:tab w:val="left" w:pos="992"/>
      </w:tabs>
      <w:ind w:left="119" w:right="119"/>
    </w:pPr>
    <w:rPr>
      <w:sz w:val="20"/>
    </w:rPr>
  </w:style>
  <w:style w:type="paragraph" w:customStyle="1" w:styleId="MarginIcons">
    <w:name w:val="Margin Icons"/>
    <w:basedOn w:val="BodyText"/>
    <w:rsid w:val="00C44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BA3"/>
    <w:rPr>
      <w:rFonts w:ascii="Courier New" w:hAnsi="Courier New"/>
    </w:rPr>
  </w:style>
  <w:style w:type="paragraph" w:customStyle="1" w:styleId="NoteBullet">
    <w:name w:val="Note Bullet"/>
    <w:basedOn w:val="Note"/>
    <w:rsid w:val="00C44BA3"/>
    <w:pPr>
      <w:tabs>
        <w:tab w:val="clear" w:pos="680"/>
      </w:tabs>
      <w:spacing w:before="60" w:after="60"/>
    </w:pPr>
  </w:style>
  <w:style w:type="paragraph" w:customStyle="1" w:styleId="SubHeading2">
    <w:name w:val="SubHeading2"/>
    <w:basedOn w:val="HeadingBase"/>
    <w:rsid w:val="00C44BA3"/>
    <w:pPr>
      <w:spacing w:before="240" w:after="60"/>
    </w:pPr>
    <w:rPr>
      <w:sz w:val="20"/>
    </w:rPr>
  </w:style>
  <w:style w:type="paragraph" w:customStyle="1" w:styleId="SubHeading1">
    <w:name w:val="SubHeading1"/>
    <w:basedOn w:val="HeadingBase"/>
    <w:rsid w:val="00C44BA3"/>
    <w:pPr>
      <w:spacing w:before="240" w:after="60"/>
    </w:pPr>
    <w:rPr>
      <w:color w:val="918585"/>
      <w:sz w:val="22"/>
    </w:rPr>
  </w:style>
  <w:style w:type="paragraph" w:customStyle="1" w:styleId="SideHeading">
    <w:name w:val="Side Heading"/>
    <w:basedOn w:val="HeadingBase"/>
    <w:rsid w:val="00C44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BA3"/>
    <w:pPr>
      <w:numPr>
        <w:numId w:val="12"/>
      </w:numPr>
    </w:pPr>
  </w:style>
  <w:style w:type="paragraph" w:styleId="PlainText">
    <w:name w:val="Plain Text"/>
    <w:basedOn w:val="Normal"/>
    <w:link w:val="PlainTextChar"/>
    <w:rsid w:val="00C44BA3"/>
    <w:rPr>
      <w:sz w:val="20"/>
    </w:rPr>
  </w:style>
  <w:style w:type="character" w:customStyle="1" w:styleId="PlainTextChar">
    <w:name w:val="Plain Text Char"/>
    <w:basedOn w:val="DefaultParagraphFont"/>
    <w:link w:val="PlainText"/>
    <w:rsid w:val="00C44BA3"/>
    <w:rPr>
      <w:rFonts w:ascii="Courier New" w:eastAsia="Times New Roman" w:hAnsi="Courier New" w:cs="Times New Roman"/>
      <w:sz w:val="20"/>
      <w:szCs w:val="20"/>
      <w:lang w:eastAsia="en-US"/>
    </w:rPr>
  </w:style>
  <w:style w:type="character" w:customStyle="1" w:styleId="MenuOption">
    <w:name w:val="Menu Option"/>
    <w:basedOn w:val="DefaultParagraphFont"/>
    <w:rsid w:val="00C44BA3"/>
    <w:rPr>
      <w:b/>
      <w:smallCaps/>
    </w:rPr>
  </w:style>
  <w:style w:type="paragraph" w:customStyle="1" w:styleId="TableListNumber">
    <w:name w:val="Table List Number"/>
    <w:basedOn w:val="ListNumber"/>
    <w:rsid w:val="00C44BA3"/>
    <w:pPr>
      <w:numPr>
        <w:numId w:val="0"/>
      </w:numPr>
    </w:pPr>
  </w:style>
  <w:style w:type="paragraph" w:styleId="TOC4">
    <w:name w:val="toc 4"/>
    <w:basedOn w:val="TOCBase"/>
    <w:next w:val="Normal"/>
    <w:semiHidden/>
    <w:rsid w:val="00C44BA3"/>
    <w:pPr>
      <w:tabs>
        <w:tab w:val="right" w:leader="dot" w:pos="9071"/>
      </w:tabs>
      <w:ind w:left="1701"/>
    </w:pPr>
  </w:style>
  <w:style w:type="paragraph" w:customStyle="1" w:styleId="ListAlpha">
    <w:name w:val="List Alpha"/>
    <w:basedOn w:val="List"/>
    <w:rsid w:val="00C44BA3"/>
    <w:pPr>
      <w:numPr>
        <w:numId w:val="9"/>
      </w:numPr>
    </w:pPr>
  </w:style>
  <w:style w:type="paragraph" w:customStyle="1" w:styleId="ListAlpha2">
    <w:name w:val="List Alpha 2"/>
    <w:basedOn w:val="List2"/>
    <w:rsid w:val="00C44BA3"/>
    <w:pPr>
      <w:numPr>
        <w:numId w:val="8"/>
      </w:numPr>
    </w:pPr>
  </w:style>
  <w:style w:type="paragraph" w:styleId="List3">
    <w:name w:val="List 3"/>
    <w:basedOn w:val="BodyText"/>
    <w:rsid w:val="00C44BA3"/>
    <w:pPr>
      <w:tabs>
        <w:tab w:val="left" w:pos="1021"/>
      </w:tabs>
      <w:spacing w:before="60" w:after="60"/>
      <w:ind w:left="1020" w:hanging="340"/>
    </w:pPr>
  </w:style>
  <w:style w:type="paragraph" w:styleId="List4">
    <w:name w:val="List 4"/>
    <w:basedOn w:val="BodyText"/>
    <w:rsid w:val="00C44BA3"/>
    <w:pPr>
      <w:tabs>
        <w:tab w:val="left" w:pos="1361"/>
      </w:tabs>
      <w:spacing w:before="60" w:after="60"/>
      <w:ind w:left="1361" w:hanging="340"/>
    </w:pPr>
  </w:style>
  <w:style w:type="paragraph" w:styleId="List5">
    <w:name w:val="List 5"/>
    <w:basedOn w:val="BodyText"/>
    <w:rsid w:val="00C44BA3"/>
    <w:pPr>
      <w:tabs>
        <w:tab w:val="left" w:pos="1701"/>
      </w:tabs>
      <w:spacing w:before="60" w:after="60"/>
      <w:ind w:left="1701" w:hanging="340"/>
    </w:pPr>
  </w:style>
  <w:style w:type="paragraph" w:styleId="ListBullet3">
    <w:name w:val="List Bullet 3"/>
    <w:basedOn w:val="List3"/>
    <w:rsid w:val="00C44BA3"/>
    <w:pPr>
      <w:numPr>
        <w:numId w:val="15"/>
      </w:numPr>
      <w:tabs>
        <w:tab w:val="clear" w:pos="1021"/>
      </w:tabs>
      <w:ind w:left="1037" w:hanging="357"/>
    </w:pPr>
  </w:style>
  <w:style w:type="paragraph" w:styleId="ListBullet4">
    <w:name w:val="List Bullet 4"/>
    <w:basedOn w:val="List4"/>
    <w:rsid w:val="00C44BA3"/>
    <w:pPr>
      <w:numPr>
        <w:numId w:val="3"/>
      </w:numPr>
    </w:pPr>
  </w:style>
  <w:style w:type="paragraph" w:styleId="ListBullet5">
    <w:name w:val="List Bullet 5"/>
    <w:basedOn w:val="List5"/>
    <w:rsid w:val="00C44BA3"/>
    <w:pPr>
      <w:numPr>
        <w:numId w:val="4"/>
      </w:numPr>
    </w:pPr>
  </w:style>
  <w:style w:type="paragraph" w:styleId="ListContinue2">
    <w:name w:val="List Continue 2"/>
    <w:basedOn w:val="List2"/>
    <w:rsid w:val="00C44BA3"/>
    <w:pPr>
      <w:ind w:firstLine="0"/>
    </w:pPr>
  </w:style>
  <w:style w:type="paragraph" w:styleId="ListContinue3">
    <w:name w:val="List Continue 3"/>
    <w:basedOn w:val="List3"/>
    <w:rsid w:val="00C44BA3"/>
    <w:pPr>
      <w:ind w:left="1021" w:firstLine="0"/>
    </w:pPr>
  </w:style>
  <w:style w:type="paragraph" w:styleId="ListContinue4">
    <w:name w:val="List Continue 4"/>
    <w:basedOn w:val="List4"/>
    <w:rsid w:val="00C44BA3"/>
    <w:pPr>
      <w:ind w:firstLine="0"/>
    </w:pPr>
  </w:style>
  <w:style w:type="paragraph" w:styleId="ListContinue5">
    <w:name w:val="List Continue 5"/>
    <w:basedOn w:val="List5"/>
    <w:rsid w:val="00C44BA3"/>
    <w:pPr>
      <w:ind w:firstLine="0"/>
    </w:pPr>
  </w:style>
  <w:style w:type="paragraph" w:styleId="ListNumber3">
    <w:name w:val="List Number 3"/>
    <w:basedOn w:val="List3"/>
    <w:rsid w:val="00C44BA3"/>
    <w:pPr>
      <w:numPr>
        <w:numId w:val="5"/>
      </w:numPr>
    </w:pPr>
  </w:style>
  <w:style w:type="paragraph" w:styleId="ListNumber4">
    <w:name w:val="List Number 4"/>
    <w:basedOn w:val="List4"/>
    <w:rsid w:val="00C44BA3"/>
    <w:pPr>
      <w:numPr>
        <w:numId w:val="6"/>
      </w:numPr>
    </w:pPr>
  </w:style>
  <w:style w:type="paragraph" w:styleId="ListNumber5">
    <w:name w:val="List Number 5"/>
    <w:basedOn w:val="List5"/>
    <w:rsid w:val="00C44BA3"/>
    <w:pPr>
      <w:numPr>
        <w:numId w:val="7"/>
      </w:numPr>
    </w:pPr>
  </w:style>
  <w:style w:type="paragraph" w:styleId="BlockText">
    <w:name w:val="Block Text"/>
    <w:basedOn w:val="Normal"/>
    <w:rsid w:val="00C44BA3"/>
    <w:pPr>
      <w:spacing w:after="120"/>
      <w:ind w:left="1440" w:right="1440"/>
    </w:pPr>
  </w:style>
  <w:style w:type="character" w:customStyle="1" w:styleId="Subscript">
    <w:name w:val="Subscript"/>
    <w:basedOn w:val="DefaultParagraphFont"/>
    <w:rsid w:val="00C44BA3"/>
    <w:rPr>
      <w:sz w:val="16"/>
      <w:vertAlign w:val="subscript"/>
    </w:rPr>
  </w:style>
  <w:style w:type="character" w:customStyle="1" w:styleId="Superscript">
    <w:name w:val="Superscript"/>
    <w:basedOn w:val="DefaultParagraphFont"/>
    <w:rsid w:val="00C44BA3"/>
    <w:rPr>
      <w:sz w:val="16"/>
      <w:vertAlign w:val="superscript"/>
    </w:rPr>
  </w:style>
  <w:style w:type="character" w:customStyle="1" w:styleId="Symbols">
    <w:name w:val="Symbols"/>
    <w:basedOn w:val="DefaultParagraphFont"/>
    <w:rsid w:val="00C44BA3"/>
    <w:rPr>
      <w:rFonts w:ascii="Symbol" w:hAnsi="Symbol"/>
    </w:rPr>
  </w:style>
  <w:style w:type="character" w:customStyle="1" w:styleId="MenuOptions">
    <w:name w:val="Menu Options"/>
    <w:basedOn w:val="DefaultParagraphFont"/>
    <w:rsid w:val="00C44BA3"/>
    <w:rPr>
      <w:rFonts w:ascii="Arial Narrow" w:hAnsi="Arial Narrow"/>
      <w:smallCaps/>
    </w:rPr>
  </w:style>
  <w:style w:type="character" w:customStyle="1" w:styleId="Buttons">
    <w:name w:val="Buttons"/>
    <w:basedOn w:val="DefaultParagraphFont"/>
    <w:rsid w:val="00C44BA3"/>
    <w:rPr>
      <w:b/>
    </w:rPr>
  </w:style>
  <w:style w:type="character" w:customStyle="1" w:styleId="Underlined">
    <w:name w:val="Underlined"/>
    <w:basedOn w:val="DefaultParagraphFont"/>
    <w:rsid w:val="00C44BA3"/>
    <w:rPr>
      <w:u w:val="single"/>
    </w:rPr>
  </w:style>
  <w:style w:type="paragraph" w:customStyle="1" w:styleId="TableBodyTextRight">
    <w:name w:val="Table Body Text Right"/>
    <w:basedOn w:val="TableBodyText"/>
    <w:rsid w:val="00C44BA3"/>
    <w:pPr>
      <w:widowControl w:val="0"/>
      <w:autoSpaceDE w:val="0"/>
      <w:autoSpaceDN w:val="0"/>
      <w:adjustRightInd w:val="0"/>
      <w:jc w:val="right"/>
    </w:pPr>
    <w:rPr>
      <w:rFonts w:cs="Arial"/>
      <w:szCs w:val="18"/>
    </w:rPr>
  </w:style>
  <w:style w:type="paragraph" w:customStyle="1" w:styleId="CopyrightText">
    <w:name w:val="Copyright Text"/>
    <w:basedOn w:val="BodyText"/>
    <w:rsid w:val="00C44BA3"/>
    <w:rPr>
      <w:sz w:val="18"/>
    </w:rPr>
  </w:style>
  <w:style w:type="paragraph" w:customStyle="1" w:styleId="BodySmallRight">
    <w:name w:val="Body Small Right"/>
    <w:basedOn w:val="BodyTextRight"/>
    <w:rsid w:val="00C44BA3"/>
    <w:rPr>
      <w:sz w:val="18"/>
      <w:szCs w:val="18"/>
    </w:rPr>
  </w:style>
  <w:style w:type="paragraph" w:customStyle="1" w:styleId="MarginEdition">
    <w:name w:val="Margin Edition"/>
    <w:basedOn w:val="MarginNote"/>
    <w:rsid w:val="00C44BA3"/>
    <w:pPr>
      <w:spacing w:before="0" w:after="0"/>
    </w:pPr>
    <w:rPr>
      <w:rFonts w:ascii="Times New Roman" w:hAnsi="Times New Roman"/>
      <w:color w:val="999999"/>
    </w:rPr>
  </w:style>
  <w:style w:type="paragraph" w:customStyle="1" w:styleId="Spacer">
    <w:name w:val="Spacer"/>
    <w:basedOn w:val="Normal"/>
    <w:rsid w:val="00C44BA3"/>
    <w:rPr>
      <w:sz w:val="2"/>
      <w:szCs w:val="2"/>
    </w:rPr>
  </w:style>
  <w:style w:type="character" w:customStyle="1" w:styleId="Small">
    <w:name w:val="Small"/>
    <w:basedOn w:val="DefaultParagraphFont"/>
    <w:rsid w:val="00C44BA3"/>
    <w:rPr>
      <w:sz w:val="16"/>
    </w:rPr>
  </w:style>
  <w:style w:type="paragraph" w:customStyle="1" w:styleId="WideTable">
    <w:name w:val="Wide Table"/>
    <w:basedOn w:val="Normal"/>
    <w:rsid w:val="00C44BA3"/>
    <w:pPr>
      <w:ind w:left="-1418"/>
    </w:pPr>
    <w:rPr>
      <w:sz w:val="2"/>
      <w:szCs w:val="2"/>
    </w:rPr>
  </w:style>
  <w:style w:type="character" w:styleId="PageNumber">
    <w:name w:val="page number"/>
    <w:basedOn w:val="DefaultParagraphFont"/>
    <w:rsid w:val="00C44BA3"/>
  </w:style>
  <w:style w:type="paragraph" w:styleId="Quote">
    <w:name w:val="Quote"/>
    <w:basedOn w:val="Heading1"/>
    <w:link w:val="QuoteChar"/>
    <w:qFormat/>
    <w:rsid w:val="00C44BA3"/>
    <w:rPr>
      <w:b w:val="0"/>
      <w:sz w:val="72"/>
      <w:szCs w:val="72"/>
      <w:lang w:val="en-NZ"/>
    </w:rPr>
  </w:style>
  <w:style w:type="character" w:customStyle="1" w:styleId="QuoteChar">
    <w:name w:val="Quote Char"/>
    <w:basedOn w:val="DefaultParagraphFont"/>
    <w:link w:val="Quote"/>
    <w:rsid w:val="00C44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BA3"/>
    <w:pPr>
      <w:pageBreakBefore/>
    </w:pPr>
  </w:style>
  <w:style w:type="paragraph" w:customStyle="1" w:styleId="Border">
    <w:name w:val="Border"/>
    <w:basedOn w:val="Normal"/>
    <w:qFormat/>
    <w:rsid w:val="00C44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BA3"/>
    <w:rPr>
      <w:b/>
      <w:bCs/>
      <w:i/>
      <w:iCs/>
      <w:color w:val="auto"/>
    </w:rPr>
  </w:style>
  <w:style w:type="paragraph" w:styleId="IntenseQuote">
    <w:name w:val="Intense Quote"/>
    <w:basedOn w:val="Normal"/>
    <w:next w:val="Normal"/>
    <w:link w:val="IntenseQuoteChar"/>
    <w:uiPriority w:val="30"/>
    <w:qFormat/>
    <w:rsid w:val="00C44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BA3"/>
    <w:rPr>
      <w:smallCaps/>
      <w:color w:val="auto"/>
      <w:u w:val="single"/>
    </w:rPr>
  </w:style>
  <w:style w:type="character" w:styleId="IntenseReference">
    <w:name w:val="Intense Reference"/>
    <w:basedOn w:val="DefaultParagraphFont"/>
    <w:uiPriority w:val="32"/>
    <w:qFormat/>
    <w:rsid w:val="00C44BA3"/>
    <w:rPr>
      <w:b/>
      <w:bCs/>
      <w:smallCaps/>
      <w:color w:val="auto"/>
      <w:spacing w:val="5"/>
      <w:u w:val="single"/>
    </w:rPr>
  </w:style>
  <w:style w:type="paragraph" w:customStyle="1" w:styleId="2ColumnHeading">
    <w:name w:val="2Column Heading"/>
    <w:basedOn w:val="BodyText"/>
    <w:qFormat/>
    <w:rsid w:val="00C44BA3"/>
    <w:pPr>
      <w:spacing w:after="60"/>
      <w:ind w:left="-2268"/>
    </w:pPr>
    <w:rPr>
      <w:b/>
    </w:rPr>
  </w:style>
  <w:style w:type="paragraph" w:customStyle="1" w:styleId="Heading1TOC">
    <w:name w:val="Heading1 TOC"/>
    <w:basedOn w:val="Normal"/>
    <w:qFormat/>
    <w:rsid w:val="00C44BA3"/>
    <w:pPr>
      <w:spacing w:before="240" w:after="120"/>
    </w:pPr>
    <w:rPr>
      <w:rFonts w:ascii="Times New Roman" w:hAnsi="Times New Roman"/>
      <w:b/>
      <w:sz w:val="32"/>
    </w:rPr>
  </w:style>
  <w:style w:type="paragraph" w:customStyle="1" w:styleId="Heading2TOC">
    <w:name w:val="Heading2 TOC"/>
    <w:basedOn w:val="Normal"/>
    <w:qFormat/>
    <w:rsid w:val="00C44BA3"/>
    <w:pPr>
      <w:spacing w:before="240" w:after="60"/>
    </w:pPr>
    <w:rPr>
      <w:rFonts w:ascii="Times New Roman" w:hAnsi="Times New Roman"/>
      <w:b/>
      <w:sz w:val="28"/>
    </w:rPr>
  </w:style>
  <w:style w:type="character" w:customStyle="1" w:styleId="Underline">
    <w:name w:val="Underline"/>
    <w:basedOn w:val="DefaultParagraphFont"/>
    <w:qFormat/>
    <w:rsid w:val="00C44BA3"/>
    <w:rPr>
      <w:u w:val="single"/>
    </w:rPr>
  </w:style>
  <w:style w:type="paragraph" w:styleId="BalloonText">
    <w:name w:val="Balloon Text"/>
    <w:basedOn w:val="Normal"/>
    <w:link w:val="BalloonTextChar"/>
    <w:rsid w:val="00C44BA3"/>
    <w:rPr>
      <w:rFonts w:ascii="Tahoma" w:hAnsi="Tahoma" w:cs="Tahoma"/>
      <w:sz w:val="16"/>
      <w:szCs w:val="16"/>
    </w:rPr>
  </w:style>
  <w:style w:type="character" w:customStyle="1" w:styleId="BalloonTextChar">
    <w:name w:val="Balloon Text Char"/>
    <w:basedOn w:val="DefaultParagraphFont"/>
    <w:link w:val="BalloonText"/>
    <w:rsid w:val="00C44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B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BA3"/>
    <w:rPr>
      <w:b/>
      <w:color w:val="660033"/>
      <w:spacing w:val="0"/>
    </w:rPr>
  </w:style>
  <w:style w:type="paragraph" w:customStyle="1" w:styleId="Nameditemlist">
    <w:name w:val="Named item list"/>
    <w:basedOn w:val="BodyText"/>
    <w:qFormat/>
    <w:rsid w:val="00C44B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1834</Words>
  <Characters>11859</Characters>
  <Application>Microsoft Office Word</Application>
  <DocSecurity>0</DocSecurity>
  <Lines>327</Lines>
  <Paragraphs>243</Paragraphs>
  <ScaleCrop>false</ScaleCrop>
  <Company>Author-it Software Corporation Ltd.</Company>
  <LinksUpToDate>false</LinksUpToDate>
  <CharactersWithSpaces>13621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SITTTSL308 Use a computerised reservations or operations system</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2013-01-17T17:51:00Z</dcterms:created>
  <dcterms:modified xsi:type="dcterms:W3CDTF">2013-01-17T17:51:00Z</dcterms:modified>
</cp:coreProperties>
</file>