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250" w:rsidP="007822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SITSS00031 Grounds Keeping and Maintenance</w:t>
      </w:r>
      <w:r>
        <w:fldChar w:fldCharType="end"/>
      </w:r>
    </w:p>
    <w:p w:rsidR="00782250" w:rsidP="00782250">
      <w:pPr>
        <w:pStyle w:val="Version"/>
        <w:sectPr w:rsidSect="00144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40A9" w:rsidP="001440A9">
      <w:pPr>
        <w:pStyle w:val="SuperHeading"/>
      </w:pPr>
      <w:r w:rsidRPr="001440A9">
        <w:t>SITSS00031 Grounds Keeping and Maintenance</w:t>
      </w:r>
    </w:p>
    <w:p w:rsidR="00000000" w:rsidRPr="001440A9" w:rsidP="001440A9">
      <w:pPr>
        <w:pStyle w:val="Heading1"/>
      </w:pPr>
      <w:bookmarkStart w:id="1" w:name="O_582567"/>
      <w:bookmarkEnd w:id="1"/>
      <w:r w:rsidRPr="001440A9">
        <w:t>Modification History</w:t>
      </w:r>
    </w:p>
    <w:p w:rsidR="00000000" w:rsidRPr="001440A9" w:rsidP="001440A9">
      <w:pPr>
        <w:pStyle w:val="BodyText"/>
      </w:pPr>
      <w:r w:rsidRPr="001440A9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05"/>
        <w:gridCol w:w="4621"/>
      </w:tblGrid>
      <w:tr w:rsidTr="00144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A9" w:rsidP="001440A9">
            <w:pPr>
              <w:pStyle w:val="BodyText"/>
            </w:pPr>
            <w:r w:rsidRPr="001440A9">
              <w:rPr>
                <w:rStyle w:val="SpecialBold"/>
              </w:rPr>
              <w:t>Version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rPr>
                <w:rStyle w:val="SpecialBold"/>
              </w:rPr>
              <w:t>Comments</w:t>
            </w:r>
          </w:p>
        </w:tc>
      </w:tr>
      <w:tr w:rsidTr="00144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>1.2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A9" w:rsidP="001440A9">
            <w:pPr>
              <w:pStyle w:val="BodyText"/>
            </w:pPr>
            <w:r w:rsidRPr="001440A9">
              <w:t>New skill set.</w:t>
            </w:r>
          </w:p>
        </w:tc>
      </w:tr>
    </w:tbl>
    <w:p w:rsidR="00000000" w:rsidRPr="001440A9" w:rsidP="001440A9">
      <w:pPr>
        <w:pStyle w:val="BodyText"/>
      </w:pPr>
    </w:p>
    <w:p w:rsidR="00000000" w:rsidRPr="001440A9" w:rsidP="001440A9">
      <w:pPr>
        <w:pStyle w:val="AllowPageBreak"/>
      </w:pPr>
    </w:p>
    <w:p w:rsidR="00000000" w:rsidRPr="001440A9" w:rsidP="001440A9">
      <w:pPr>
        <w:pStyle w:val="Heading1"/>
      </w:pPr>
      <w:bookmarkStart w:id="2" w:name="O_582568"/>
      <w:bookmarkEnd w:id="2"/>
      <w:r w:rsidRPr="001440A9">
        <w:t>Description</w:t>
      </w:r>
    </w:p>
    <w:p w:rsidR="00000000" w:rsidRPr="001440A9" w:rsidP="001440A9">
      <w:pPr>
        <w:pStyle w:val="Heading1"/>
      </w:pPr>
      <w:bookmarkStart w:id="3" w:name="O_582569"/>
      <w:bookmarkEnd w:id="3"/>
      <w:r w:rsidRPr="001440A9">
        <w:t>Pathways Information</w:t>
      </w:r>
    </w:p>
    <w:p w:rsidR="00000000" w:rsidRPr="001440A9" w:rsidP="001440A9">
      <w:pPr>
        <w:pStyle w:val="BodyText"/>
      </w:pPr>
      <w:r w:rsidRPr="001440A9">
        <w:t>Achievement of these units pro</w:t>
      </w:r>
      <w:r w:rsidRPr="001440A9">
        <w:t>vides credit towards a number of qualifications from the SIT12 Tourism, Travel and Hospitality Training Package, SIF Funeral Services Training Package and MEM05 Metal and Engineering Training Package.</w:t>
      </w:r>
    </w:p>
    <w:p w:rsidR="00000000" w:rsidRPr="001440A9" w:rsidP="001440A9">
      <w:pPr>
        <w:pStyle w:val="AllowPageBreak"/>
      </w:pPr>
    </w:p>
    <w:p w:rsidR="00000000" w:rsidRPr="001440A9" w:rsidP="001440A9">
      <w:pPr>
        <w:pStyle w:val="Heading1"/>
      </w:pPr>
      <w:bookmarkStart w:id="4" w:name="O_582570"/>
      <w:bookmarkEnd w:id="4"/>
      <w:r w:rsidRPr="001440A9">
        <w:t>Licensing/Regulatory Information</w:t>
      </w:r>
    </w:p>
    <w:p w:rsidR="00000000" w:rsidRPr="001440A9" w:rsidP="001440A9">
      <w:pPr>
        <w:pStyle w:val="BodyText"/>
      </w:pPr>
      <w:r w:rsidRPr="001440A9">
        <w:t>No li</w:t>
      </w:r>
      <w:r w:rsidRPr="001440A9">
        <w:t>censing, legislative, regulatory or certification requirements apply to this skill set at the time of endorsement.</w:t>
      </w:r>
    </w:p>
    <w:p w:rsidR="00000000" w:rsidRPr="001440A9" w:rsidP="001440A9">
      <w:pPr>
        <w:pStyle w:val="AllowPageBreak"/>
      </w:pPr>
    </w:p>
    <w:p w:rsidR="00000000" w:rsidRPr="001440A9" w:rsidP="001440A9">
      <w:pPr>
        <w:pStyle w:val="Heading1"/>
      </w:pPr>
      <w:bookmarkStart w:id="5" w:name="O_582571"/>
      <w:bookmarkEnd w:id="5"/>
      <w:r w:rsidRPr="001440A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7822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A9" w:rsidP="001440A9">
            <w:pPr>
              <w:pStyle w:val="BodyText"/>
            </w:pPr>
            <w:r w:rsidRPr="001440A9">
              <w:rPr>
                <w:rStyle w:val="SpecialBold"/>
              </w:rPr>
              <w:t>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A9" w:rsidP="001440A9">
            <w:pPr>
              <w:pStyle w:val="BodyText"/>
            </w:pPr>
            <w:r w:rsidRPr="001440A9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rPr>
                <w:rStyle w:val="SpecialBold"/>
              </w:rPr>
              <w:t>Unit Title</w:t>
            </w:r>
          </w:p>
        </w:tc>
      </w:tr>
      <w:tr w:rsidTr="007822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>SITXWHS101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>Participate in safe work practices</w:t>
            </w:r>
          </w:p>
        </w:tc>
      </w:tr>
      <w:tr w:rsidTr="007822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 xml:space="preserve">SITXWHS301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>Identify hazards, assess and control safety risks</w:t>
            </w:r>
          </w:p>
        </w:tc>
      </w:tr>
      <w:tr w:rsidTr="007822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 xml:space="preserve">SIFCBGM001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>Provide general grounds care</w:t>
            </w:r>
          </w:p>
        </w:tc>
      </w:tr>
      <w:tr w:rsidTr="007822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>SIFCBGM002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>Maintain property and structures</w:t>
            </w:r>
          </w:p>
        </w:tc>
      </w:tr>
      <w:tr w:rsidTr="007822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0A9">
            <w:pPr>
              <w:pStyle w:val="BodyText"/>
              <w:rPr>
                <w:lang w:val="en-NZ"/>
              </w:rPr>
            </w:pPr>
            <w:r w:rsidRPr="001440A9">
              <w:t>MEM18002B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0A9" w:rsidP="001440A9">
            <w:pPr>
              <w:pStyle w:val="BodyText"/>
            </w:pPr>
            <w:r w:rsidRPr="001440A9">
              <w:t>Use power tools/hand held operations</w:t>
            </w:r>
          </w:p>
        </w:tc>
      </w:tr>
    </w:tbl>
    <w:p w:rsidR="00000000" w:rsidRPr="001440A9" w:rsidP="001440A9">
      <w:pPr>
        <w:pStyle w:val="BodyText"/>
      </w:pPr>
    </w:p>
    <w:p w:rsidR="00000000" w:rsidRPr="001440A9" w:rsidP="001440A9">
      <w:pPr>
        <w:pStyle w:val="AllowPageBreak"/>
      </w:pPr>
    </w:p>
    <w:p w:rsidR="00000000" w:rsidRPr="001440A9" w:rsidP="001440A9">
      <w:pPr>
        <w:pStyle w:val="Heading1"/>
      </w:pPr>
      <w:bookmarkStart w:id="6" w:name="O_582572"/>
      <w:bookmarkEnd w:id="6"/>
      <w:r w:rsidRPr="001440A9">
        <w:t>Target Group</w:t>
      </w:r>
    </w:p>
    <w:p w:rsidR="00000000" w:rsidRPr="001440A9" w:rsidP="001440A9">
      <w:pPr>
        <w:pStyle w:val="BodyText"/>
      </w:pPr>
      <w:r w:rsidRPr="001440A9">
        <w:t>Grounds keeping staff in hotels and holiday parks and resorts.</w:t>
      </w:r>
    </w:p>
    <w:p w:rsidR="00000000" w:rsidRPr="001440A9" w:rsidP="001440A9">
      <w:pPr>
        <w:pStyle w:val="AllowPageBreak"/>
      </w:pPr>
    </w:p>
    <w:p w:rsidR="00000000" w:rsidRPr="001440A9" w:rsidP="001440A9">
      <w:pPr>
        <w:pStyle w:val="Heading1"/>
      </w:pPr>
      <w:bookmarkStart w:id="7" w:name="O_582573"/>
      <w:bookmarkEnd w:id="7"/>
      <w:r w:rsidRPr="001440A9">
        <w:t>Suggested words for Statement of Attainment</w:t>
      </w:r>
    </w:p>
    <w:p w:rsidR="00000000" w:rsidRPr="001440A9" w:rsidP="001440A9">
      <w:pPr>
        <w:pStyle w:val="BodyText"/>
      </w:pPr>
      <w:r w:rsidRPr="001440A9">
        <w:t>These units of competency from the SIT12 Tourism, Travel and Hospitality Training Package, SIF Funeral Services Training Package and</w:t>
      </w:r>
      <w:r w:rsidRPr="001440A9">
        <w:t xml:space="preserve"> MEM05 Metal and Engineering Training Package provide a set of skills in grounds keeping and maintenance.</w:t>
      </w:r>
    </w:p>
    <w:p w:rsidR="00000000" w:rsidRPr="001440A9" w:rsidP="001440A9"/>
    <w:sectPr w:rsidSect="001440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5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50" w:rsidP="00144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2250" w:rsidP="00144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82250" w:rsidP="00144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A9" w:rsidRPr="00782250" w:rsidP="007822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50" w:rsidRPr="002D2AF8" w:rsidP="00144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SITSS00031 Grounds Keeping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782250" w:rsidP="00144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0A9"/>
  </w:style>
  <w:style w:type="character" w:customStyle="1" w:styleId="Heading1Char">
    <w:name w:val="Heading 1 Char"/>
    <w:basedOn w:val="DefaultParagraphFont"/>
    <w:link w:val="Heading1"/>
    <w:rsid w:val="00144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0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0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40A9"/>
    <w:rPr>
      <w:b/>
      <w:spacing w:val="0"/>
    </w:rPr>
  </w:style>
  <w:style w:type="paragraph" w:customStyle="1" w:styleId="SuperHeading">
    <w:name w:val="SuperHeading"/>
    <w:basedOn w:val="Normal"/>
    <w:rsid w:val="00144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0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0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4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0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0A9"/>
    <w:rPr>
      <w:i/>
    </w:rPr>
  </w:style>
  <w:style w:type="paragraph" w:styleId="Caption">
    <w:name w:val="caption"/>
    <w:basedOn w:val="BodyText"/>
    <w:next w:val="Normal"/>
    <w:qFormat/>
    <w:rsid w:val="00144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0A9"/>
  </w:style>
  <w:style w:type="paragraph" w:styleId="TableofFigures">
    <w:name w:val="table of figures"/>
    <w:basedOn w:val="Normal"/>
    <w:next w:val="Normal"/>
    <w:semiHidden/>
    <w:rsid w:val="00144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0A9"/>
    <w:pPr>
      <w:numPr>
        <w:numId w:val="9"/>
      </w:numPr>
    </w:pPr>
  </w:style>
  <w:style w:type="character" w:customStyle="1" w:styleId="WingdingSymbols">
    <w:name w:val="Wingding Symbols"/>
    <w:rsid w:val="001440A9"/>
    <w:rPr>
      <w:rFonts w:ascii="Wingdings" w:hAnsi="Wingdings"/>
    </w:rPr>
  </w:style>
  <w:style w:type="paragraph" w:customStyle="1" w:styleId="TableHeading">
    <w:name w:val="Table Heading"/>
    <w:basedOn w:val="HeadingBase"/>
    <w:rsid w:val="00144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0A9"/>
    <w:rPr>
      <w:color w:val="0033CC"/>
      <w:u w:val="none"/>
    </w:rPr>
  </w:style>
  <w:style w:type="paragraph" w:customStyle="1" w:styleId="BodyTextRight">
    <w:name w:val="Body Text Right"/>
    <w:basedOn w:val="BodyText"/>
    <w:rsid w:val="00144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0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0A9"/>
    <w:rPr>
      <w:sz w:val="32"/>
    </w:rPr>
  </w:style>
  <w:style w:type="paragraph" w:customStyle="1" w:styleId="HeadingProcedure">
    <w:name w:val="Heading Procedure"/>
    <w:basedOn w:val="HeadingBase"/>
    <w:next w:val="Normal"/>
    <w:rsid w:val="00144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0A9"/>
    <w:pPr>
      <w:spacing w:before="60" w:after="60"/>
    </w:pPr>
  </w:style>
  <w:style w:type="paragraph" w:styleId="ListContinue">
    <w:name w:val="List Continue"/>
    <w:basedOn w:val="List"/>
    <w:rsid w:val="001440A9"/>
    <w:pPr>
      <w:ind w:firstLine="0"/>
    </w:pPr>
  </w:style>
  <w:style w:type="paragraph" w:customStyle="1" w:styleId="ListNote">
    <w:name w:val="List Note"/>
    <w:basedOn w:val="List"/>
    <w:rsid w:val="00144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0A9"/>
    <w:rPr>
      <w:rFonts w:ascii="Courier New" w:hAnsi="Courier New"/>
    </w:rPr>
  </w:style>
  <w:style w:type="paragraph" w:customStyle="1" w:styleId="NoteBullet">
    <w:name w:val="Note Bullet"/>
    <w:basedOn w:val="Note"/>
    <w:rsid w:val="00144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0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0A9"/>
    <w:rPr>
      <w:b/>
      <w:smallCaps/>
    </w:rPr>
  </w:style>
  <w:style w:type="paragraph" w:customStyle="1" w:styleId="TableListNumber">
    <w:name w:val="Table List Number"/>
    <w:basedOn w:val="ListNumber"/>
    <w:rsid w:val="00144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0A9"/>
    <w:pPr>
      <w:numPr>
        <w:numId w:val="7"/>
      </w:numPr>
    </w:pPr>
  </w:style>
  <w:style w:type="paragraph" w:customStyle="1" w:styleId="ListAlpha2">
    <w:name w:val="List Alpha 2"/>
    <w:basedOn w:val="List2"/>
    <w:rsid w:val="001440A9"/>
    <w:pPr>
      <w:numPr>
        <w:numId w:val="6"/>
      </w:numPr>
    </w:pPr>
  </w:style>
  <w:style w:type="paragraph" w:styleId="List2">
    <w:name w:val="List 2"/>
    <w:basedOn w:val="BodyText"/>
    <w:rsid w:val="00144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0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0A9"/>
    <w:pPr>
      <w:numPr>
        <w:numId w:val="1"/>
      </w:numPr>
    </w:pPr>
  </w:style>
  <w:style w:type="paragraph" w:styleId="ListBullet5">
    <w:name w:val="List Bullet 5"/>
    <w:basedOn w:val="List5"/>
    <w:rsid w:val="001440A9"/>
    <w:pPr>
      <w:numPr>
        <w:numId w:val="2"/>
      </w:numPr>
    </w:pPr>
  </w:style>
  <w:style w:type="paragraph" w:styleId="ListContinue2">
    <w:name w:val="List Continue 2"/>
    <w:basedOn w:val="List2"/>
    <w:rsid w:val="001440A9"/>
    <w:pPr>
      <w:ind w:firstLine="0"/>
    </w:pPr>
  </w:style>
  <w:style w:type="paragraph" w:styleId="ListContinue3">
    <w:name w:val="List Continue 3"/>
    <w:basedOn w:val="List3"/>
    <w:rsid w:val="001440A9"/>
    <w:pPr>
      <w:ind w:left="1021" w:firstLine="0"/>
    </w:pPr>
  </w:style>
  <w:style w:type="paragraph" w:styleId="ListContinue4">
    <w:name w:val="List Continue 4"/>
    <w:basedOn w:val="List4"/>
    <w:rsid w:val="001440A9"/>
    <w:pPr>
      <w:ind w:firstLine="0"/>
    </w:pPr>
  </w:style>
  <w:style w:type="paragraph" w:styleId="ListContinue5">
    <w:name w:val="List Continue 5"/>
    <w:basedOn w:val="List5"/>
    <w:rsid w:val="001440A9"/>
    <w:pPr>
      <w:ind w:firstLine="0"/>
    </w:pPr>
  </w:style>
  <w:style w:type="paragraph" w:styleId="ListNumber3">
    <w:name w:val="List Number 3"/>
    <w:basedOn w:val="List3"/>
    <w:rsid w:val="001440A9"/>
    <w:pPr>
      <w:numPr>
        <w:numId w:val="3"/>
      </w:numPr>
    </w:pPr>
  </w:style>
  <w:style w:type="paragraph" w:styleId="ListNumber4">
    <w:name w:val="List Number 4"/>
    <w:basedOn w:val="List4"/>
    <w:rsid w:val="001440A9"/>
    <w:pPr>
      <w:numPr>
        <w:numId w:val="4"/>
      </w:numPr>
    </w:pPr>
  </w:style>
  <w:style w:type="paragraph" w:styleId="ListNumber5">
    <w:name w:val="List Number 5"/>
    <w:basedOn w:val="List5"/>
    <w:rsid w:val="001440A9"/>
    <w:pPr>
      <w:numPr>
        <w:numId w:val="5"/>
      </w:numPr>
    </w:pPr>
  </w:style>
  <w:style w:type="paragraph" w:styleId="BlockText">
    <w:name w:val="Block Text"/>
    <w:basedOn w:val="Normal"/>
    <w:rsid w:val="00144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0A9"/>
    <w:rPr>
      <w:sz w:val="16"/>
      <w:vertAlign w:val="superscript"/>
    </w:rPr>
  </w:style>
  <w:style w:type="character" w:customStyle="1" w:styleId="Symbols">
    <w:name w:val="Symbols"/>
    <w:basedOn w:val="DefaultParagraphFont"/>
    <w:rsid w:val="001440A9"/>
    <w:rPr>
      <w:rFonts w:ascii="Symbol" w:hAnsi="Symbol"/>
    </w:rPr>
  </w:style>
  <w:style w:type="character" w:customStyle="1" w:styleId="MenuOptions">
    <w:name w:val="Menu Options"/>
    <w:basedOn w:val="DefaultParagraphFont"/>
    <w:rsid w:val="00144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0A9"/>
    <w:rPr>
      <w:b/>
    </w:rPr>
  </w:style>
  <w:style w:type="character" w:customStyle="1" w:styleId="Underlined">
    <w:name w:val="Underlined"/>
    <w:basedOn w:val="DefaultParagraphFont"/>
    <w:rsid w:val="001440A9"/>
    <w:rPr>
      <w:u w:val="single"/>
    </w:rPr>
  </w:style>
  <w:style w:type="paragraph" w:customStyle="1" w:styleId="TableBodyTextRight">
    <w:name w:val="Table Body Text Right"/>
    <w:basedOn w:val="TableBodyText"/>
    <w:rsid w:val="00144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0A9"/>
    <w:rPr>
      <w:sz w:val="18"/>
    </w:rPr>
  </w:style>
  <w:style w:type="paragraph" w:customStyle="1" w:styleId="BodySmallRight">
    <w:name w:val="Body Small Right"/>
    <w:basedOn w:val="BodyTextRight"/>
    <w:rsid w:val="001440A9"/>
    <w:rPr>
      <w:sz w:val="18"/>
      <w:szCs w:val="18"/>
    </w:rPr>
  </w:style>
  <w:style w:type="paragraph" w:customStyle="1" w:styleId="MarginEdition">
    <w:name w:val="Margin Edition"/>
    <w:basedOn w:val="MarginNote"/>
    <w:rsid w:val="00144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0A9"/>
    <w:rPr>
      <w:sz w:val="2"/>
      <w:szCs w:val="2"/>
    </w:rPr>
  </w:style>
  <w:style w:type="character" w:customStyle="1" w:styleId="Small">
    <w:name w:val="Small"/>
    <w:basedOn w:val="DefaultParagraphFont"/>
    <w:rsid w:val="001440A9"/>
    <w:rPr>
      <w:sz w:val="16"/>
    </w:rPr>
  </w:style>
  <w:style w:type="paragraph" w:customStyle="1" w:styleId="WideTable">
    <w:name w:val="Wide Table"/>
    <w:basedOn w:val="Normal"/>
    <w:rsid w:val="00144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0A9"/>
  </w:style>
  <w:style w:type="paragraph" w:styleId="Quote">
    <w:name w:val="Quote"/>
    <w:basedOn w:val="Heading1"/>
    <w:link w:val="QuoteChar"/>
    <w:qFormat/>
    <w:rsid w:val="00144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0A9"/>
    <w:pPr>
      <w:pageBreakBefore/>
    </w:pPr>
  </w:style>
  <w:style w:type="paragraph" w:customStyle="1" w:styleId="Border">
    <w:name w:val="Border"/>
    <w:basedOn w:val="Normal"/>
    <w:qFormat/>
    <w:rsid w:val="00144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0A9"/>
    <w:rPr>
      <w:u w:val="single"/>
    </w:rPr>
  </w:style>
  <w:style w:type="character" w:customStyle="1" w:styleId="BoldandItalics">
    <w:name w:val="Bold and Italics"/>
    <w:qFormat/>
    <w:rsid w:val="001440A9"/>
    <w:rPr>
      <w:b/>
      <w:i/>
      <w:u w:val="none"/>
    </w:rPr>
  </w:style>
  <w:style w:type="paragraph" w:styleId="BalloonText">
    <w:name w:val="Balloon Text"/>
    <w:basedOn w:val="Normal"/>
    <w:link w:val="BalloonTextChar"/>
    <w:rsid w:val="00144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0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0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1132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SITSS00031 Grounds Keeping and Maintenance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2013-07-29T05:44:00Z</dcterms:created>
  <dcterms:modified xsi:type="dcterms:W3CDTF">2013-07-29T05:44:00Z</dcterms:modified>
</cp:coreProperties>
</file>