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034" w:rsidP="00555034">
      <w:pPr>
        <w:pStyle w:val="Title"/>
      </w:pPr>
      <w:r>
        <w:fldChar w:fldCharType="begin"/>
      </w:r>
      <w:r>
        <w:instrText xml:space="preserve"> TITLE   \* MERGEFORMAT </w:instrText>
      </w:r>
      <w:r>
        <w:fldChar w:fldCharType="separate"/>
      </w:r>
      <w:r>
        <w:t>SITHFAB401 Plan and monitor espresso coffee service</w:t>
      </w:r>
      <w:r>
        <w:fldChar w:fldCharType="end"/>
      </w:r>
    </w:p>
    <w:p w:rsidR="00555034" w:rsidP="00555034">
      <w:pPr>
        <w:pStyle w:val="Version"/>
        <w:sectPr w:rsidSect="00316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FD9" w:rsidP="00316FD9">
      <w:pPr>
        <w:pStyle w:val="SuperHeading"/>
      </w:pPr>
      <w:r w:rsidRPr="00316FD9">
        <w:t>SITHFAB401 Plan and monitor espresso coffee service</w:t>
      </w:r>
    </w:p>
    <w:p w:rsidR="00000000" w:rsidRPr="00316FD9" w:rsidP="00316FD9">
      <w:pPr>
        <w:pStyle w:val="Heading1"/>
      </w:pPr>
      <w:bookmarkStart w:id="1" w:name="O_478360"/>
      <w:bookmarkEnd w:id="1"/>
      <w:r w:rsidRPr="00316FD9">
        <w:t>Modification History</w:t>
      </w:r>
    </w:p>
    <w:p w:rsidR="00000000" w:rsidRPr="00316FD9" w:rsidP="00316FD9">
      <w:pPr>
        <w:pStyle w:val="BodyText"/>
      </w:pPr>
      <w:r w:rsidRPr="00316FD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5550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D9" w:rsidP="00316FD9">
            <w:pPr>
              <w:pStyle w:val="BodyText"/>
            </w:pPr>
            <w:r w:rsidRPr="00316FD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D9">
            <w:pPr>
              <w:pStyle w:val="BodyText"/>
              <w:rPr>
                <w:lang w:val="en-NZ"/>
              </w:rPr>
            </w:pPr>
            <w:r w:rsidRPr="00316FD9">
              <w:rPr>
                <w:rStyle w:val="SpecialBold"/>
              </w:rPr>
              <w:t>Comments</w:t>
            </w:r>
          </w:p>
        </w:tc>
      </w:tr>
      <w:tr w:rsidTr="005550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D9">
            <w:pPr>
              <w:pStyle w:val="BodyText"/>
              <w:rPr>
                <w:lang w:val="en-NZ"/>
              </w:rPr>
            </w:pPr>
            <w:r w:rsidRPr="00316FD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D9" w:rsidP="00316FD9">
            <w:pPr>
              <w:pStyle w:val="BodyText"/>
            </w:pPr>
            <w:r w:rsidRPr="00316FD9">
              <w:t>E</w:t>
            </w:r>
          </w:p>
          <w:p w:rsidR="00000000" w:rsidRPr="00316FD9" w:rsidP="00316FD9">
            <w:pPr>
              <w:pStyle w:val="BodyText"/>
            </w:pPr>
            <w:r w:rsidRPr="00316FD9">
              <w:t>Replaces and is equivalent to SITHFAB016A Plan and monitor espresso coffee servic</w:t>
            </w:r>
            <w:r w:rsidRPr="00316FD9">
              <w:t>e.</w:t>
            </w:r>
          </w:p>
          <w:p w:rsidR="00000000" w:rsidRPr="00316FD9" w:rsidP="00316FD9">
            <w:pPr>
              <w:pStyle w:val="BodyText"/>
            </w:pPr>
            <w:r w:rsidRPr="00316FD9">
              <w:t>Re-worked Elements, Performance Criteria, Required Skills and Knowledge to more fully articulate content. Prerequisite removed.</w:t>
            </w:r>
          </w:p>
        </w:tc>
      </w:tr>
    </w:tbl>
    <w:p w:rsidR="00000000" w:rsidRPr="00316FD9" w:rsidP="00316FD9">
      <w:pPr>
        <w:pStyle w:val="BodyText"/>
      </w:pPr>
    </w:p>
    <w:p w:rsidR="00000000" w:rsidRPr="00316FD9" w:rsidP="00316FD9">
      <w:pPr>
        <w:pStyle w:val="AllowPageBreak"/>
      </w:pPr>
    </w:p>
    <w:p w:rsidR="00000000" w:rsidRPr="00316FD9" w:rsidP="00316FD9">
      <w:pPr>
        <w:pStyle w:val="Heading1"/>
      </w:pPr>
      <w:bookmarkStart w:id="2" w:name="O_478361"/>
      <w:bookmarkEnd w:id="2"/>
      <w:r w:rsidRPr="00316FD9">
        <w:t>Unit Descriptor</w:t>
      </w:r>
    </w:p>
    <w:p w:rsidR="00000000" w:rsidRPr="00316FD9" w:rsidP="00316FD9">
      <w:pPr>
        <w:pStyle w:val="BodyText"/>
      </w:pPr>
      <w:r w:rsidRPr="00316FD9">
        <w:t xml:space="preserve">This unit describes the performance outcomes, skills and knowledge required to coordinate </w:t>
      </w:r>
      <w:r w:rsidRPr="00316FD9">
        <w:t>operational aspects of espresso coffee service for an outlet. It requires the ability to develop menus, provide specialist advice to customers and staff, monitor the overall quality of espresso beverages and maintain equipment.</w:t>
      </w:r>
    </w:p>
    <w:p w:rsidR="00000000" w:rsidRPr="00316FD9" w:rsidP="00316FD9">
      <w:pPr>
        <w:pStyle w:val="AllowPageBreak"/>
      </w:pPr>
    </w:p>
    <w:p w:rsidR="00000000" w:rsidRPr="00316FD9" w:rsidP="00316FD9">
      <w:pPr>
        <w:pStyle w:val="Heading1"/>
      </w:pPr>
      <w:bookmarkStart w:id="3" w:name="O_478362"/>
      <w:bookmarkEnd w:id="3"/>
      <w:r w:rsidRPr="00316FD9">
        <w:t>Application</w:t>
      </w:r>
      <w:r w:rsidRPr="00316FD9">
        <w:t xml:space="preserve"> of the Unit</w:t>
      </w:r>
    </w:p>
    <w:p w:rsidR="00000000" w:rsidRPr="00316FD9" w:rsidP="00316FD9">
      <w:pPr>
        <w:pStyle w:val="BodyText"/>
      </w:pPr>
      <w:r w:rsidRPr="00316FD9">
        <w:t>This unit applies to any hospitality organisation which serves espresso coffee beverages including cafes, restaurants, bars, clubs, function and event venues.</w:t>
      </w:r>
    </w:p>
    <w:p w:rsidR="00000000" w:rsidRPr="00316FD9" w:rsidP="00316FD9">
      <w:pPr>
        <w:pStyle w:val="BodyText"/>
      </w:pPr>
      <w:r w:rsidRPr="00316FD9">
        <w:t>It applies to senior personnel who operate independently or with limited guidance fr</w:t>
      </w:r>
      <w:r w:rsidRPr="00316FD9">
        <w:t>om others and who have substantial specialist knowledge of coffee, its history and presentation. They are often referred to as baristas.</w:t>
      </w:r>
    </w:p>
    <w:p w:rsidR="00000000" w:rsidRPr="00316FD9" w:rsidP="00316FD9">
      <w:pPr>
        <w:pStyle w:val="AllowPageBreak"/>
      </w:pPr>
    </w:p>
    <w:p w:rsidR="00000000" w:rsidRPr="00316FD9" w:rsidP="00316FD9">
      <w:pPr>
        <w:pStyle w:val="Heading1"/>
      </w:pPr>
      <w:bookmarkStart w:id="4" w:name="O_478363"/>
      <w:bookmarkEnd w:id="4"/>
      <w:r w:rsidRPr="00316FD9">
        <w:t>Licensing/Regulatory Information</w:t>
      </w:r>
    </w:p>
    <w:p w:rsidR="00000000" w:rsidRPr="00316FD9" w:rsidP="00316FD9">
      <w:pPr>
        <w:pStyle w:val="BodyText"/>
      </w:pPr>
      <w:r w:rsidRPr="00316FD9">
        <w:t>No licensing, legislative, regulatory or certification requirements a</w:t>
      </w:r>
      <w:r w:rsidRPr="00316FD9">
        <w:t>pply to this unit at the time of endorsement.</w:t>
      </w:r>
    </w:p>
    <w:p w:rsidR="00000000" w:rsidRPr="00316FD9" w:rsidP="00316FD9">
      <w:pPr>
        <w:pStyle w:val="AllowPageBreak"/>
      </w:pPr>
    </w:p>
    <w:p w:rsidR="00000000" w:rsidRPr="00316FD9" w:rsidP="00316FD9">
      <w:pPr>
        <w:pStyle w:val="Heading1"/>
      </w:pPr>
      <w:bookmarkStart w:id="5" w:name="O_478364"/>
      <w:bookmarkEnd w:id="5"/>
      <w:r w:rsidRPr="00316FD9">
        <w:t>Pre-Requisites</w:t>
      </w:r>
    </w:p>
    <w:p w:rsidR="00000000" w:rsidRPr="00316FD9" w:rsidP="00316FD9">
      <w:pPr>
        <w:pStyle w:val="BodyText"/>
      </w:pPr>
      <w:r w:rsidRPr="00316FD9">
        <w:t>Not applicable.</w:t>
      </w:r>
    </w:p>
    <w:p w:rsidR="00000000" w:rsidRPr="00316FD9" w:rsidP="00316FD9">
      <w:pPr>
        <w:pStyle w:val="AllowPageBreak"/>
      </w:pPr>
    </w:p>
    <w:p w:rsidR="00000000" w:rsidRPr="00316FD9" w:rsidP="00316FD9">
      <w:pPr>
        <w:pStyle w:val="Heading1"/>
      </w:pPr>
      <w:bookmarkStart w:id="6" w:name="O_478365"/>
      <w:bookmarkEnd w:id="6"/>
      <w:r w:rsidRPr="00316FD9">
        <w:t>Employability Skills Information</w:t>
      </w:r>
    </w:p>
    <w:p w:rsidR="00000000" w:rsidRPr="00316FD9" w:rsidP="00316FD9">
      <w:pPr>
        <w:pStyle w:val="BodyText"/>
      </w:pPr>
      <w:r w:rsidRPr="00316FD9">
        <w:t>This unit contains employability skills.</w:t>
      </w:r>
    </w:p>
    <w:p w:rsidR="00000000" w:rsidRPr="00316FD9" w:rsidP="00316FD9">
      <w:pPr>
        <w:pStyle w:val="AllowPageBreak"/>
      </w:pPr>
    </w:p>
    <w:p w:rsidR="00000000" w:rsidRPr="00316FD9" w:rsidP="00316FD9">
      <w:pPr>
        <w:pStyle w:val="Heading1"/>
      </w:pPr>
      <w:bookmarkStart w:id="7" w:name="O_478366"/>
      <w:bookmarkEnd w:id="7"/>
      <w:r w:rsidRPr="00316FD9">
        <w:t>Elements and Performance Criteria Pre-Content</w:t>
      </w:r>
    </w:p>
    <w:p w:rsidR="00000000" w:rsidRPr="00316FD9" w:rsidP="00316FD9">
      <w:pPr>
        <w:pStyle w:val="Heading1"/>
      </w:pPr>
      <w:bookmarkStart w:id="8" w:name="O_478367"/>
      <w:bookmarkEnd w:id="8"/>
      <w:r w:rsidRPr="00316FD9">
        <w:t>Elements and Performance Criteria</w:t>
      </w:r>
    </w:p>
    <w:tbl>
      <w:tblPr>
        <w:tblW w:w="0" w:type="auto"/>
        <w:tblCellMar>
          <w:left w:w="62" w:type="dxa"/>
          <w:right w:w="62" w:type="dxa"/>
        </w:tblCellMar>
        <w:tblLook w:val="0000"/>
      </w:tblPr>
      <w:tblGrid>
        <w:gridCol w:w="2817"/>
        <w:gridCol w:w="6379"/>
      </w:tblGrid>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Performance criteria describe the performance needed to demonstrate achievement of the element. Where bold italicised text is used, further informat</w:t>
            </w:r>
            <w:r w:rsidRPr="00316FD9">
              <w:t>ion is detailed in the required skills and knowledge section and the range statement. Assessment of performance is to be consistent with the evidence guide.</w:t>
            </w:r>
          </w:p>
        </w:tc>
      </w:tr>
      <w:tr w:rsidTr="00555034">
        <w:tblPrEx>
          <w:tblW w:w="0" w:type="auto"/>
          <w:tblCellMar>
            <w:left w:w="62" w:type="dxa"/>
            <w:right w:w="62" w:type="dxa"/>
          </w:tblCellMar>
          <w:tblLook w:val="0000"/>
        </w:tblPrEx>
        <w:trPr>
          <w:trHeight w:val="1296"/>
        </w:trPr>
        <w:tc>
          <w:tcPr>
            <w:tcW w:w="0" w:type="auto"/>
            <w:tcBorders>
              <w:top w:val="nil"/>
              <w:left w:val="nil"/>
              <w:bottom w:val="nil"/>
              <w:right w:val="nil"/>
            </w:tcBorders>
            <w:tcMar>
              <w:top w:w="0" w:type="dxa"/>
              <w:left w:w="62" w:type="dxa"/>
              <w:bottom w:w="0" w:type="dxa"/>
              <w:right w:w="62" w:type="dxa"/>
            </w:tcMar>
          </w:tcPr>
          <w:p w:rsidR="00000000" w:rsidP="00316FD9">
            <w:pPr>
              <w:pStyle w:val="List"/>
              <w:rPr>
                <w:lang w:val="en-NZ"/>
              </w:rPr>
            </w:pPr>
            <w:r w:rsidRPr="00316FD9">
              <w:t>1.</w:t>
            </w:r>
            <w:r w:rsidRPr="00316FD9">
              <w:tab/>
              <w:t>Plan coffee beverage service.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2"/>
            </w:pPr>
            <w:r w:rsidRPr="00316FD9">
              <w:t>1.1</w:t>
            </w:r>
            <w:r w:rsidRPr="00316FD9">
              <w:tab/>
              <w:t>Develop coffee beverage menus taking into consideration profi</w:t>
            </w:r>
            <w:r w:rsidRPr="00316FD9">
              <w:t>t requirements, market focus, demographics and customer preferences.</w:t>
            </w:r>
          </w:p>
          <w:p w:rsidR="00000000" w:rsidRPr="00316FD9" w:rsidP="00316FD9">
            <w:pPr>
              <w:pStyle w:val="List2"/>
            </w:pPr>
            <w:r w:rsidRPr="00316FD9">
              <w:t>1.2</w:t>
            </w:r>
            <w:r w:rsidRPr="00316FD9">
              <w:tab/>
              <w:t>Select suppliers and roasters, and make purchases according to budget and quality.</w:t>
            </w:r>
          </w:p>
          <w:p w:rsidR="00000000" w:rsidP="00316FD9">
            <w:pPr>
              <w:pStyle w:val="List2"/>
              <w:rPr>
                <w:lang w:val="en-NZ"/>
              </w:rPr>
            </w:pPr>
            <w:r w:rsidRPr="00316FD9">
              <w:t>1.3</w:t>
            </w:r>
            <w:r w:rsidRPr="00316FD9">
              <w:tab/>
              <w:t>Liaise with suppliers and roasters to ensure coffee service meets organisational quality standar</w:t>
            </w:r>
            <w:r w:rsidRPr="00316FD9">
              <w:t>ds.</w:t>
            </w:r>
          </w:p>
        </w:tc>
      </w:tr>
      <w:tr w:rsidTr="00555034">
        <w:tblPrEx>
          <w:tblW w:w="0" w:type="auto"/>
          <w:tblCellMar>
            <w:left w:w="62" w:type="dxa"/>
            <w:right w:w="62" w:type="dxa"/>
          </w:tblCellMar>
          <w:tblLook w:val="0000"/>
        </w:tblPrEx>
        <w:trPr>
          <w:trHeight w:val="270"/>
        </w:trPr>
        <w:tc>
          <w:tcPr>
            <w:tcW w:w="0" w:type="auto"/>
            <w:tcBorders>
              <w:top w:val="nil"/>
              <w:left w:val="nil"/>
              <w:bottom w:val="nil"/>
              <w:right w:val="nil"/>
            </w:tcBorders>
            <w:tcMar>
              <w:top w:w="0" w:type="dxa"/>
              <w:left w:w="62" w:type="dxa"/>
              <w:bottom w:w="0" w:type="dxa"/>
              <w:right w:w="62" w:type="dxa"/>
            </w:tcMar>
          </w:tcPr>
          <w:p w:rsidR="00000000" w:rsidP="00316FD9">
            <w:pPr>
              <w:pStyle w:val="List"/>
              <w:rPr>
                <w:lang w:val="en-NZ"/>
              </w:rPr>
            </w:pPr>
            <w:r w:rsidRPr="00316FD9">
              <w:t>2.</w:t>
            </w:r>
            <w:r w:rsidRPr="00316FD9">
              <w:tab/>
              <w:t>Provide specialist advice on espresso coffee beverages.</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2"/>
            </w:pPr>
            <w:r w:rsidRPr="00316FD9">
              <w:t>2.1</w:t>
            </w:r>
            <w:r w:rsidRPr="00316FD9">
              <w:tab/>
              <w:t xml:space="preserve">Develop and update </w:t>
            </w:r>
            <w:r w:rsidRPr="00316FD9">
              <w:rPr>
                <w:rStyle w:val="BoldandItalics"/>
              </w:rPr>
              <w:t xml:space="preserve">knowledge </w:t>
            </w:r>
            <w:r w:rsidRPr="00316FD9">
              <w:t>of</w:t>
            </w:r>
            <w:r w:rsidRPr="00316FD9">
              <w:rPr>
                <w:rStyle w:val="BoldandItalics"/>
              </w:rPr>
              <w:t xml:space="preserve"> types of coffee beverages</w:t>
            </w:r>
            <w:r w:rsidRPr="00316FD9">
              <w:t>.</w:t>
            </w:r>
          </w:p>
          <w:p w:rsidR="00000000" w:rsidRPr="00316FD9" w:rsidP="00316FD9">
            <w:pPr>
              <w:pStyle w:val="List2"/>
            </w:pPr>
            <w:r w:rsidRPr="00316FD9">
              <w:t>2.2</w:t>
            </w:r>
            <w:r w:rsidRPr="00316FD9">
              <w:tab/>
              <w:t>Respond to customer questions about espresso coffee beverages.</w:t>
            </w:r>
          </w:p>
          <w:p w:rsidR="00000000" w:rsidRPr="00316FD9" w:rsidP="00316FD9">
            <w:pPr>
              <w:pStyle w:val="List2"/>
            </w:pPr>
            <w:r w:rsidRPr="00316FD9">
              <w:t>2.3</w:t>
            </w:r>
            <w:r w:rsidRPr="00316FD9">
              <w:tab/>
            </w:r>
            <w:r w:rsidRPr="00316FD9">
              <w:t>Provide accurate information to staff on coffee beans, ground coffee and espresso coffee beverages.</w:t>
            </w:r>
          </w:p>
          <w:p w:rsidR="00000000" w:rsidRPr="00316FD9" w:rsidP="00316FD9">
            <w:pPr>
              <w:pStyle w:val="List2"/>
            </w:pPr>
            <w:r w:rsidRPr="00316FD9">
              <w:t>2.4</w:t>
            </w:r>
            <w:r w:rsidRPr="00316FD9">
              <w:tab/>
              <w:t>Promote coffee beverage appreciation at appropriate opportunities.</w:t>
            </w:r>
          </w:p>
          <w:p w:rsidR="00000000" w:rsidP="00316FD9">
            <w:pPr>
              <w:pStyle w:val="List2"/>
              <w:rPr>
                <w:lang w:val="en-NZ"/>
              </w:rPr>
            </w:pPr>
            <w:r w:rsidRPr="00316FD9">
              <w:t>2.5</w:t>
            </w:r>
            <w:r w:rsidRPr="00316FD9">
              <w:tab/>
              <w:t>Develop and display accurate</w:t>
            </w:r>
            <w:r w:rsidRPr="00316FD9">
              <w:rPr>
                <w:rStyle w:val="BoldandItalics"/>
              </w:rPr>
              <w:t xml:space="preserve"> customer information</w:t>
            </w:r>
            <w:r w:rsidRPr="00316FD9">
              <w:t xml:space="preserve"> on espresso coffee beverages.</w:t>
            </w:r>
          </w:p>
        </w:tc>
      </w:tr>
      <w:tr w:rsidTr="0055503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16FD9">
            <w:pPr>
              <w:pStyle w:val="List"/>
              <w:rPr>
                <w:lang w:val="en-NZ"/>
              </w:rPr>
            </w:pPr>
            <w:r w:rsidRPr="00316FD9">
              <w:t>3.</w:t>
            </w:r>
            <w:r w:rsidRPr="00316FD9">
              <w:tab/>
              <w:t>Monitor quality of coffee beverages.</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2"/>
            </w:pPr>
            <w:r w:rsidRPr="00316FD9">
              <w:t>3.1</w:t>
            </w:r>
            <w:r w:rsidRPr="00316FD9">
              <w:tab/>
              <w:t xml:space="preserve">Identify desirable </w:t>
            </w:r>
            <w:r w:rsidRPr="00316FD9">
              <w:rPr>
                <w:rStyle w:val="BoldandItalics"/>
              </w:rPr>
              <w:t xml:space="preserve">characteristics </w:t>
            </w:r>
            <w:r w:rsidRPr="00316FD9">
              <w:t>of superior espresso coffee beverages.</w:t>
            </w:r>
          </w:p>
          <w:p w:rsidR="00000000" w:rsidRPr="00316FD9" w:rsidP="00316FD9">
            <w:pPr>
              <w:pStyle w:val="List2"/>
            </w:pPr>
            <w:r w:rsidRPr="00316FD9">
              <w:t>3.2</w:t>
            </w:r>
            <w:r w:rsidRPr="00316FD9">
              <w:tab/>
              <w:t>Evaluate coffee beans to ensure freshness.</w:t>
            </w:r>
          </w:p>
          <w:p w:rsidR="00000000" w:rsidRPr="00316FD9" w:rsidP="00316FD9">
            <w:pPr>
              <w:pStyle w:val="List2"/>
            </w:pPr>
            <w:r w:rsidRPr="00316FD9">
              <w:t>3.3</w:t>
            </w:r>
            <w:r w:rsidRPr="00316FD9">
              <w:tab/>
              <w:t>Monitor grind to ensure quality and consistency of espresso extraction.</w:t>
            </w:r>
          </w:p>
          <w:p w:rsidR="00000000" w:rsidRPr="00316FD9" w:rsidP="00316FD9">
            <w:pPr>
              <w:pStyle w:val="List2"/>
            </w:pPr>
            <w:r w:rsidRPr="00316FD9">
              <w:t>3.4</w:t>
            </w:r>
            <w:r w:rsidRPr="00316FD9">
              <w:tab/>
              <w:t>Monitor env</w:t>
            </w:r>
            <w:r w:rsidRPr="00316FD9">
              <w:t>ironmental variations affecting dose, and adjust the grind and dose accordingly.</w:t>
            </w:r>
          </w:p>
          <w:p w:rsidR="00000000" w:rsidRPr="00316FD9" w:rsidP="00316FD9">
            <w:pPr>
              <w:pStyle w:val="List2"/>
            </w:pPr>
            <w:r w:rsidRPr="00316FD9">
              <w:t>3.5</w:t>
            </w:r>
            <w:r w:rsidRPr="00316FD9">
              <w:tab/>
            </w:r>
            <w:r w:rsidRPr="00316FD9">
              <w:rPr>
                <w:rStyle w:val="BoldandItalics"/>
              </w:rPr>
              <w:t xml:space="preserve">Evaluate </w:t>
            </w:r>
            <w:r w:rsidRPr="00316FD9">
              <w:t>espresso coffee beverage quality and diagnose faults and problems in quality of coffee beans, ground coffee and coffee beverages.</w:t>
            </w:r>
          </w:p>
          <w:p w:rsidR="00000000" w:rsidRPr="00316FD9" w:rsidP="00316FD9">
            <w:pPr>
              <w:pStyle w:val="List2"/>
            </w:pPr>
            <w:r w:rsidRPr="00316FD9">
              <w:t>3.6</w:t>
            </w:r>
            <w:r w:rsidRPr="00316FD9">
              <w:tab/>
            </w:r>
            <w:r w:rsidRPr="00316FD9">
              <w:t>Monitor coffee extractions and service ensuring quality and consistency.</w:t>
            </w:r>
          </w:p>
          <w:p w:rsidR="00000000" w:rsidRPr="00316FD9" w:rsidP="00316FD9">
            <w:pPr>
              <w:pStyle w:val="List2"/>
            </w:pPr>
            <w:r w:rsidRPr="00316FD9">
              <w:t>3.7</w:t>
            </w:r>
            <w:r w:rsidRPr="00316FD9">
              <w:tab/>
              <w:t>Assess texture and temperature of milk served.</w:t>
            </w:r>
          </w:p>
          <w:p w:rsidR="00000000" w:rsidRPr="00316FD9" w:rsidP="00316FD9">
            <w:pPr>
              <w:pStyle w:val="List2"/>
            </w:pPr>
            <w:r w:rsidRPr="00316FD9">
              <w:t>3.8</w:t>
            </w:r>
            <w:r w:rsidRPr="00316FD9">
              <w:tab/>
              <w:t>Seek and follow up feedback on coffee beverage quality from customers and staff.</w:t>
            </w:r>
          </w:p>
          <w:p w:rsidR="00000000" w:rsidRPr="00316FD9" w:rsidP="00316FD9">
            <w:pPr>
              <w:pStyle w:val="List2"/>
            </w:pPr>
            <w:r w:rsidRPr="00316FD9">
              <w:t>3.9</w:t>
            </w:r>
            <w:r w:rsidRPr="00316FD9">
              <w:tab/>
              <w:t xml:space="preserve">Ensure </w:t>
            </w:r>
            <w:r w:rsidRPr="00316FD9">
              <w:rPr>
                <w:rStyle w:val="BoldandItalics"/>
              </w:rPr>
              <w:t xml:space="preserve">ingredients </w:t>
            </w:r>
            <w:r w:rsidRPr="00316FD9">
              <w:t xml:space="preserve">and </w:t>
            </w:r>
            <w:r w:rsidRPr="00316FD9">
              <w:rPr>
                <w:rStyle w:val="BoldandItalics"/>
              </w:rPr>
              <w:t xml:space="preserve">accompaniments </w:t>
            </w:r>
            <w:r w:rsidRPr="00316FD9">
              <w:t>are s</w:t>
            </w:r>
            <w:r w:rsidRPr="00316FD9">
              <w:t>tored appropriately in suitable containers and conditions.</w:t>
            </w:r>
          </w:p>
          <w:p w:rsidR="00000000" w:rsidP="00316FD9">
            <w:pPr>
              <w:pStyle w:val="List2"/>
              <w:rPr>
                <w:lang w:val="en-NZ"/>
              </w:rPr>
            </w:pPr>
            <w:r w:rsidRPr="00316FD9">
              <w:t>3.10</w:t>
            </w:r>
            <w:r w:rsidRPr="00316FD9">
              <w:tab/>
              <w:t>Ensure coffee beverages are presented correctly and attractively with suitable accompaniments.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List"/>
              <w:rPr>
                <w:lang w:val="en-NZ"/>
              </w:rPr>
            </w:pPr>
            <w:r w:rsidRPr="00316FD9">
              <w:t>4.</w:t>
            </w:r>
            <w:r w:rsidRPr="00316FD9">
              <w:tab/>
              <w:t>Monitor and maintain equipment.</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2"/>
            </w:pPr>
            <w:r w:rsidRPr="00316FD9">
              <w:t>4.1</w:t>
            </w:r>
            <w:r w:rsidRPr="00316FD9">
              <w:tab/>
            </w:r>
            <w:r w:rsidRPr="00316FD9">
              <w:rPr>
                <w:rStyle w:val="BoldandItalics"/>
              </w:rPr>
              <w:t xml:space="preserve">Monitor </w:t>
            </w:r>
            <w:r w:rsidRPr="00316FD9">
              <w:t>espresso coffee machine and other equipment for e</w:t>
            </w:r>
            <w:r w:rsidRPr="00316FD9">
              <w:t>fficiency and reliability of operation.</w:t>
            </w:r>
          </w:p>
          <w:p w:rsidR="00000000" w:rsidRPr="00316FD9" w:rsidP="00316FD9">
            <w:pPr>
              <w:pStyle w:val="List2"/>
            </w:pPr>
            <w:r w:rsidRPr="00316FD9">
              <w:t>4.2</w:t>
            </w:r>
            <w:r w:rsidRPr="00316FD9">
              <w:tab/>
              <w:t>Monitor temperature and water pressure.</w:t>
            </w:r>
          </w:p>
          <w:p w:rsidR="00000000" w:rsidRPr="00316FD9" w:rsidP="00316FD9">
            <w:pPr>
              <w:pStyle w:val="List2"/>
            </w:pPr>
            <w:r w:rsidRPr="00316FD9">
              <w:t>4.3</w:t>
            </w:r>
            <w:r w:rsidRPr="00316FD9">
              <w:tab/>
              <w:t>Develop environmentally sound cleaning, maintenance, waste disposal and recycling practices.</w:t>
            </w:r>
          </w:p>
          <w:p w:rsidR="00000000" w:rsidRPr="00316FD9" w:rsidP="00316FD9">
            <w:pPr>
              <w:pStyle w:val="List2"/>
            </w:pPr>
            <w:r w:rsidRPr="00316FD9">
              <w:t>4.4</w:t>
            </w:r>
            <w:r w:rsidRPr="00316FD9">
              <w:tab/>
              <w:t xml:space="preserve">Identify need for new </w:t>
            </w:r>
            <w:r w:rsidRPr="00316FD9">
              <w:rPr>
                <w:rStyle w:val="BoldandItalics"/>
              </w:rPr>
              <w:t xml:space="preserve">equipment </w:t>
            </w:r>
            <w:r w:rsidRPr="00316FD9">
              <w:t xml:space="preserve">and </w:t>
            </w:r>
            <w:r w:rsidRPr="00316FD9">
              <w:rPr>
                <w:rStyle w:val="BoldandItalics"/>
              </w:rPr>
              <w:t xml:space="preserve">serviceware </w:t>
            </w:r>
            <w:r w:rsidRPr="00316FD9">
              <w:t>taking into account rel</w:t>
            </w:r>
            <w:r w:rsidRPr="00316FD9">
              <w:t xml:space="preserve">evant </w:t>
            </w:r>
            <w:r w:rsidRPr="00316FD9">
              <w:rPr>
                <w:rStyle w:val="BoldandItalics"/>
              </w:rPr>
              <w:t xml:space="preserve">considerations </w:t>
            </w:r>
            <w:r w:rsidRPr="00316FD9">
              <w:t>and evaluate options.</w:t>
            </w:r>
          </w:p>
          <w:p w:rsidR="00000000" w:rsidRPr="00316FD9" w:rsidP="00316FD9">
            <w:pPr>
              <w:pStyle w:val="List2"/>
            </w:pPr>
            <w:r w:rsidRPr="00316FD9">
              <w:t>4.5</w:t>
            </w:r>
            <w:r w:rsidRPr="00316FD9">
              <w:tab/>
              <w:t>Identify situations requiring use of specialist service technicians.</w:t>
            </w:r>
          </w:p>
          <w:p w:rsidR="00000000" w:rsidRPr="00316FD9" w:rsidP="00316FD9">
            <w:pPr>
              <w:pStyle w:val="List2"/>
            </w:pPr>
            <w:r w:rsidRPr="00316FD9">
              <w:t>4.6</w:t>
            </w:r>
            <w:r w:rsidRPr="00316FD9">
              <w:tab/>
              <w:t>Schedule service calls and replacement of worn parts at appropriate times.</w:t>
            </w:r>
          </w:p>
        </w:tc>
      </w:tr>
    </w:tbl>
    <w:p w:rsidR="00000000" w:rsidRPr="00316FD9" w:rsidP="00316FD9">
      <w:pPr>
        <w:pStyle w:val="List"/>
      </w:pPr>
    </w:p>
    <w:p w:rsidR="00000000" w:rsidRPr="00316FD9" w:rsidP="00316FD9">
      <w:pPr>
        <w:pStyle w:val="AllowPageBreak"/>
      </w:pPr>
    </w:p>
    <w:p w:rsidR="00000000" w:rsidRPr="00316FD9" w:rsidP="00316FD9">
      <w:pPr>
        <w:pStyle w:val="Heading1"/>
      </w:pPr>
      <w:bookmarkStart w:id="9" w:name="O_478368"/>
      <w:bookmarkEnd w:id="9"/>
      <w:r w:rsidRPr="00316FD9">
        <w:t>Required Skills and Knowledge</w:t>
      </w:r>
    </w:p>
    <w:tbl>
      <w:tblPr>
        <w:tblW w:w="0" w:type="auto"/>
        <w:tblCellMar>
          <w:left w:w="62" w:type="dxa"/>
          <w:right w:w="62" w:type="dxa"/>
        </w:tblCellMar>
        <w:tblLook w:val="0000"/>
      </w:tblPr>
      <w:tblGrid>
        <w:gridCol w:w="9196"/>
      </w:tblGrid>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This section describes the skills and knowledge required for this unit.</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Required skills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communication skills to:</w:t>
            </w:r>
          </w:p>
          <w:p w:rsidR="00000000" w:rsidRPr="00316FD9" w:rsidP="00316FD9">
            <w:pPr>
              <w:pStyle w:val="ListBullet2"/>
            </w:pPr>
            <w:r w:rsidRPr="00316FD9">
              <w:t>discuss menu items with customers and articulate advice about coffee beverage characteristics</w:t>
            </w:r>
          </w:p>
          <w:p w:rsidR="00000000" w:rsidRPr="00316FD9" w:rsidP="00316FD9">
            <w:pPr>
              <w:pStyle w:val="ListBullet2"/>
            </w:pPr>
            <w:r w:rsidRPr="00316FD9">
              <w:t>provide clear and accurate information tailored to staff member needs</w:t>
            </w:r>
          </w:p>
          <w:p w:rsidR="00000000" w:rsidRPr="00316FD9" w:rsidP="00316FD9">
            <w:pPr>
              <w:pStyle w:val="ListBullet"/>
            </w:pPr>
            <w:r w:rsidRPr="00316FD9">
              <w:t>critical thinking skills to evaluate coffee beverage preferences of target markets and create menus to meet preferences</w:t>
            </w:r>
          </w:p>
          <w:p w:rsidR="00000000" w:rsidRPr="00316FD9" w:rsidP="00316FD9">
            <w:pPr>
              <w:pStyle w:val="ListBullet"/>
            </w:pPr>
            <w:r w:rsidRPr="00316FD9">
              <w:t>initiative and enterprise skills to develop new menus to meet cha</w:t>
            </w:r>
            <w:r w:rsidRPr="00316FD9">
              <w:t>nging customer preferences</w:t>
            </w:r>
          </w:p>
          <w:p w:rsidR="00000000" w:rsidRPr="00316FD9" w:rsidP="00316FD9">
            <w:pPr>
              <w:pStyle w:val="ListBullet"/>
            </w:pPr>
            <w:r w:rsidRPr="00316FD9">
              <w:t>learning skills to continuously source information on emerging coffee service trends and synthesise this information for menu updates</w:t>
            </w:r>
          </w:p>
          <w:p w:rsidR="00000000" w:rsidRPr="00316FD9" w:rsidP="00316FD9">
            <w:pPr>
              <w:pStyle w:val="ListBullet"/>
            </w:pPr>
            <w:r w:rsidRPr="00316FD9">
              <w:t>literacy skills to:</w:t>
            </w:r>
          </w:p>
          <w:p w:rsidR="00000000" w:rsidRPr="00316FD9" w:rsidP="00316FD9">
            <w:pPr>
              <w:pStyle w:val="ListBullet2"/>
            </w:pPr>
            <w:r w:rsidRPr="00316FD9">
              <w:t>read and interpret:</w:t>
            </w:r>
          </w:p>
          <w:p w:rsidR="00000000" w:rsidRPr="00316FD9" w:rsidP="00316FD9">
            <w:pPr>
              <w:pStyle w:val="ListBullet3"/>
            </w:pPr>
            <w:r w:rsidRPr="00316FD9">
              <w:t>detailed supplier product information</w:t>
            </w:r>
          </w:p>
          <w:p w:rsidR="00000000" w:rsidRPr="00316FD9" w:rsidP="00316FD9">
            <w:pPr>
              <w:pStyle w:val="ListBullet3"/>
            </w:pPr>
            <w:r w:rsidRPr="00316FD9">
              <w:t>promotional material</w:t>
            </w:r>
          </w:p>
          <w:p w:rsidR="00000000" w:rsidRPr="00316FD9" w:rsidP="00316FD9">
            <w:pPr>
              <w:pStyle w:val="ListBullet3"/>
            </w:pPr>
            <w:r w:rsidRPr="00316FD9">
              <w:t>reviews about coffee beans, ground coffee and coffee beverages</w:t>
            </w:r>
          </w:p>
          <w:p w:rsidR="00000000" w:rsidRPr="00316FD9" w:rsidP="00316FD9">
            <w:pPr>
              <w:pStyle w:val="ListBullet3"/>
            </w:pPr>
            <w:r w:rsidRPr="00316FD9">
              <w:t>cleaning and maintenance procedures for espresso coffee machines and grinders</w:t>
            </w:r>
          </w:p>
          <w:p w:rsidR="00000000" w:rsidRPr="00316FD9" w:rsidP="00316FD9">
            <w:pPr>
              <w:pStyle w:val="ListBullet2"/>
            </w:pPr>
            <w:r w:rsidRPr="00316FD9">
              <w:t>research information on current and emerging coffee service trends and customer preferences</w:t>
            </w:r>
          </w:p>
          <w:p w:rsidR="00000000" w:rsidRPr="00316FD9" w:rsidP="00316FD9">
            <w:pPr>
              <w:pStyle w:val="ListBullet2"/>
            </w:pPr>
            <w:r w:rsidRPr="00316FD9">
              <w:t>w</w:t>
            </w:r>
            <w:r w:rsidRPr="00316FD9">
              <w:t>rite comprehensive and creatively expressed menus to promote sales</w:t>
            </w:r>
          </w:p>
          <w:p w:rsidR="00000000" w:rsidRPr="00316FD9" w:rsidP="00316FD9">
            <w:pPr>
              <w:pStyle w:val="ListBullet"/>
            </w:pPr>
            <w:r w:rsidRPr="00316FD9">
              <w:t>numeracy skills to:</w:t>
            </w:r>
          </w:p>
          <w:p w:rsidR="00000000" w:rsidRPr="00316FD9" w:rsidP="00316FD9">
            <w:pPr>
              <w:pStyle w:val="ListBullet2"/>
            </w:pPr>
            <w:r w:rsidRPr="00316FD9">
              <w:t>calculate and monitor temperature and water pressure for espresso machines</w:t>
            </w:r>
          </w:p>
          <w:p w:rsidR="00000000" w:rsidRPr="00316FD9" w:rsidP="00316FD9">
            <w:pPr>
              <w:pStyle w:val="ListBullet2"/>
            </w:pPr>
            <w:r w:rsidRPr="00316FD9">
              <w:t>calculate quantities and costs for stock orders</w:t>
            </w:r>
          </w:p>
          <w:p w:rsidR="00000000" w:rsidRPr="00316FD9" w:rsidP="00316FD9">
            <w:pPr>
              <w:pStyle w:val="ListBullet"/>
            </w:pPr>
            <w:r w:rsidRPr="00316FD9">
              <w:t>plann</w:t>
            </w:r>
            <w:r w:rsidRPr="00316FD9">
              <w:t>ing and organising skills to schedule the regular servicing of espresso machines</w:t>
            </w:r>
          </w:p>
          <w:p w:rsidR="00000000" w:rsidRPr="00316FD9" w:rsidP="00316FD9">
            <w:pPr>
              <w:pStyle w:val="ListBullet"/>
            </w:pPr>
            <w:r w:rsidRPr="00316FD9">
              <w:t>problem-solving skills to diagnose problems and faults in coffee beans, ground coffee and coffee beverages and make adjustments to ensure quality coffee beverages</w:t>
            </w:r>
          </w:p>
          <w:p w:rsidR="00000000" w:rsidRPr="00316FD9" w:rsidP="00316FD9">
            <w:pPr>
              <w:pStyle w:val="ListBullet"/>
            </w:pPr>
            <w:r w:rsidRPr="00316FD9">
              <w:t>self-managem</w:t>
            </w:r>
            <w:r w:rsidRPr="00316FD9">
              <w:t>ent skills to take responsibility for espresso service management and quality outputs</w:t>
            </w:r>
          </w:p>
          <w:p w:rsidR="00000000" w:rsidRPr="00316FD9" w:rsidP="00316FD9">
            <w:pPr>
              <w:pStyle w:val="ListBullet"/>
            </w:pPr>
            <w:r w:rsidRPr="00316FD9">
              <w:t>teamwork skills to share current knowledge and new information with staff members</w:t>
            </w:r>
          </w:p>
          <w:p w:rsidR="00000000" w:rsidP="00316FD9">
            <w:pPr>
              <w:pStyle w:val="ListBullet"/>
              <w:rPr>
                <w:lang w:val="en-NZ"/>
              </w:rPr>
            </w:pPr>
            <w:r w:rsidRPr="00316FD9">
              <w:t>technology skills to use espresso machines and monitor their efficiency and reliability.</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Required knowledge</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history and culture of espresso coffee beverages</w:t>
            </w:r>
          </w:p>
          <w:p w:rsidR="00000000" w:rsidRPr="00316FD9" w:rsidP="00316FD9">
            <w:pPr>
              <w:pStyle w:val="ListBullet"/>
            </w:pPr>
            <w:r w:rsidRPr="00316FD9">
              <w:t>current and emerging espresso coffee service trends</w:t>
            </w:r>
          </w:p>
          <w:p w:rsidR="00000000" w:rsidRPr="00316FD9" w:rsidP="00316FD9">
            <w:pPr>
              <w:pStyle w:val="ListBullet"/>
            </w:pPr>
            <w:r w:rsidRPr="00316FD9">
              <w:t>major types of espresso coffee beverages and their characteristics:</w:t>
            </w:r>
          </w:p>
          <w:p w:rsidR="00000000" w:rsidRPr="00316FD9" w:rsidP="00316FD9">
            <w:pPr>
              <w:pStyle w:val="ListBullet2"/>
            </w:pPr>
            <w:r w:rsidRPr="00316FD9">
              <w:t>caffe latte</w:t>
            </w:r>
          </w:p>
          <w:p w:rsidR="00000000" w:rsidRPr="00316FD9" w:rsidP="00316FD9">
            <w:pPr>
              <w:pStyle w:val="ListBullet2"/>
            </w:pPr>
            <w:r w:rsidRPr="00316FD9">
              <w:t>cappuccino</w:t>
            </w:r>
          </w:p>
          <w:p w:rsidR="00000000" w:rsidRPr="00316FD9" w:rsidP="00316FD9">
            <w:pPr>
              <w:pStyle w:val="ListBullet2"/>
            </w:pPr>
            <w:r w:rsidRPr="00316FD9">
              <w:t>espresso (short black)</w:t>
            </w:r>
          </w:p>
          <w:p w:rsidR="00000000" w:rsidRPr="00316FD9" w:rsidP="00316FD9">
            <w:pPr>
              <w:pStyle w:val="ListBullet2"/>
            </w:pPr>
            <w:r w:rsidRPr="00316FD9">
              <w:t>flat white</w:t>
            </w:r>
          </w:p>
          <w:p w:rsidR="00000000" w:rsidRPr="00316FD9" w:rsidP="00316FD9">
            <w:pPr>
              <w:pStyle w:val="ListBullet2"/>
            </w:pPr>
            <w:r w:rsidRPr="00316FD9">
              <w:t>long black</w:t>
            </w:r>
          </w:p>
          <w:p w:rsidR="00000000" w:rsidRPr="00316FD9" w:rsidP="00316FD9">
            <w:pPr>
              <w:pStyle w:val="ListBullet2"/>
            </w:pPr>
            <w:r w:rsidRPr="00316FD9">
              <w:t>mocha</w:t>
            </w:r>
          </w:p>
          <w:p w:rsidR="00000000" w:rsidRPr="00316FD9" w:rsidP="00316FD9">
            <w:pPr>
              <w:pStyle w:val="ListBullet2"/>
            </w:pPr>
            <w:r w:rsidRPr="00316FD9">
              <w:t>piccolo latte</w:t>
            </w:r>
          </w:p>
          <w:p w:rsidR="00000000" w:rsidRPr="00316FD9" w:rsidP="00316FD9">
            <w:pPr>
              <w:pStyle w:val="ListBullet2"/>
            </w:pPr>
            <w:r w:rsidRPr="00316FD9">
              <w:t>ristretto</w:t>
            </w:r>
          </w:p>
          <w:p w:rsidR="00000000" w:rsidRPr="00316FD9" w:rsidP="00316FD9">
            <w:pPr>
              <w:pStyle w:val="ListBullet2"/>
            </w:pPr>
            <w:r w:rsidRPr="00316FD9">
              <w:t>short and long macchiato</w:t>
            </w:r>
          </w:p>
          <w:p w:rsidR="00000000" w:rsidRPr="00316FD9" w:rsidP="00316FD9">
            <w:pPr>
              <w:pStyle w:val="ListBullet"/>
            </w:pPr>
            <w:r w:rsidRPr="00316FD9">
              <w:t>different types of milk, their characteristics and uses for different types of coffee beverages</w:t>
            </w:r>
          </w:p>
          <w:p w:rsidR="00000000" w:rsidRPr="00316FD9" w:rsidP="00316FD9">
            <w:pPr>
              <w:pStyle w:val="ListBullet"/>
            </w:pPr>
            <w:r w:rsidRPr="00316FD9">
              <w:t>for coffee beans and blends:</w:t>
            </w:r>
          </w:p>
          <w:p w:rsidR="00000000" w:rsidRPr="00316FD9" w:rsidP="00316FD9">
            <w:pPr>
              <w:pStyle w:val="ListBullet2"/>
            </w:pPr>
            <w:r w:rsidRPr="00316FD9">
              <w:t>special qualities and flavour characteristics arising from coun</w:t>
            </w:r>
            <w:r w:rsidRPr="00316FD9">
              <w:t>try and area of origin</w:t>
            </w:r>
          </w:p>
          <w:p w:rsidR="00000000" w:rsidRPr="00316FD9" w:rsidP="00316FD9">
            <w:pPr>
              <w:pStyle w:val="ListBullet2"/>
            </w:pPr>
            <w:r w:rsidRPr="00316FD9">
              <w:t>physical and chemical properties</w:t>
            </w:r>
          </w:p>
          <w:p w:rsidR="00000000" w:rsidRPr="00316FD9" w:rsidP="00316FD9">
            <w:pPr>
              <w:pStyle w:val="ListBullet2"/>
            </w:pPr>
            <w:r w:rsidRPr="00316FD9">
              <w:t>roasting techniques</w:t>
            </w:r>
          </w:p>
          <w:p w:rsidR="00000000" w:rsidRPr="00316FD9" w:rsidP="00316FD9">
            <w:pPr>
              <w:pStyle w:val="ListBullet2"/>
            </w:pPr>
            <w:r w:rsidRPr="00316FD9">
              <w:t>effects of roasting and grinding</w:t>
            </w:r>
          </w:p>
          <w:p w:rsidR="00000000" w:rsidRPr="00316FD9" w:rsidP="00316FD9">
            <w:pPr>
              <w:pStyle w:val="ListBullet2"/>
            </w:pPr>
            <w:r w:rsidRPr="00316FD9">
              <w:t>type of grind and freshness</w:t>
            </w:r>
          </w:p>
          <w:p w:rsidR="00000000" w:rsidRPr="00316FD9" w:rsidP="00316FD9">
            <w:pPr>
              <w:pStyle w:val="ListBullet2"/>
            </w:pPr>
            <w:r w:rsidRPr="00316FD9">
              <w:t>flavour enhancers and essences</w:t>
            </w:r>
          </w:p>
          <w:p w:rsidR="00000000" w:rsidRPr="00316FD9" w:rsidP="00316FD9">
            <w:pPr>
              <w:pStyle w:val="ListBullet"/>
            </w:pPr>
            <w:r w:rsidRPr="00316FD9">
              <w:t>impacts on flavour of coffee beverages from:</w:t>
            </w:r>
          </w:p>
          <w:p w:rsidR="00000000" w:rsidRPr="00316FD9" w:rsidP="00316FD9">
            <w:pPr>
              <w:pStyle w:val="ListBullet2"/>
            </w:pPr>
            <w:r w:rsidRPr="00316FD9">
              <w:t>cleanliness of machines</w:t>
            </w:r>
          </w:p>
          <w:p w:rsidR="00000000" w:rsidRPr="00316FD9" w:rsidP="00316FD9">
            <w:pPr>
              <w:pStyle w:val="ListBullet2"/>
            </w:pPr>
            <w:r w:rsidRPr="00316FD9">
              <w:t>water temperature and pressure</w:t>
            </w:r>
          </w:p>
          <w:p w:rsidR="00000000" w:rsidRPr="00316FD9" w:rsidP="00316FD9">
            <w:pPr>
              <w:pStyle w:val="ListBullet"/>
            </w:pPr>
            <w:r w:rsidRPr="00316FD9">
              <w:t>organisational and industry standards for:</w:t>
            </w:r>
          </w:p>
          <w:p w:rsidR="00000000" w:rsidRPr="00316FD9" w:rsidP="00316FD9">
            <w:pPr>
              <w:pStyle w:val="ListBullet2"/>
            </w:pPr>
            <w:r w:rsidRPr="00316FD9">
              <w:t>serviceware used for espresso coffee beverage presentation</w:t>
            </w:r>
          </w:p>
          <w:p w:rsidR="00000000" w:rsidRPr="00316FD9" w:rsidP="00316FD9">
            <w:pPr>
              <w:pStyle w:val="ListBullet2"/>
            </w:pPr>
            <w:r w:rsidRPr="00316FD9">
              <w:t>accompaniments used to enhance beverages</w:t>
            </w:r>
          </w:p>
          <w:p w:rsidR="00000000" w:rsidRPr="00316FD9" w:rsidP="00316FD9">
            <w:pPr>
              <w:pStyle w:val="ListBullet2"/>
            </w:pPr>
            <w:r w:rsidRPr="00316FD9">
              <w:t>presentation of beverages including latte art</w:t>
            </w:r>
          </w:p>
          <w:p w:rsidR="00000000" w:rsidRPr="00316FD9" w:rsidP="00316FD9">
            <w:pPr>
              <w:pStyle w:val="ListBullet"/>
            </w:pPr>
            <w:r w:rsidRPr="00316FD9">
              <w:t>storage of coffee beans, ground c</w:t>
            </w:r>
            <w:r w:rsidRPr="00316FD9">
              <w:t>offee, milk and other ingredients:</w:t>
            </w:r>
          </w:p>
          <w:p w:rsidR="00000000" w:rsidRPr="00316FD9" w:rsidP="00316FD9">
            <w:pPr>
              <w:pStyle w:val="ListBullet2"/>
            </w:pPr>
            <w:r w:rsidRPr="00316FD9">
              <w:t>correct environmental conditions to ensure food safety</w:t>
            </w:r>
          </w:p>
          <w:p w:rsidR="00000000" w:rsidRPr="00316FD9" w:rsidP="00316FD9">
            <w:pPr>
              <w:pStyle w:val="ListBullet2"/>
            </w:pPr>
            <w:r w:rsidRPr="00316FD9">
              <w:t>appropriate methods to optimise shelf life</w:t>
            </w:r>
          </w:p>
          <w:p w:rsidR="00000000" w:rsidRPr="00316FD9" w:rsidP="00316FD9">
            <w:pPr>
              <w:pStyle w:val="ListBullet"/>
            </w:pPr>
            <w:r w:rsidRPr="00316FD9">
              <w:t>methods to ensure efficient use of ingredients and to minimise wastage</w:t>
            </w:r>
          </w:p>
          <w:p w:rsidR="00000000" w:rsidRPr="00316FD9" w:rsidP="00316FD9">
            <w:pPr>
              <w:pStyle w:val="ListBullet"/>
            </w:pPr>
            <w:r w:rsidRPr="00316FD9">
              <w:t>equipment used to prepare espresso coffee beverages:</w:t>
            </w:r>
          </w:p>
          <w:p w:rsidR="00000000" w:rsidRPr="00316FD9" w:rsidP="00316FD9">
            <w:pPr>
              <w:pStyle w:val="ListBullet2"/>
            </w:pPr>
            <w:r w:rsidRPr="00316FD9">
              <w:t>technical features and functions of different espresso machines and grinders</w:t>
            </w:r>
          </w:p>
          <w:p w:rsidR="00000000" w:rsidRPr="00316FD9" w:rsidP="00316FD9">
            <w:pPr>
              <w:pStyle w:val="ListBullet2"/>
            </w:pPr>
            <w:r w:rsidRPr="00316FD9">
              <w:t>cleaning and maintenance procedures for espresso coffee machines and grinders</w:t>
            </w:r>
          </w:p>
          <w:p w:rsidR="00000000" w:rsidRPr="00316FD9" w:rsidP="00316FD9">
            <w:pPr>
              <w:pStyle w:val="ListBullet2"/>
            </w:pPr>
            <w:r w:rsidRPr="00316FD9">
              <w:t>routine problems and faults in espresso machine</w:t>
            </w:r>
            <w:r w:rsidRPr="00316FD9">
              <w:t>s and grinders</w:t>
            </w:r>
          </w:p>
          <w:p w:rsidR="00000000" w:rsidRPr="00316FD9" w:rsidP="00316FD9">
            <w:pPr>
              <w:pStyle w:val="ListBullet"/>
            </w:pPr>
            <w:r w:rsidRPr="00316FD9">
              <w:t>work practices for the management of large coffee beverage orders</w:t>
            </w:r>
          </w:p>
          <w:p w:rsidR="00000000" w:rsidRPr="00316FD9" w:rsidP="00316FD9">
            <w:pPr>
              <w:pStyle w:val="ListBullet"/>
            </w:pPr>
            <w:r w:rsidRPr="00316FD9">
              <w:t>cost and profit issues associated with the provision of espresso coffee service, including product, equipment, accessories and pricing of menu items.</w:t>
            </w:r>
          </w:p>
        </w:tc>
      </w:tr>
    </w:tbl>
    <w:p w:rsidR="00000000" w:rsidRPr="00316FD9" w:rsidP="00316FD9">
      <w:pPr>
        <w:pStyle w:val="BodyText"/>
      </w:pPr>
    </w:p>
    <w:p w:rsidR="00000000" w:rsidRPr="00316FD9" w:rsidP="00316FD9">
      <w:pPr>
        <w:pStyle w:val="AllowPageBreak"/>
      </w:pPr>
    </w:p>
    <w:p w:rsidR="00000000" w:rsidRPr="00316FD9" w:rsidP="00316FD9">
      <w:pPr>
        <w:pStyle w:val="Heading1"/>
      </w:pPr>
      <w:bookmarkStart w:id="10" w:name="O_478369"/>
      <w:bookmarkEnd w:id="10"/>
      <w:r w:rsidRPr="00316FD9">
        <w:t>Evidence Guide</w:t>
      </w:r>
    </w:p>
    <w:tbl>
      <w:tblPr>
        <w:tblW w:w="0" w:type="auto"/>
        <w:tblCellMar>
          <w:left w:w="62" w:type="dxa"/>
          <w:right w:w="62" w:type="dxa"/>
        </w:tblCellMar>
        <w:tblLook w:val="0000"/>
      </w:tblPr>
      <w:tblGrid>
        <w:gridCol w:w="2550"/>
        <w:gridCol w:w="6646"/>
      </w:tblGrid>
      <w:tr w:rsidTr="00555034">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The evidence guide provides advice on assessment and must be read in conjunction with the performance criteria, required skills and knowledge, range statement and the Assessment Guidelines for the Training Package.</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BodyText"/>
            </w:pPr>
            <w:r w:rsidRPr="00316FD9">
              <w:t>Evidence of the ability to:</w:t>
            </w:r>
          </w:p>
          <w:p w:rsidR="00000000" w:rsidRPr="00316FD9" w:rsidP="00316FD9">
            <w:pPr>
              <w:pStyle w:val="ListBullet"/>
            </w:pPr>
            <w:r w:rsidRPr="00316FD9">
              <w:t>coordinate the operational aspects of espresso coffee preparation for an outlet over multiple service periods</w:t>
            </w:r>
          </w:p>
          <w:p w:rsidR="00000000" w:rsidRPr="00316FD9" w:rsidP="00316FD9">
            <w:pPr>
              <w:pStyle w:val="ListBullet"/>
            </w:pPr>
            <w:r w:rsidRPr="00316FD9">
              <w:t>monitor the overall quality of espresso coffee beverages</w:t>
            </w:r>
          </w:p>
          <w:p w:rsidR="00000000" w:rsidRPr="00316FD9" w:rsidP="00316FD9">
            <w:pPr>
              <w:pStyle w:val="ListBullet"/>
            </w:pPr>
            <w:r w:rsidRPr="00316FD9">
              <w:t>maintain commercial grade espresso coffee machines and grinders</w:t>
            </w:r>
          </w:p>
          <w:p w:rsidR="00000000" w:rsidRPr="00316FD9" w:rsidP="00316FD9">
            <w:pPr>
              <w:pStyle w:val="ListBullet"/>
            </w:pPr>
            <w:r w:rsidRPr="00316FD9">
              <w:t>integrate knowledge of:</w:t>
            </w:r>
          </w:p>
          <w:p w:rsidR="00000000" w:rsidRPr="00316FD9" w:rsidP="00316FD9">
            <w:pPr>
              <w:pStyle w:val="ListBullet2"/>
            </w:pPr>
            <w:r w:rsidRPr="00316FD9">
              <w:t>history and culture of coffee beverages</w:t>
            </w:r>
          </w:p>
          <w:p w:rsidR="00000000" w:rsidRPr="00316FD9" w:rsidP="00316FD9">
            <w:pPr>
              <w:pStyle w:val="ListBullet2"/>
            </w:pPr>
            <w:r w:rsidRPr="00316FD9">
              <w:t>current and emerging espresso coffee service trends</w:t>
            </w:r>
          </w:p>
          <w:p w:rsidR="00000000" w:rsidRPr="00316FD9" w:rsidP="00316FD9">
            <w:pPr>
              <w:pStyle w:val="ListBullet2"/>
            </w:pPr>
            <w:r w:rsidRPr="00316FD9">
              <w:t>cost and profit is</w:t>
            </w:r>
            <w:r w:rsidRPr="00316FD9">
              <w:t>sues associated with the provision of espresso coffee service</w:t>
            </w:r>
          </w:p>
          <w:p w:rsidR="00000000" w:rsidRPr="00316FD9" w:rsidP="00316FD9">
            <w:pPr>
              <w:pStyle w:val="ListBullet2"/>
            </w:pPr>
            <w:r w:rsidRPr="00316FD9">
              <w:t>major types of espresso coffee beverages, coffee beans and their characteristics</w:t>
            </w:r>
          </w:p>
          <w:p w:rsidR="00000000" w:rsidRPr="00316FD9" w:rsidP="00316FD9">
            <w:pPr>
              <w:pStyle w:val="ListBullet2"/>
            </w:pPr>
            <w:r w:rsidRPr="00316FD9">
              <w:t>technical features and functions of different espresso machines and grinders</w:t>
            </w:r>
          </w:p>
          <w:p w:rsidR="00000000" w:rsidP="00316FD9">
            <w:pPr>
              <w:pStyle w:val="ListBullet2"/>
              <w:rPr>
                <w:lang w:val="en-NZ"/>
              </w:rPr>
            </w:pPr>
            <w:r w:rsidRPr="00316FD9">
              <w:t>routine problems and faults in espre</w:t>
            </w:r>
            <w:r w:rsidRPr="00316FD9">
              <w:t>sso machines and grinders.</w:t>
            </w:r>
          </w:p>
        </w:tc>
      </w:tr>
      <w:tr w:rsidTr="005550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BodyText"/>
            </w:pPr>
            <w:r w:rsidRPr="00316FD9">
              <w:t>Assessment must ensure use of:</w:t>
            </w:r>
          </w:p>
          <w:p w:rsidR="00000000" w:rsidRPr="00316FD9" w:rsidP="00316FD9">
            <w:pPr>
              <w:pStyle w:val="ListBullet"/>
            </w:pPr>
            <w:r w:rsidRPr="00316FD9">
              <w:t xml:space="preserve">an operational food and beverage outlet with the fixtures, large and small equipment </w:t>
            </w:r>
            <w:r w:rsidRPr="00316FD9">
              <w:t>and workplace documentation defined in the Assessment Guidelines including specific equipment for preparing espresso coffee beverages; this may be a:</w:t>
            </w:r>
          </w:p>
          <w:p w:rsidR="00000000" w:rsidRPr="00316FD9" w:rsidP="00316FD9">
            <w:pPr>
              <w:pStyle w:val="ListBullet2"/>
            </w:pPr>
            <w:r w:rsidRPr="00316FD9">
              <w:t>real industry workplace</w:t>
            </w:r>
          </w:p>
          <w:p w:rsidR="00000000" w:rsidRPr="00316FD9" w:rsidP="00316FD9">
            <w:pPr>
              <w:pStyle w:val="ListBullet2"/>
            </w:pPr>
            <w:r w:rsidRPr="00316FD9">
              <w:t>simulated industry environment such as a training food and beverage outlet servic</w:t>
            </w:r>
            <w:r w:rsidRPr="00316FD9">
              <w:t>ing customers</w:t>
            </w:r>
          </w:p>
          <w:p w:rsidR="00000000" w:rsidRPr="00316FD9" w:rsidP="00316FD9">
            <w:pPr>
              <w:pStyle w:val="ListBullet"/>
            </w:pPr>
            <w:r w:rsidRPr="00316FD9">
              <w:t>industry</w:t>
            </w:r>
            <w:r w:rsidRPr="00316FD9">
              <w:noBreakHyphen/>
              <w:t xml:space="preserve">realistic ratios of service staff to customers </w:t>
            </w:r>
          </w:p>
          <w:p w:rsidR="00000000" w:rsidRPr="00316FD9" w:rsidP="00316FD9">
            <w:pPr>
              <w:pStyle w:val="ListBullet"/>
            </w:pPr>
            <w:r w:rsidRPr="00316FD9">
              <w:t>a workstation with industry</w:t>
            </w:r>
            <w:r w:rsidRPr="00316FD9">
              <w:noBreakHyphen/>
              <w:t>current commercial grade espresso machine and coffee grinders</w:t>
            </w:r>
          </w:p>
          <w:p w:rsidR="00000000" w:rsidRPr="00316FD9" w:rsidP="00316FD9">
            <w:pPr>
              <w:pStyle w:val="ListBullet"/>
            </w:pPr>
            <w:r w:rsidRPr="00316FD9">
              <w:t>a commercial range of coffee beans, ground coffee, other ingredients and accompaniments</w:t>
            </w:r>
          </w:p>
          <w:p w:rsidR="00000000" w:rsidRPr="00316FD9" w:rsidP="00316FD9">
            <w:pPr>
              <w:pStyle w:val="ListBullet"/>
            </w:pPr>
            <w:r w:rsidRPr="00316FD9">
              <w:t>commercial beverage menus and standard recipes for coffee beverages currently used by the hospitality industry</w:t>
            </w:r>
          </w:p>
          <w:p w:rsidR="00000000" w:rsidRPr="00316FD9" w:rsidP="00316FD9">
            <w:pPr>
              <w:pStyle w:val="ListBullet"/>
            </w:pPr>
            <w:r w:rsidRPr="00316FD9">
              <w:t>organisational and industry standards for presenting for espresso coffee beverages</w:t>
            </w:r>
          </w:p>
          <w:p w:rsidR="00000000" w:rsidP="00316FD9">
            <w:pPr>
              <w:pStyle w:val="ListBullet"/>
              <w:rPr>
                <w:lang w:val="en-NZ"/>
              </w:rPr>
            </w:pPr>
            <w:r w:rsidRPr="00316FD9">
              <w:t>cleaning and maintenance procedures for espresso coffee machin</w:t>
            </w:r>
            <w:r w:rsidRPr="00316FD9">
              <w:t>es and grinders.</w:t>
            </w:r>
          </w:p>
        </w:tc>
      </w:tr>
      <w:tr w:rsidTr="00555034">
        <w:tblPrEx>
          <w:tblW w:w="0" w:type="auto"/>
          <w:tblCellMar>
            <w:left w:w="62" w:type="dxa"/>
            <w:right w:w="62" w:type="dxa"/>
          </w:tblCellMar>
          <w:tblLook w:val="0000"/>
        </w:tblPrEx>
        <w:trPr>
          <w:trHeight w:val="5111"/>
        </w:trPr>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BodyText"/>
            </w:pPr>
            <w:r w:rsidRPr="00316FD9">
              <w:t xml:space="preserve">A range of assessment methods should be used to assess practical skills and knowledge. The following examples are appropriate for this unit: </w:t>
            </w:r>
          </w:p>
          <w:p w:rsidR="00000000" w:rsidRPr="00316FD9" w:rsidP="00316FD9">
            <w:pPr>
              <w:pStyle w:val="ListBullet"/>
            </w:pPr>
            <w:r w:rsidRPr="00316FD9">
              <w:t>use of case studies and problem-solving exercises to assess the individual</w:t>
            </w:r>
            <w:r w:rsidRPr="00316FD9">
              <w:t>’s ability to evaluate coffee beans, ground coffee and coffee beverages, and diagnose and rectify a range of faults</w:t>
            </w:r>
          </w:p>
          <w:p w:rsidR="00000000" w:rsidRPr="00316FD9" w:rsidP="00316FD9">
            <w:pPr>
              <w:pStyle w:val="ListBullet"/>
            </w:pPr>
            <w:r w:rsidRPr="00316FD9">
              <w:t>review of workplace documents developed by the individual:</w:t>
            </w:r>
          </w:p>
          <w:p w:rsidR="00000000" w:rsidRPr="00316FD9" w:rsidP="00316FD9">
            <w:pPr>
              <w:pStyle w:val="ListBullet2"/>
            </w:pPr>
            <w:r w:rsidRPr="00316FD9">
              <w:t>maintenance schedules for espresso machines</w:t>
            </w:r>
          </w:p>
          <w:p w:rsidR="00000000" w:rsidRPr="00316FD9" w:rsidP="00316FD9">
            <w:pPr>
              <w:pStyle w:val="ListBullet2"/>
            </w:pPr>
            <w:r w:rsidRPr="00316FD9">
              <w:t>descriptive coffee beverage menus</w:t>
            </w:r>
          </w:p>
          <w:p w:rsidR="00000000" w:rsidRPr="00316FD9" w:rsidP="00316FD9">
            <w:pPr>
              <w:pStyle w:val="ListBullet2"/>
            </w:pPr>
            <w:r w:rsidRPr="00316FD9">
              <w:t>information sheets for use of customers and staff</w:t>
            </w:r>
          </w:p>
          <w:p w:rsidR="00000000" w:rsidRPr="00316FD9" w:rsidP="00316FD9">
            <w:pPr>
              <w:pStyle w:val="ListBullet"/>
            </w:pPr>
            <w:r w:rsidRPr="00316FD9">
              <w:t>written or oral questioning to assess knowledge of:</w:t>
            </w:r>
          </w:p>
          <w:p w:rsidR="00000000" w:rsidRPr="00316FD9" w:rsidP="00316FD9">
            <w:pPr>
              <w:pStyle w:val="ListBullet2"/>
            </w:pPr>
            <w:r w:rsidRPr="00316FD9">
              <w:t>history and culture of coffee beverages</w:t>
            </w:r>
          </w:p>
          <w:p w:rsidR="00000000" w:rsidRPr="00316FD9" w:rsidP="00316FD9">
            <w:pPr>
              <w:pStyle w:val="ListBullet2"/>
            </w:pPr>
            <w:r w:rsidRPr="00316FD9">
              <w:t>current and emerging espresso coffee service trends</w:t>
            </w:r>
          </w:p>
          <w:p w:rsidR="00000000" w:rsidRPr="00316FD9" w:rsidP="00316FD9">
            <w:pPr>
              <w:pStyle w:val="ListBullet2"/>
            </w:pPr>
            <w:r w:rsidRPr="00316FD9">
              <w:t>cost and profit issues associated with the provision of espr</w:t>
            </w:r>
            <w:r w:rsidRPr="00316FD9">
              <w:t>esso coffee service</w:t>
            </w:r>
          </w:p>
          <w:p w:rsidR="00000000" w:rsidRPr="00316FD9" w:rsidP="00316FD9">
            <w:pPr>
              <w:pStyle w:val="ListBullet2"/>
            </w:pPr>
            <w:r w:rsidRPr="00316FD9">
              <w:t>major types of espresso coffee beverages, coffee beans and their characteristics</w:t>
            </w:r>
          </w:p>
          <w:p w:rsidR="00000000" w:rsidRPr="00316FD9" w:rsidP="00316FD9">
            <w:pPr>
              <w:pStyle w:val="ListBullet2"/>
            </w:pPr>
            <w:r w:rsidRPr="00316FD9">
              <w:t>technical features and functions of different espresso machines and grinders</w:t>
            </w:r>
          </w:p>
          <w:p w:rsidR="00000000" w:rsidRPr="00316FD9" w:rsidP="00316FD9">
            <w:pPr>
              <w:pStyle w:val="ListBullet2"/>
            </w:pPr>
            <w:r w:rsidRPr="00316FD9">
              <w:t>routine problems and faults in espresso machines and grinders</w:t>
            </w:r>
          </w:p>
          <w:p w:rsidR="00000000" w:rsidP="00316FD9">
            <w:pPr>
              <w:pStyle w:val="ListBullet2"/>
              <w:rPr>
                <w:lang w:val="en-NZ"/>
              </w:rPr>
            </w:pPr>
            <w:r w:rsidRPr="00316FD9">
              <w:t>review of portfo</w:t>
            </w:r>
            <w:r w:rsidRPr="00316FD9">
              <w:t>lio of evidence and third-party workplace reports of on-the-job performance by the individual.</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BodyText"/>
            </w:pPr>
            <w:r w:rsidRPr="00316FD9">
              <w:t>The assessor should design integrated assessment activities to holistically assess this unit with other units relevant to the industry sector, workplace and job role, for example:</w:t>
            </w:r>
          </w:p>
          <w:p w:rsidR="00000000" w:rsidRPr="00316FD9" w:rsidP="00316FD9">
            <w:pPr>
              <w:pStyle w:val="ListBullet"/>
            </w:pPr>
            <w:r w:rsidRPr="00316FD9">
              <w:t>BSBSUS301A Implement and monitor environmentally sustainable work practices</w:t>
            </w:r>
          </w:p>
          <w:p w:rsidR="00000000" w:rsidRPr="00316FD9" w:rsidP="00316FD9">
            <w:pPr>
              <w:pStyle w:val="ListBullet"/>
            </w:pPr>
            <w:r w:rsidRPr="00316FD9">
              <w:t>SITHFAB204 Prepare and serve espresso coffee</w:t>
            </w:r>
          </w:p>
          <w:p w:rsidR="00000000" w:rsidRPr="00316FD9" w:rsidP="00316FD9">
            <w:pPr>
              <w:pStyle w:val="ListBullet"/>
            </w:pPr>
            <w:r w:rsidRPr="00316FD9">
              <w:t>SITXINV301 Purchase goods</w:t>
            </w:r>
          </w:p>
          <w:p w:rsidR="00000000" w:rsidRPr="00316FD9" w:rsidP="00316FD9">
            <w:pPr>
              <w:pStyle w:val="ListBullet"/>
            </w:pPr>
            <w:r w:rsidRPr="00316FD9">
              <w:t>SITXINV401 Control stock</w:t>
            </w:r>
          </w:p>
          <w:p w:rsidR="00000000" w:rsidRPr="00316FD9" w:rsidP="00316FD9">
            <w:pPr>
              <w:pStyle w:val="ListBullet"/>
            </w:pPr>
            <w:r w:rsidRPr="00316FD9">
              <w:t>SITXMGT401 Monitor work operations</w:t>
            </w:r>
          </w:p>
          <w:p w:rsidR="00000000" w:rsidRPr="00316FD9" w:rsidP="00316FD9">
            <w:pPr>
              <w:pStyle w:val="ListBullet"/>
            </w:pPr>
            <w:r w:rsidRPr="00316FD9">
              <w:t>SITXWHS401 Implement and monitor work health and safety practices.</w:t>
            </w:r>
          </w:p>
        </w:tc>
      </w:tr>
    </w:tbl>
    <w:p w:rsidR="00000000" w:rsidRPr="00316FD9" w:rsidP="00316FD9">
      <w:pPr>
        <w:pStyle w:val="BodyText"/>
      </w:pPr>
    </w:p>
    <w:p w:rsidR="00000000" w:rsidRPr="00316FD9" w:rsidP="00316FD9">
      <w:pPr>
        <w:pStyle w:val="AllowPageBreak"/>
      </w:pPr>
    </w:p>
    <w:p w:rsidR="00000000" w:rsidRPr="00316FD9" w:rsidP="00316FD9">
      <w:pPr>
        <w:pStyle w:val="Heading1"/>
      </w:pPr>
      <w:bookmarkStart w:id="11" w:name="O_478370"/>
      <w:bookmarkEnd w:id="11"/>
      <w:r w:rsidRPr="00316FD9">
        <w:t>Range Statement</w:t>
      </w:r>
    </w:p>
    <w:tbl>
      <w:tblPr>
        <w:tblW w:w="0" w:type="auto"/>
        <w:tblCellMar>
          <w:left w:w="62" w:type="dxa"/>
          <w:right w:w="62" w:type="dxa"/>
        </w:tblCellMar>
        <w:tblLook w:val="0000"/>
      </w:tblPr>
      <w:tblGrid>
        <w:gridCol w:w="2450"/>
        <w:gridCol w:w="6746"/>
      </w:tblGrid>
      <w:tr w:rsidTr="005550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The range statement relates to the unit of competency as a whole. It allows for different work environments and situations that may affect performance. Bold italicised wording, if used in the performance criteria, is detailed below. Essential operating con</w:t>
            </w:r>
            <w:r w:rsidRPr="00316FD9">
              <w:t>ditions that may be present with training and assessment (depending on the work situation, needs of the candidate, accessibility of the item, and local industry and regional contexts) may also be included.</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Knowledge </w:t>
            </w:r>
            <w:r w:rsidRPr="00316FD9">
              <w:t>may be sourced from:</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associations and</w:t>
            </w:r>
            <w:r w:rsidRPr="00316FD9">
              <w:t xml:space="preserve"> industry bodies</w:t>
            </w:r>
          </w:p>
          <w:p w:rsidR="00000000" w:rsidRPr="00316FD9" w:rsidP="00316FD9">
            <w:pPr>
              <w:pStyle w:val="ListBullet"/>
            </w:pPr>
            <w:r w:rsidRPr="00316FD9">
              <w:t>coffee beverage tastings</w:t>
            </w:r>
          </w:p>
          <w:p w:rsidR="00000000" w:rsidRPr="00316FD9" w:rsidP="00316FD9">
            <w:pPr>
              <w:pStyle w:val="ListBullet"/>
            </w:pPr>
            <w:r w:rsidRPr="00316FD9">
              <w:t>coffee reference books</w:t>
            </w:r>
          </w:p>
          <w:p w:rsidR="00000000" w:rsidRPr="00316FD9" w:rsidP="00316FD9">
            <w:pPr>
              <w:pStyle w:val="ListBullet"/>
            </w:pPr>
            <w:r w:rsidRPr="00316FD9">
              <w:t>general and trade media, and supplier information</w:t>
            </w:r>
          </w:p>
          <w:p w:rsidR="00000000" w:rsidRPr="00316FD9" w:rsidP="00316FD9">
            <w:pPr>
              <w:pStyle w:val="ListBullet"/>
            </w:pPr>
            <w:r w:rsidRPr="00316FD9">
              <w:t>product suppliers, roasters and other baristas</w:t>
            </w:r>
          </w:p>
          <w:p w:rsidR="00000000" w:rsidRPr="00316FD9" w:rsidP="00316FD9">
            <w:pPr>
              <w:pStyle w:val="ListBullet"/>
            </w:pPr>
            <w:r w:rsidRPr="00316FD9">
              <w:t>the Internet</w:t>
            </w:r>
          </w:p>
          <w:p w:rsidR="00000000" w:rsidP="00316FD9">
            <w:pPr>
              <w:pStyle w:val="ListBullet"/>
              <w:rPr>
                <w:lang w:val="en-NZ"/>
              </w:rPr>
            </w:pPr>
            <w:r w:rsidRPr="00316FD9">
              <w:t>trade shows.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Types of coffee beverages</w:t>
            </w:r>
            <w:r w:rsidRPr="00316F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caffe latte</w:t>
            </w:r>
          </w:p>
          <w:p w:rsidR="00000000" w:rsidRPr="00316FD9" w:rsidP="00316FD9">
            <w:pPr>
              <w:pStyle w:val="ListBullet"/>
            </w:pPr>
            <w:r w:rsidRPr="00316FD9">
              <w:t>cappuccino</w:t>
            </w:r>
          </w:p>
          <w:p w:rsidR="00000000" w:rsidRPr="00316FD9" w:rsidP="00316FD9">
            <w:pPr>
              <w:pStyle w:val="ListBullet"/>
            </w:pPr>
            <w:r w:rsidRPr="00316FD9">
              <w:t>espresso (short black)</w:t>
            </w:r>
          </w:p>
          <w:p w:rsidR="00000000" w:rsidRPr="00316FD9" w:rsidP="00316FD9">
            <w:pPr>
              <w:pStyle w:val="ListBullet"/>
            </w:pPr>
            <w:r w:rsidRPr="00316FD9">
              <w:t>flat white</w:t>
            </w:r>
          </w:p>
          <w:p w:rsidR="00000000" w:rsidRPr="00316FD9" w:rsidP="00316FD9">
            <w:pPr>
              <w:pStyle w:val="ListBullet"/>
            </w:pPr>
            <w:r w:rsidRPr="00316FD9">
              <w:t>long black</w:t>
            </w:r>
          </w:p>
          <w:p w:rsidR="00000000" w:rsidRPr="00316FD9" w:rsidP="00316FD9">
            <w:pPr>
              <w:pStyle w:val="ListBullet"/>
            </w:pPr>
            <w:r w:rsidRPr="00316FD9">
              <w:t>mocha</w:t>
            </w:r>
          </w:p>
          <w:p w:rsidR="00000000" w:rsidRPr="00316FD9" w:rsidP="00316FD9">
            <w:pPr>
              <w:pStyle w:val="ListBullet"/>
            </w:pPr>
            <w:r w:rsidRPr="00316FD9">
              <w:t>piccolo latte</w:t>
            </w:r>
          </w:p>
          <w:p w:rsidR="00000000" w:rsidRPr="00316FD9" w:rsidP="00316FD9">
            <w:pPr>
              <w:pStyle w:val="ListBullet"/>
            </w:pPr>
            <w:r w:rsidRPr="00316FD9">
              <w:t>ristretto</w:t>
            </w:r>
          </w:p>
          <w:p w:rsidR="00000000" w:rsidP="00316FD9">
            <w:pPr>
              <w:pStyle w:val="ListBullet"/>
              <w:rPr>
                <w:lang w:val="en-NZ"/>
              </w:rPr>
            </w:pPr>
            <w:r w:rsidRPr="00316FD9">
              <w:t>short and long macchiato.</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Customer information</w:t>
            </w:r>
            <w:r w:rsidRPr="00316F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brochures about coffee beans and grinds</w:t>
            </w:r>
          </w:p>
          <w:p w:rsidR="00000000" w:rsidRPr="00316FD9" w:rsidP="00316FD9">
            <w:pPr>
              <w:pStyle w:val="ListBullet"/>
            </w:pPr>
            <w:r w:rsidRPr="00316FD9">
              <w:t>coffee beverage education programs</w:t>
            </w:r>
          </w:p>
          <w:p w:rsidR="00000000" w:rsidRPr="00316FD9" w:rsidP="00316FD9">
            <w:pPr>
              <w:pStyle w:val="ListBullet"/>
            </w:pPr>
            <w:r w:rsidRPr="00316FD9">
              <w:t>types of coffee beverages and accompaniments</w:t>
            </w:r>
          </w:p>
          <w:p w:rsidR="00000000" w:rsidP="00316FD9">
            <w:pPr>
              <w:pStyle w:val="ListBullet"/>
              <w:rPr>
                <w:lang w:val="en-NZ"/>
              </w:rPr>
            </w:pPr>
            <w:r w:rsidRPr="00316FD9">
              <w:t>prices.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Characteristics </w:t>
            </w:r>
            <w:r w:rsidRPr="00316FD9">
              <w:t>of coffee beverages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appearance, including opacity or transparency</w:t>
            </w:r>
          </w:p>
          <w:p w:rsidR="00000000" w:rsidRPr="00316FD9" w:rsidP="00316FD9">
            <w:pPr>
              <w:pStyle w:val="ListBullet"/>
            </w:pPr>
            <w:r w:rsidRPr="00316FD9">
              <w:t>aroma</w:t>
            </w:r>
          </w:p>
          <w:p w:rsidR="00000000" w:rsidRPr="00316FD9" w:rsidP="00316FD9">
            <w:pPr>
              <w:pStyle w:val="ListBullet"/>
            </w:pPr>
            <w:r w:rsidRPr="00316FD9">
              <w:t>colour</w:t>
            </w:r>
          </w:p>
          <w:p w:rsidR="00000000" w:rsidRPr="00316FD9" w:rsidP="00316FD9">
            <w:pPr>
              <w:pStyle w:val="ListBullet"/>
            </w:pPr>
            <w:r w:rsidRPr="00316FD9">
              <w:t>flavour</w:t>
            </w:r>
          </w:p>
          <w:p w:rsidR="00000000" w:rsidRPr="00316FD9" w:rsidP="00316FD9">
            <w:pPr>
              <w:pStyle w:val="ListBullet"/>
            </w:pPr>
            <w:r w:rsidRPr="00316FD9">
              <w:t>freshness</w:t>
            </w:r>
          </w:p>
          <w:p w:rsidR="00000000" w:rsidRPr="00316FD9" w:rsidP="00316FD9">
            <w:pPr>
              <w:pStyle w:val="ListBullet"/>
            </w:pPr>
            <w:r w:rsidRPr="00316FD9">
              <w:t>presentation</w:t>
            </w:r>
          </w:p>
          <w:p w:rsidR="00000000" w:rsidP="00316FD9">
            <w:pPr>
              <w:pStyle w:val="ListBullet"/>
              <w:rPr>
                <w:lang w:val="en-NZ"/>
              </w:rPr>
            </w:pPr>
            <w:r w:rsidRPr="00316FD9">
              <w:t>taste.</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t xml:space="preserve">To </w:t>
            </w:r>
            <w:r w:rsidRPr="00316FD9">
              <w:rPr>
                <w:rStyle w:val="BoldandItalics"/>
              </w:rPr>
              <w:t xml:space="preserve">evaluate </w:t>
            </w:r>
            <w:r w:rsidRPr="00316FD9">
              <w:t>may involve use of:</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customer feedback</w:t>
            </w:r>
          </w:p>
          <w:p w:rsidR="00000000" w:rsidRPr="00316FD9" w:rsidP="00316FD9">
            <w:pPr>
              <w:pStyle w:val="ListBullet"/>
            </w:pPr>
            <w:r w:rsidRPr="00316FD9">
              <w:t>information or data on:</w:t>
            </w:r>
          </w:p>
          <w:p w:rsidR="00000000" w:rsidRPr="00316FD9" w:rsidP="00316FD9">
            <w:pPr>
              <w:pStyle w:val="ListBullet2"/>
            </w:pPr>
            <w:r w:rsidRPr="00316FD9">
              <w:t>repeat business</w:t>
            </w:r>
          </w:p>
          <w:p w:rsidR="00000000" w:rsidRPr="00316FD9" w:rsidP="00316FD9">
            <w:pPr>
              <w:pStyle w:val="ListBullet2"/>
            </w:pPr>
            <w:r w:rsidRPr="00316FD9">
              <w:t>sales of particular items, types of coffee beverages</w:t>
            </w:r>
          </w:p>
          <w:p w:rsidR="00000000" w:rsidRPr="00316FD9" w:rsidP="00316FD9">
            <w:pPr>
              <w:pStyle w:val="ListBullet"/>
            </w:pPr>
            <w:r w:rsidRPr="00316FD9">
              <w:t>organisational and industry standards</w:t>
            </w:r>
          </w:p>
          <w:p w:rsidR="00000000" w:rsidRPr="00316FD9" w:rsidP="00316FD9">
            <w:pPr>
              <w:pStyle w:val="ListBullet"/>
            </w:pPr>
            <w:r w:rsidRPr="00316FD9">
              <w:t>staff feedback</w:t>
            </w:r>
          </w:p>
          <w:p w:rsidR="00000000" w:rsidRPr="00316FD9" w:rsidP="00316FD9">
            <w:pPr>
              <w:pStyle w:val="ListBullet"/>
            </w:pPr>
            <w:r w:rsidRPr="00316FD9">
              <w:t>sensory analysis, including:</w:t>
            </w:r>
          </w:p>
          <w:p w:rsidR="00000000" w:rsidRPr="00316FD9" w:rsidP="00316FD9">
            <w:pPr>
              <w:pStyle w:val="ListBullet2"/>
            </w:pPr>
            <w:r w:rsidRPr="00316FD9">
              <w:t>olfactory</w:t>
            </w:r>
          </w:p>
          <w:p w:rsidR="00000000" w:rsidRPr="00316FD9" w:rsidP="00316FD9">
            <w:pPr>
              <w:pStyle w:val="ListBullet2"/>
            </w:pPr>
            <w:r w:rsidRPr="00316FD9">
              <w:t>tactile</w:t>
            </w:r>
          </w:p>
          <w:p w:rsidR="00000000" w:rsidRPr="00316FD9" w:rsidP="00316FD9">
            <w:pPr>
              <w:pStyle w:val="ListBullet2"/>
            </w:pPr>
            <w:r w:rsidRPr="00316FD9">
              <w:t>tasting coffee beverage</w:t>
            </w:r>
          </w:p>
          <w:p w:rsidR="00000000" w:rsidP="00316FD9">
            <w:pPr>
              <w:pStyle w:val="ListBullet2"/>
              <w:rPr>
                <w:lang w:val="en-NZ"/>
              </w:rPr>
            </w:pPr>
            <w:r w:rsidRPr="00316FD9">
              <w:t>visual.</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Ingredients </w:t>
            </w:r>
            <w:r w:rsidRPr="00316FD9">
              <w:t>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coffee beans</w:t>
            </w:r>
          </w:p>
          <w:p w:rsidR="00000000" w:rsidRPr="00316FD9" w:rsidP="00316FD9">
            <w:pPr>
              <w:pStyle w:val="ListBullet"/>
            </w:pPr>
            <w:r w:rsidRPr="00316FD9">
              <w:t>ground coffee</w:t>
            </w:r>
          </w:p>
          <w:p w:rsidR="00000000" w:rsidP="00316FD9">
            <w:pPr>
              <w:pStyle w:val="ListBullet"/>
              <w:rPr>
                <w:lang w:val="en-NZ"/>
              </w:rPr>
            </w:pPr>
            <w:r w:rsidRPr="00316FD9">
              <w:t>milk.</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Accompaniments </w:t>
            </w:r>
            <w:r w:rsidRPr="00316FD9">
              <w:t>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biscuits</w:t>
            </w:r>
          </w:p>
          <w:p w:rsidR="00000000" w:rsidRPr="00316FD9" w:rsidP="00316FD9">
            <w:pPr>
              <w:pStyle w:val="ListBullet"/>
            </w:pPr>
            <w:r w:rsidRPr="00316FD9">
              <w:t>chocolates</w:t>
            </w:r>
          </w:p>
          <w:p w:rsidR="00000000" w:rsidRPr="00316FD9" w:rsidP="00316FD9">
            <w:pPr>
              <w:pStyle w:val="ListBullet"/>
            </w:pPr>
            <w:r w:rsidRPr="00316FD9">
              <w:t>marshmallows</w:t>
            </w:r>
          </w:p>
          <w:p w:rsidR="00000000" w:rsidRPr="00316FD9" w:rsidP="00316FD9">
            <w:pPr>
              <w:pStyle w:val="ListBullet"/>
            </w:pPr>
            <w:r w:rsidRPr="00316FD9">
              <w:t>sugar</w:t>
            </w:r>
          </w:p>
          <w:p w:rsidR="00000000" w:rsidP="00316FD9">
            <w:pPr>
              <w:pStyle w:val="ListBullet"/>
              <w:rPr>
                <w:lang w:val="en-NZ"/>
              </w:rPr>
            </w:pPr>
            <w:r w:rsidRPr="00316FD9">
              <w:t>sugar substitutes.</w:t>
            </w:r>
          </w:p>
        </w:tc>
      </w:tr>
      <w:tr w:rsidTr="00555034">
        <w:tblPrEx>
          <w:tblW w:w="0" w:type="auto"/>
          <w:tblCellMar>
            <w:left w:w="62" w:type="dxa"/>
            <w:right w:w="62" w:type="dxa"/>
          </w:tblCellMar>
          <w:tblLook w:val="0000"/>
        </w:tblPrEx>
        <w:trPr>
          <w:trHeight w:val="251"/>
        </w:trPr>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To monitor</w:t>
            </w:r>
            <w:r w:rsidRPr="00316FD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identifying and diagnosing faults</w:t>
            </w:r>
          </w:p>
          <w:p w:rsidR="00000000" w:rsidRPr="00316FD9" w:rsidP="00316FD9">
            <w:pPr>
              <w:pStyle w:val="ListBullet"/>
            </w:pPr>
            <w:r w:rsidRPr="00316FD9">
              <w:t>fine tuning or arranging fine tuning of machines and grinders according to manufacturer instructions and warr</w:t>
            </w:r>
            <w:r w:rsidRPr="00316FD9">
              <w:t>anty requirements</w:t>
            </w:r>
          </w:p>
          <w:p w:rsidR="00000000" w:rsidP="00316FD9">
            <w:pPr>
              <w:pStyle w:val="ListBullet"/>
              <w:rPr>
                <w:lang w:val="en-NZ"/>
              </w:rPr>
            </w:pPr>
            <w:r w:rsidRPr="00316FD9">
              <w:t>removing shower screens and diffusers if appropriate, cleaning using wet method and reassembling.</w:t>
            </w:r>
          </w:p>
        </w:tc>
      </w:tr>
      <w:tr w:rsidTr="005550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Equipment </w:t>
            </w:r>
            <w:r w:rsidRPr="00316FD9">
              <w:t>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bins for used coffee grounds</w:t>
            </w:r>
          </w:p>
          <w:p w:rsidR="00000000" w:rsidRPr="00316FD9" w:rsidP="00316FD9">
            <w:pPr>
              <w:pStyle w:val="ListBullet"/>
            </w:pPr>
            <w:r w:rsidRPr="00316FD9">
              <w:t>blind or blank filter</w:t>
            </w:r>
          </w:p>
          <w:p w:rsidR="00000000" w:rsidRPr="00316FD9" w:rsidP="00316FD9">
            <w:pPr>
              <w:pStyle w:val="ListBullet"/>
            </w:pPr>
            <w:r w:rsidRPr="00316FD9">
              <w:t>cleaning brushes</w:t>
            </w:r>
          </w:p>
          <w:p w:rsidR="00000000" w:rsidRPr="00316FD9" w:rsidP="00316FD9">
            <w:pPr>
              <w:pStyle w:val="ListBullet"/>
            </w:pPr>
            <w:r w:rsidRPr="00316FD9">
              <w:t>coffee grinders</w:t>
            </w:r>
          </w:p>
          <w:p w:rsidR="00000000" w:rsidRPr="00316FD9" w:rsidP="00316FD9">
            <w:pPr>
              <w:pStyle w:val="ListBullet"/>
            </w:pPr>
            <w:r w:rsidRPr="00316FD9">
              <w:t>colour coded cleaning cloths</w:t>
            </w:r>
          </w:p>
          <w:p w:rsidR="00000000" w:rsidRPr="00316FD9" w:rsidP="00316FD9">
            <w:pPr>
              <w:pStyle w:val="ListBullet"/>
            </w:pPr>
            <w:r w:rsidRPr="00316FD9">
              <w:t>espresso coffee machines and parts</w:t>
            </w:r>
          </w:p>
          <w:p w:rsidR="00000000" w:rsidRPr="00316FD9" w:rsidP="00316FD9">
            <w:pPr>
              <w:pStyle w:val="ListBullet"/>
            </w:pPr>
            <w:r w:rsidRPr="00316FD9">
              <w:t>flat edge implement such as a spatula for levelling off dosed filter basket</w:t>
            </w:r>
          </w:p>
          <w:p w:rsidR="00000000" w:rsidRPr="00316FD9" w:rsidP="00316FD9">
            <w:pPr>
              <w:pStyle w:val="ListBullet"/>
            </w:pPr>
            <w:r w:rsidRPr="00316FD9">
              <w:t>measuring equipment:</w:t>
            </w:r>
          </w:p>
          <w:p w:rsidR="00000000" w:rsidRPr="00316FD9" w:rsidP="00316FD9">
            <w:pPr>
              <w:pStyle w:val="ListBullet2"/>
            </w:pPr>
            <w:r w:rsidRPr="00316FD9">
              <w:t>stopwatch or timer</w:t>
            </w:r>
          </w:p>
          <w:p w:rsidR="00000000" w:rsidRPr="00316FD9" w:rsidP="00316FD9">
            <w:pPr>
              <w:pStyle w:val="ListBullet2"/>
            </w:pPr>
            <w:r w:rsidRPr="00316FD9">
              <w:t>thermometer</w:t>
            </w:r>
          </w:p>
          <w:p w:rsidR="00000000" w:rsidRPr="00316FD9" w:rsidP="00316FD9">
            <w:pPr>
              <w:pStyle w:val="ListBullet"/>
            </w:pPr>
            <w:r w:rsidRPr="00316FD9">
              <w:t>milk foaming jugs</w:t>
            </w:r>
          </w:p>
          <w:p w:rsidR="00000000" w:rsidRPr="00316FD9" w:rsidP="00316FD9">
            <w:pPr>
              <w:pStyle w:val="ListBullet"/>
            </w:pPr>
            <w:r w:rsidRPr="00316FD9">
              <w:t>napkins</w:t>
            </w:r>
          </w:p>
          <w:p w:rsidR="00000000" w:rsidRPr="00316FD9" w:rsidP="00316FD9">
            <w:pPr>
              <w:pStyle w:val="ListBullet"/>
            </w:pPr>
            <w:r w:rsidRPr="00316FD9">
              <w:t>powder shakers e.g. chocolate, cinnamon</w:t>
            </w:r>
          </w:p>
          <w:p w:rsidR="00000000" w:rsidRPr="00316FD9" w:rsidP="00316FD9">
            <w:pPr>
              <w:pStyle w:val="ListBullet"/>
            </w:pPr>
            <w:r w:rsidRPr="00316FD9">
              <w:t>service trays</w:t>
            </w:r>
          </w:p>
          <w:p w:rsidR="00000000" w:rsidRPr="00316FD9" w:rsidP="00316FD9">
            <w:pPr>
              <w:pStyle w:val="ListBullet"/>
            </w:pPr>
            <w:r w:rsidRPr="00316FD9">
              <w:t>spoons</w:t>
            </w:r>
          </w:p>
          <w:p w:rsidR="00000000" w:rsidRPr="00316FD9" w:rsidP="00316FD9">
            <w:pPr>
              <w:pStyle w:val="ListBullet"/>
            </w:pPr>
            <w:r w:rsidRPr="00316FD9">
              <w:t>stirrers</w:t>
            </w:r>
          </w:p>
          <w:p w:rsidR="00000000" w:rsidRPr="00316FD9" w:rsidP="00316FD9">
            <w:pPr>
              <w:pStyle w:val="ListBullet"/>
            </w:pPr>
            <w:r w:rsidRPr="00316FD9">
              <w:t>storage bins</w:t>
            </w:r>
          </w:p>
          <w:p w:rsidR="00000000" w:rsidRPr="00316FD9" w:rsidP="00316FD9">
            <w:pPr>
              <w:pStyle w:val="ListBullet"/>
            </w:pPr>
            <w:r w:rsidRPr="00316FD9">
              <w:t>straws</w:t>
            </w:r>
          </w:p>
          <w:p w:rsidR="00000000" w:rsidRPr="00316FD9" w:rsidP="00316FD9">
            <w:pPr>
              <w:pStyle w:val="ListBullet"/>
            </w:pPr>
            <w:r w:rsidRPr="00316FD9">
              <w:t>take-away cardboard trays</w:t>
            </w:r>
          </w:p>
          <w:p w:rsidR="00000000" w:rsidRPr="00316FD9" w:rsidP="00316FD9">
            <w:pPr>
              <w:pStyle w:val="ListBullet"/>
            </w:pPr>
            <w:r w:rsidRPr="00316FD9">
              <w:t>tamp mats</w:t>
            </w:r>
          </w:p>
          <w:p w:rsidR="00000000" w:rsidP="00316FD9">
            <w:pPr>
              <w:pStyle w:val="ListBullet"/>
              <w:rPr>
                <w:lang w:val="en-NZ"/>
              </w:rPr>
            </w:pPr>
            <w:r w:rsidRPr="00316FD9">
              <w:t>tampers.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Serviceware </w:t>
            </w:r>
            <w:r w:rsidRPr="00316FD9">
              <w:t>may 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for different types of coffee beverages:</w:t>
            </w:r>
          </w:p>
          <w:p w:rsidR="00000000" w:rsidRPr="00316FD9" w:rsidP="00316FD9">
            <w:pPr>
              <w:pStyle w:val="ListBullet2"/>
            </w:pPr>
            <w:r w:rsidRPr="00316FD9">
              <w:t>cups</w:t>
            </w:r>
          </w:p>
          <w:p w:rsidR="00000000" w:rsidRPr="00316FD9" w:rsidP="00316FD9">
            <w:pPr>
              <w:pStyle w:val="ListBullet2"/>
            </w:pPr>
            <w:r w:rsidRPr="00316FD9">
              <w:t>saucers</w:t>
            </w:r>
          </w:p>
          <w:p w:rsidR="00000000" w:rsidRPr="00316FD9" w:rsidP="00316FD9">
            <w:pPr>
              <w:pStyle w:val="ListBullet2"/>
            </w:pPr>
            <w:r w:rsidRPr="00316FD9">
              <w:t>mugs</w:t>
            </w:r>
          </w:p>
          <w:p w:rsidR="00000000" w:rsidRPr="00316FD9" w:rsidP="00316FD9">
            <w:pPr>
              <w:pStyle w:val="ListBullet2"/>
            </w:pPr>
            <w:r w:rsidRPr="00316FD9">
              <w:t>glasses</w:t>
            </w:r>
          </w:p>
          <w:p w:rsidR="00000000" w:rsidP="00316FD9">
            <w:pPr>
              <w:pStyle w:val="ListBullet2"/>
              <w:rPr>
                <w:lang w:val="en-NZ"/>
              </w:rPr>
            </w:pPr>
            <w:r w:rsidRPr="00316FD9">
              <w:t>take away coffee cups.</w:t>
            </w:r>
          </w:p>
        </w:tc>
      </w:tr>
      <w:tr w:rsidTr="00555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FD9">
            <w:pPr>
              <w:pStyle w:val="BodyText"/>
              <w:rPr>
                <w:lang w:val="en-NZ"/>
              </w:rPr>
            </w:pPr>
            <w:r w:rsidRPr="00316FD9">
              <w:rPr>
                <w:rStyle w:val="BoldandItalics"/>
              </w:rPr>
              <w:t xml:space="preserve">Considerations </w:t>
            </w:r>
            <w:r w:rsidRPr="00316FD9">
              <w:t>include:</w:t>
            </w:r>
          </w:p>
        </w:tc>
        <w:tc>
          <w:tcPr>
            <w:tcW w:w="0" w:type="auto"/>
            <w:tcBorders>
              <w:top w:val="nil"/>
              <w:left w:val="nil"/>
              <w:bottom w:val="nil"/>
              <w:right w:val="nil"/>
            </w:tcBorders>
            <w:tcMar>
              <w:top w:w="0" w:type="dxa"/>
              <w:left w:w="62" w:type="dxa"/>
              <w:bottom w:w="0" w:type="dxa"/>
              <w:right w:w="62" w:type="dxa"/>
            </w:tcMar>
          </w:tcPr>
          <w:p w:rsidR="00000000" w:rsidRPr="00316FD9" w:rsidP="00316FD9">
            <w:pPr>
              <w:pStyle w:val="ListBullet"/>
            </w:pPr>
            <w:r w:rsidRPr="00316FD9">
              <w:t>cost</w:t>
            </w:r>
          </w:p>
          <w:p w:rsidR="00000000" w:rsidRPr="00316FD9" w:rsidP="00316FD9">
            <w:pPr>
              <w:pStyle w:val="ListBullet"/>
            </w:pPr>
            <w:r w:rsidRPr="00316FD9">
              <w:t>reliability</w:t>
            </w:r>
          </w:p>
          <w:p w:rsidR="00000000" w:rsidRPr="00316FD9" w:rsidP="00316FD9">
            <w:pPr>
              <w:pStyle w:val="ListBullet"/>
            </w:pPr>
            <w:r w:rsidRPr="00316FD9">
              <w:t>reputation of supplier</w:t>
            </w:r>
          </w:p>
          <w:p w:rsidR="00000000" w:rsidRPr="00316FD9" w:rsidP="00316FD9">
            <w:pPr>
              <w:pStyle w:val="ListBullet"/>
            </w:pPr>
            <w:r w:rsidRPr="00316FD9">
              <w:t>service availability</w:t>
            </w:r>
          </w:p>
          <w:p w:rsidR="00000000" w:rsidRPr="00316FD9" w:rsidP="00316FD9">
            <w:pPr>
              <w:pStyle w:val="ListBullet"/>
            </w:pPr>
            <w:r w:rsidRPr="00316FD9">
              <w:t>size and capacity to meet outlet service needs</w:t>
            </w:r>
          </w:p>
          <w:p w:rsidR="00000000" w:rsidRPr="00316FD9" w:rsidP="00316FD9">
            <w:pPr>
              <w:pStyle w:val="ListBullet"/>
            </w:pPr>
            <w:r w:rsidRPr="00316FD9">
              <w:t>technical characteristics</w:t>
            </w:r>
          </w:p>
          <w:p w:rsidR="00000000" w:rsidRPr="00316FD9" w:rsidP="00316FD9">
            <w:pPr>
              <w:pStyle w:val="ListBullet"/>
            </w:pPr>
            <w:r w:rsidRPr="00316FD9">
              <w:t>training in operation.</w:t>
            </w:r>
          </w:p>
        </w:tc>
      </w:tr>
    </w:tbl>
    <w:p w:rsidR="00000000" w:rsidRPr="00316FD9" w:rsidP="00316FD9">
      <w:pPr>
        <w:pStyle w:val="BodyText"/>
      </w:pPr>
    </w:p>
    <w:p w:rsidR="00000000" w:rsidRPr="00316FD9" w:rsidP="00316FD9">
      <w:pPr>
        <w:pStyle w:val="AllowPageBreak"/>
      </w:pPr>
    </w:p>
    <w:p w:rsidR="00000000" w:rsidRPr="00316FD9" w:rsidP="00316FD9">
      <w:pPr>
        <w:pStyle w:val="Heading1"/>
      </w:pPr>
      <w:bookmarkStart w:id="12" w:name="O_478371"/>
      <w:bookmarkEnd w:id="12"/>
      <w:r w:rsidRPr="00316FD9">
        <w:t>Unit Sector(s)</w:t>
      </w:r>
    </w:p>
    <w:p w:rsidR="00000000" w:rsidRPr="00316FD9" w:rsidP="00316FD9">
      <w:pPr>
        <w:pStyle w:val="BodyText"/>
      </w:pPr>
      <w:r w:rsidRPr="00316FD9">
        <w:t>Hospitality</w:t>
      </w:r>
    </w:p>
    <w:p w:rsidR="00000000" w:rsidRPr="00316FD9" w:rsidP="00316FD9">
      <w:pPr>
        <w:pStyle w:val="AllowPageBreak"/>
      </w:pPr>
    </w:p>
    <w:p w:rsidR="00000000" w:rsidRPr="00316FD9" w:rsidP="00316FD9">
      <w:pPr>
        <w:pStyle w:val="Heading1"/>
      </w:pPr>
      <w:bookmarkStart w:id="13" w:name="O_478372"/>
      <w:bookmarkEnd w:id="13"/>
      <w:r w:rsidRPr="00316FD9">
        <w:t>Competency Field</w:t>
      </w:r>
    </w:p>
    <w:p w:rsidR="00000000" w:rsidRPr="00316FD9" w:rsidP="00316FD9">
      <w:pPr>
        <w:pStyle w:val="BodyText"/>
      </w:pPr>
      <w:r w:rsidRPr="00316FD9">
        <w:t>Food and Beverage</w:t>
      </w:r>
    </w:p>
    <w:p w:rsidR="00000000" w:rsidRPr="00316FD9" w:rsidP="00316FD9"/>
    <w:sectPr w:rsidSect="00316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rsidRPr="00555034" w:rsidP="00555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34" w:rsidP="00316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5034" w:rsidP="00316F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55034" w:rsidP="00316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rsidRPr="00555034" w:rsidP="005550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34" w:rsidRPr="002D2AF8" w:rsidP="00316FD9">
    <w:pPr>
      <w:pStyle w:val="Header"/>
      <w:framePr w:wrap="around"/>
    </w:pPr>
    <w:r>
      <w:fldChar w:fldCharType="begin"/>
    </w:r>
    <w:r>
      <w:instrText xml:space="preserve"> TITLE   \* MERGEFORMAT </w:instrText>
    </w:r>
    <w:r>
      <w:fldChar w:fldCharType="separate"/>
    </w:r>
    <w:r>
      <w:t>SITHFAB401 Plan and monitor espresso coffee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55034" w:rsidP="00316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8B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EE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2F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FD9"/>
    <w:pPr>
      <w:spacing w:before="360" w:after="60"/>
      <w:outlineLvl w:val="0"/>
    </w:pPr>
    <w:rPr>
      <w:sz w:val="32"/>
    </w:rPr>
  </w:style>
  <w:style w:type="paragraph" w:styleId="Heading2">
    <w:name w:val="heading 2"/>
    <w:basedOn w:val="HeadingBase"/>
    <w:next w:val="BodyText"/>
    <w:link w:val="Heading2Char"/>
    <w:qFormat/>
    <w:rsid w:val="00316FD9"/>
    <w:pPr>
      <w:keepLines/>
      <w:spacing w:before="240" w:after="120"/>
      <w:outlineLvl w:val="1"/>
    </w:pPr>
    <w:rPr>
      <w:sz w:val="28"/>
      <w:szCs w:val="40"/>
    </w:rPr>
  </w:style>
  <w:style w:type="paragraph" w:styleId="Heading3">
    <w:name w:val="heading 3"/>
    <w:basedOn w:val="HeadingBase"/>
    <w:next w:val="BodyText"/>
    <w:link w:val="Heading3Char"/>
    <w:qFormat/>
    <w:rsid w:val="00316FD9"/>
    <w:pPr>
      <w:spacing w:before="180" w:after="120"/>
      <w:outlineLvl w:val="2"/>
    </w:pPr>
    <w:rPr>
      <w:spacing w:val="-10"/>
      <w:kern w:val="32"/>
    </w:rPr>
  </w:style>
  <w:style w:type="paragraph" w:styleId="Heading4">
    <w:name w:val="heading 4"/>
    <w:basedOn w:val="HeadingBase"/>
    <w:next w:val="BodyText"/>
    <w:link w:val="Heading4Char"/>
    <w:qFormat/>
    <w:rsid w:val="00316FD9"/>
    <w:pPr>
      <w:spacing w:before="160" w:after="120"/>
      <w:outlineLvl w:val="3"/>
    </w:pPr>
    <w:rPr>
      <w:sz w:val="22"/>
    </w:rPr>
  </w:style>
  <w:style w:type="paragraph" w:styleId="Heading5">
    <w:name w:val="heading 5"/>
    <w:basedOn w:val="HeadingBase"/>
    <w:next w:val="Normal"/>
    <w:link w:val="Heading5Char"/>
    <w:qFormat/>
    <w:rsid w:val="00316FD9"/>
    <w:pPr>
      <w:spacing w:before="80"/>
      <w:outlineLvl w:val="4"/>
    </w:pPr>
    <w:rPr>
      <w:color w:val="918585"/>
      <w:sz w:val="20"/>
    </w:rPr>
  </w:style>
  <w:style w:type="paragraph" w:styleId="Heading6">
    <w:name w:val="heading 6"/>
    <w:basedOn w:val="HeadingBase"/>
    <w:next w:val="Normal"/>
    <w:link w:val="Heading6Char"/>
    <w:qFormat/>
    <w:rsid w:val="00316FD9"/>
    <w:pPr>
      <w:spacing w:before="60"/>
      <w:outlineLvl w:val="5"/>
    </w:pPr>
    <w:rPr>
      <w:color w:val="918585"/>
      <w:sz w:val="20"/>
    </w:rPr>
  </w:style>
  <w:style w:type="paragraph" w:styleId="Heading7">
    <w:name w:val="heading 7"/>
    <w:basedOn w:val="Normal"/>
    <w:next w:val="Normal"/>
    <w:link w:val="Heading7Char"/>
    <w:qFormat/>
    <w:rsid w:val="00316FD9"/>
    <w:pPr>
      <w:ind w:left="720"/>
      <w:outlineLvl w:val="6"/>
    </w:pPr>
    <w:rPr>
      <w:i/>
    </w:rPr>
  </w:style>
  <w:style w:type="paragraph" w:styleId="Heading8">
    <w:name w:val="heading 8"/>
    <w:basedOn w:val="Normal"/>
    <w:next w:val="Normal"/>
    <w:link w:val="Heading8Char"/>
    <w:qFormat/>
    <w:rsid w:val="00316FD9"/>
    <w:pPr>
      <w:ind w:left="720"/>
      <w:outlineLvl w:val="7"/>
    </w:pPr>
    <w:rPr>
      <w:i/>
    </w:rPr>
  </w:style>
  <w:style w:type="paragraph" w:styleId="Heading9">
    <w:name w:val="heading 9"/>
    <w:basedOn w:val="Normal"/>
    <w:next w:val="Normal"/>
    <w:link w:val="Heading9Char"/>
    <w:qFormat/>
    <w:rsid w:val="00316FD9"/>
    <w:pPr>
      <w:ind w:left="720"/>
      <w:outlineLvl w:val="8"/>
    </w:pPr>
    <w:rPr>
      <w:i/>
    </w:rPr>
  </w:style>
  <w:style w:type="character" w:default="1" w:styleId="DefaultParagraphFont">
    <w:name w:val="Default Paragraph Font"/>
    <w:uiPriority w:val="1"/>
    <w:unhideWhenUsed/>
    <w:rsid w:val="00316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FD9"/>
  </w:style>
  <w:style w:type="character" w:customStyle="1" w:styleId="Heading1Char">
    <w:name w:val="Heading 1 Char"/>
    <w:basedOn w:val="DefaultParagraphFont"/>
    <w:link w:val="Heading1"/>
    <w:rsid w:val="00316FD9"/>
    <w:rPr>
      <w:rFonts w:ascii="Times New Roman" w:eastAsia="Times New Roman" w:hAnsi="Times New Roman" w:cs="Times New Roman"/>
      <w:b/>
      <w:sz w:val="32"/>
      <w:szCs w:val="20"/>
      <w:lang w:eastAsia="en-US"/>
    </w:rPr>
  </w:style>
  <w:style w:type="paragraph" w:styleId="BodyText">
    <w:name w:val="Body Text"/>
    <w:basedOn w:val="Normal"/>
    <w:link w:val="BodyTextChar"/>
    <w:rsid w:val="00316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FD9"/>
    <w:rPr>
      <w:rFonts w:ascii="Times New Roman" w:eastAsia="Times New Roman" w:hAnsi="Times New Roman" w:cs="Times New Roman"/>
      <w:sz w:val="24"/>
      <w:lang w:eastAsia="en-US"/>
    </w:rPr>
  </w:style>
  <w:style w:type="paragraph" w:styleId="List">
    <w:name w:val="List"/>
    <w:basedOn w:val="BodyText"/>
    <w:next w:val="BodyText"/>
    <w:rsid w:val="00316FD9"/>
    <w:pPr>
      <w:tabs>
        <w:tab w:val="left" w:pos="340"/>
      </w:tabs>
      <w:spacing w:before="60" w:after="60"/>
      <w:ind w:left="340" w:hanging="340"/>
    </w:pPr>
  </w:style>
  <w:style w:type="paragraph" w:styleId="ListBullet">
    <w:name w:val="List Bullet"/>
    <w:basedOn w:val="List"/>
    <w:rsid w:val="00316FD9"/>
    <w:pPr>
      <w:numPr>
        <w:numId w:val="14"/>
      </w:numPr>
      <w:tabs>
        <w:tab w:val="clear" w:pos="340"/>
      </w:tabs>
      <w:spacing w:before="40" w:after="40"/>
    </w:pPr>
  </w:style>
  <w:style w:type="character" w:customStyle="1" w:styleId="SpecialBold">
    <w:name w:val="Special Bold"/>
    <w:basedOn w:val="DefaultParagraphFont"/>
    <w:rsid w:val="00316FD9"/>
    <w:rPr>
      <w:b/>
      <w:spacing w:val="0"/>
    </w:rPr>
  </w:style>
  <w:style w:type="paragraph" w:styleId="ListBullet2">
    <w:name w:val="List Bullet 2"/>
    <w:basedOn w:val="List2"/>
    <w:rsid w:val="00316FD9"/>
    <w:pPr>
      <w:numPr>
        <w:numId w:val="15"/>
      </w:numPr>
      <w:tabs>
        <w:tab w:val="clear" w:pos="680"/>
      </w:tabs>
    </w:pPr>
  </w:style>
  <w:style w:type="paragraph" w:customStyle="1" w:styleId="SuperHeading">
    <w:name w:val="SuperHeading"/>
    <w:basedOn w:val="Normal"/>
    <w:rsid w:val="00316FD9"/>
    <w:pPr>
      <w:spacing w:before="240" w:after="120"/>
      <w:outlineLvl w:val="0"/>
    </w:pPr>
    <w:rPr>
      <w:rFonts w:ascii="Times New Roman" w:hAnsi="Times New Roman"/>
      <w:b/>
      <w:sz w:val="32"/>
    </w:rPr>
  </w:style>
  <w:style w:type="paragraph" w:customStyle="1" w:styleId="AllowPageBreak">
    <w:name w:val="AllowPageBreak"/>
    <w:rsid w:val="00316F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6FD9"/>
    <w:pPr>
      <w:tabs>
        <w:tab w:val="left" w:pos="680"/>
      </w:tabs>
      <w:spacing w:before="60" w:after="60"/>
      <w:ind w:left="680" w:hanging="340"/>
    </w:pPr>
  </w:style>
  <w:style w:type="paragraph" w:styleId="ListBullet3">
    <w:name w:val="List Bullet 3"/>
    <w:basedOn w:val="List3"/>
    <w:rsid w:val="00316FD9"/>
    <w:pPr>
      <w:numPr>
        <w:numId w:val="3"/>
      </w:numPr>
      <w:tabs>
        <w:tab w:val="clear" w:pos="1021"/>
      </w:tabs>
      <w:ind w:left="1037" w:hanging="357"/>
    </w:pPr>
  </w:style>
  <w:style w:type="character" w:customStyle="1" w:styleId="BoldandItalics">
    <w:name w:val="Bold and Italics"/>
    <w:qFormat/>
    <w:rsid w:val="00316FD9"/>
    <w:rPr>
      <w:b/>
      <w:i/>
      <w:u w:val="none"/>
    </w:rPr>
  </w:style>
  <w:style w:type="character" w:customStyle="1" w:styleId="Heading2Char">
    <w:name w:val="Heading 2 Char"/>
    <w:basedOn w:val="DefaultParagraphFont"/>
    <w:link w:val="Heading2"/>
    <w:rsid w:val="00316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FD9"/>
    <w:rPr>
      <w:rFonts w:ascii="Courier New" w:eastAsia="Times New Roman" w:hAnsi="Courier New" w:cs="Times New Roman"/>
      <w:i/>
      <w:szCs w:val="20"/>
      <w:lang w:eastAsia="en-US"/>
    </w:rPr>
  </w:style>
  <w:style w:type="paragraph" w:customStyle="1" w:styleId="HeadingBase">
    <w:name w:val="Heading Base"/>
    <w:rsid w:val="00316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FD9"/>
    <w:pPr>
      <w:tabs>
        <w:tab w:val="right" w:leader="dot" w:pos="9072"/>
      </w:tabs>
      <w:ind w:left="567"/>
    </w:pPr>
    <w:rPr>
      <w:szCs w:val="22"/>
    </w:rPr>
  </w:style>
  <w:style w:type="paragraph" w:customStyle="1" w:styleId="TOCBase">
    <w:name w:val="TOC Base"/>
    <w:rsid w:val="00316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FD9"/>
    <w:pPr>
      <w:tabs>
        <w:tab w:val="right" w:leader="dot" w:pos="9072"/>
      </w:tabs>
      <w:spacing w:before="40" w:after="40"/>
      <w:ind w:left="284"/>
    </w:pPr>
    <w:rPr>
      <w:rFonts w:ascii="Times New Roman" w:hAnsi="Times New Roman"/>
    </w:rPr>
  </w:style>
  <w:style w:type="paragraph" w:styleId="TOC1">
    <w:name w:val="toc 1"/>
    <w:basedOn w:val="TOCBase"/>
    <w:next w:val="Normal"/>
    <w:rsid w:val="00316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FD9"/>
    <w:rPr>
      <w:rFonts w:ascii="Times New Roman" w:eastAsia="Times New Roman" w:hAnsi="Times New Roman" w:cs="Times New Roman"/>
      <w:sz w:val="16"/>
      <w:lang w:eastAsia="en-US"/>
    </w:rPr>
  </w:style>
  <w:style w:type="paragraph" w:styleId="Title">
    <w:name w:val="Title"/>
    <w:basedOn w:val="HeadingBase"/>
    <w:link w:val="TitleChar"/>
    <w:qFormat/>
    <w:rsid w:val="00316FD9"/>
    <w:pPr>
      <w:spacing w:before="5040"/>
      <w:jc w:val="center"/>
    </w:pPr>
    <w:rPr>
      <w:sz w:val="48"/>
      <w:szCs w:val="72"/>
      <w:lang w:val="en-US"/>
    </w:rPr>
  </w:style>
  <w:style w:type="character" w:customStyle="1" w:styleId="TitleChar">
    <w:name w:val="Title Char"/>
    <w:basedOn w:val="DefaultParagraphFont"/>
    <w:link w:val="Title"/>
    <w:rsid w:val="00316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FD9"/>
    <w:pPr>
      <w:tabs>
        <w:tab w:val="left" w:pos="3600"/>
        <w:tab w:val="left" w:pos="3958"/>
      </w:tabs>
    </w:pPr>
  </w:style>
  <w:style w:type="paragraph" w:customStyle="1" w:styleId="Note">
    <w:name w:val="Note"/>
    <w:basedOn w:val="BodyText"/>
    <w:rsid w:val="00316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FD9"/>
    <w:pPr>
      <w:framePr w:wrap="auto" w:hAnchor="text" w:y="6049"/>
    </w:pPr>
    <w:rPr>
      <w:color w:val="000000"/>
      <w:sz w:val="40"/>
    </w:rPr>
  </w:style>
  <w:style w:type="paragraph" w:customStyle="1" w:styleId="TOCTitle">
    <w:name w:val="TOCTitle"/>
    <w:basedOn w:val="Heading1"/>
    <w:rsid w:val="00316FD9"/>
    <w:pPr>
      <w:spacing w:after="240"/>
      <w:jc w:val="center"/>
      <w:outlineLvl w:val="9"/>
    </w:pPr>
    <w:rPr>
      <w:caps/>
    </w:rPr>
  </w:style>
  <w:style w:type="paragraph" w:customStyle="1" w:styleId="Version">
    <w:name w:val="Version"/>
    <w:rsid w:val="00316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FD9"/>
    <w:pPr>
      <w:keepNext w:val="0"/>
      <w:tabs>
        <w:tab w:val="right" w:pos="4176"/>
      </w:tabs>
      <w:ind w:left="198" w:hanging="198"/>
    </w:pPr>
    <w:rPr>
      <w:rFonts w:ascii="Garamond" w:hAnsi="Garamond"/>
    </w:rPr>
  </w:style>
  <w:style w:type="paragraph" w:styleId="IndexHeading">
    <w:name w:val="index heading"/>
    <w:basedOn w:val="Normal"/>
    <w:next w:val="Index1"/>
    <w:semiHidden/>
    <w:rsid w:val="00316FD9"/>
    <w:pPr>
      <w:spacing w:before="120" w:after="120"/>
    </w:pPr>
    <w:rPr>
      <w:rFonts w:ascii="Arial" w:hAnsi="Arial"/>
      <w:b/>
      <w:color w:val="918585"/>
      <w:sz w:val="24"/>
    </w:rPr>
  </w:style>
  <w:style w:type="paragraph" w:styleId="Header">
    <w:name w:val="header"/>
    <w:basedOn w:val="Normal"/>
    <w:link w:val="HeaderChar"/>
    <w:rsid w:val="00316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FD9"/>
    <w:rPr>
      <w:rFonts w:ascii="Times New Roman" w:eastAsia="Times New Roman" w:hAnsi="Times New Roman" w:cs="Times New Roman"/>
      <w:sz w:val="16"/>
      <w:szCs w:val="20"/>
      <w:lang w:val="en-GB" w:eastAsia="en-US"/>
    </w:rPr>
  </w:style>
  <w:style w:type="paragraph" w:customStyle="1" w:styleId="Chapter">
    <w:name w:val="Chapter"/>
    <w:basedOn w:val="Normal"/>
    <w:rsid w:val="00316FD9"/>
    <w:pPr>
      <w:spacing w:before="240"/>
    </w:pPr>
    <w:rPr>
      <w:rFonts w:ascii="Times New Roman" w:hAnsi="Times New Roman"/>
      <w:smallCaps/>
      <w:spacing w:val="80"/>
      <w:sz w:val="28"/>
    </w:rPr>
  </w:style>
  <w:style w:type="paragraph" w:customStyle="1" w:styleId="InChapter">
    <w:name w:val="InChapter"/>
    <w:basedOn w:val="Heading3"/>
    <w:rsid w:val="00316FD9"/>
    <w:pPr>
      <w:spacing w:after="240"/>
      <w:outlineLvl w:val="9"/>
    </w:pPr>
    <w:rPr>
      <w:noProof/>
    </w:rPr>
  </w:style>
  <w:style w:type="paragraph" w:styleId="Index2">
    <w:name w:val="index 2"/>
    <w:basedOn w:val="Normal"/>
    <w:next w:val="Normal"/>
    <w:semiHidden/>
    <w:rsid w:val="00316FD9"/>
    <w:pPr>
      <w:tabs>
        <w:tab w:val="right" w:pos="4176"/>
      </w:tabs>
      <w:ind w:left="568" w:hanging="284"/>
    </w:pPr>
    <w:rPr>
      <w:rFonts w:ascii="Garamond" w:hAnsi="Garamond"/>
    </w:rPr>
  </w:style>
  <w:style w:type="paragraph" w:customStyle="1" w:styleId="Byline">
    <w:name w:val="Byline"/>
    <w:rsid w:val="00316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FD9"/>
    <w:pPr>
      <w:tabs>
        <w:tab w:val="clear" w:pos="3600"/>
        <w:tab w:val="clear" w:pos="3958"/>
      </w:tabs>
      <w:jc w:val="right"/>
    </w:pPr>
  </w:style>
  <w:style w:type="character" w:styleId="Emphasis">
    <w:name w:val="Emphasis"/>
    <w:basedOn w:val="DefaultParagraphFont"/>
    <w:qFormat/>
    <w:rsid w:val="00316FD9"/>
    <w:rPr>
      <w:i/>
    </w:rPr>
  </w:style>
  <w:style w:type="paragraph" w:styleId="Caption">
    <w:name w:val="caption"/>
    <w:basedOn w:val="BodyText"/>
    <w:next w:val="Normal"/>
    <w:qFormat/>
    <w:rsid w:val="00316FD9"/>
    <w:pPr>
      <w:framePr w:w="2268" w:hSpace="181" w:vSpace="181" w:wrap="around" w:vAnchor="text" w:hAnchor="page" w:x="1135" w:y="285" w:anchorLock="1"/>
    </w:pPr>
    <w:rPr>
      <w:i/>
    </w:rPr>
  </w:style>
  <w:style w:type="paragraph" w:customStyle="1" w:styleId="MiniTOCTitle">
    <w:name w:val="MiniTOCTitle"/>
    <w:basedOn w:val="Heading4"/>
    <w:rsid w:val="00316FD9"/>
    <w:pPr>
      <w:spacing w:before="240"/>
      <w:outlineLvl w:val="9"/>
    </w:pPr>
    <w:rPr>
      <w:noProof/>
      <w:sz w:val="24"/>
    </w:rPr>
  </w:style>
  <w:style w:type="paragraph" w:customStyle="1" w:styleId="MiniTOCItem">
    <w:name w:val="MiniTOCItem"/>
    <w:basedOn w:val="ListBullet"/>
    <w:rsid w:val="00316FD9"/>
    <w:pPr>
      <w:numPr>
        <w:numId w:val="0"/>
      </w:numPr>
      <w:tabs>
        <w:tab w:val="right" w:leader="dot" w:pos="6521"/>
      </w:tabs>
      <w:spacing w:before="0" w:after="0"/>
    </w:pPr>
  </w:style>
  <w:style w:type="paragraph" w:customStyle="1" w:styleId="TOFTitle">
    <w:name w:val="TOFTitle"/>
    <w:basedOn w:val="TOCTitle"/>
    <w:rsid w:val="00316FD9"/>
  </w:style>
  <w:style w:type="paragraph" w:styleId="TableofFigures">
    <w:name w:val="table of figures"/>
    <w:basedOn w:val="Normal"/>
    <w:next w:val="Normal"/>
    <w:semiHidden/>
    <w:rsid w:val="00316FD9"/>
    <w:pPr>
      <w:tabs>
        <w:tab w:val="right" w:leader="dot" w:pos="9072"/>
      </w:tabs>
      <w:ind w:left="970" w:hanging="403"/>
    </w:pPr>
    <w:rPr>
      <w:rFonts w:ascii="Times New Roman" w:hAnsi="Times New Roman"/>
      <w:b/>
    </w:rPr>
  </w:style>
  <w:style w:type="paragraph" w:styleId="ListNumber">
    <w:name w:val="List Number"/>
    <w:basedOn w:val="List"/>
    <w:rsid w:val="00316FD9"/>
    <w:pPr>
      <w:numPr>
        <w:numId w:val="12"/>
      </w:numPr>
    </w:pPr>
  </w:style>
  <w:style w:type="character" w:customStyle="1" w:styleId="WingdingSymbols">
    <w:name w:val="Wingding Symbols"/>
    <w:rsid w:val="00316FD9"/>
    <w:rPr>
      <w:rFonts w:ascii="Wingdings" w:hAnsi="Wingdings"/>
    </w:rPr>
  </w:style>
  <w:style w:type="paragraph" w:customStyle="1" w:styleId="TableHeading">
    <w:name w:val="Table Heading"/>
    <w:basedOn w:val="HeadingBase"/>
    <w:rsid w:val="00316FD9"/>
    <w:pPr>
      <w:keepLines/>
      <w:pBdr>
        <w:bottom w:val="single" w:sz="6" w:space="1" w:color="918585"/>
      </w:pBdr>
      <w:spacing w:before="240"/>
    </w:pPr>
  </w:style>
  <w:style w:type="character" w:customStyle="1" w:styleId="HotSpot">
    <w:name w:val="HotSpot"/>
    <w:rsid w:val="00316FD9"/>
    <w:rPr>
      <w:color w:val="0033CC"/>
      <w:u w:val="none"/>
    </w:rPr>
  </w:style>
  <w:style w:type="paragraph" w:customStyle="1" w:styleId="BodyTextRight">
    <w:name w:val="Body Text Right"/>
    <w:basedOn w:val="BodyText"/>
    <w:rsid w:val="00316FD9"/>
    <w:pPr>
      <w:spacing w:before="0" w:after="0"/>
      <w:jc w:val="right"/>
    </w:pPr>
  </w:style>
  <w:style w:type="paragraph" w:styleId="Index3">
    <w:name w:val="index 3"/>
    <w:basedOn w:val="ListNumber2"/>
    <w:next w:val="Normal"/>
    <w:semiHidden/>
    <w:rsid w:val="00316FD9"/>
    <w:pPr>
      <w:numPr>
        <w:numId w:val="0"/>
      </w:numPr>
      <w:tabs>
        <w:tab w:val="right" w:leader="dot" w:pos="4176"/>
      </w:tabs>
    </w:pPr>
  </w:style>
  <w:style w:type="paragraph" w:styleId="ListNumber2">
    <w:name w:val="List Number 2"/>
    <w:basedOn w:val="List2"/>
    <w:rsid w:val="00316FD9"/>
    <w:pPr>
      <w:numPr>
        <w:numId w:val="11"/>
      </w:numPr>
      <w:tabs>
        <w:tab w:val="clear" w:pos="1060"/>
      </w:tabs>
    </w:pPr>
  </w:style>
  <w:style w:type="paragraph" w:customStyle="1" w:styleId="MarginNote">
    <w:name w:val="Margin Note"/>
    <w:basedOn w:val="BodyText"/>
    <w:rsid w:val="00316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FD9"/>
    <w:rPr>
      <w:sz w:val="32"/>
    </w:rPr>
  </w:style>
  <w:style w:type="paragraph" w:customStyle="1" w:styleId="HeadingProcedure">
    <w:name w:val="Heading Procedure"/>
    <w:basedOn w:val="HeadingBase"/>
    <w:next w:val="Normal"/>
    <w:rsid w:val="00316FD9"/>
    <w:pPr>
      <w:tabs>
        <w:tab w:val="left" w:pos="0"/>
      </w:tabs>
      <w:spacing w:before="120" w:after="60"/>
    </w:pPr>
    <w:rPr>
      <w:i/>
      <w:color w:val="918585"/>
      <w:sz w:val="22"/>
    </w:rPr>
  </w:style>
  <w:style w:type="paragraph" w:customStyle="1" w:styleId="TableBodyText">
    <w:name w:val="Table Body Text"/>
    <w:basedOn w:val="BodyText"/>
    <w:rsid w:val="00316FD9"/>
    <w:pPr>
      <w:spacing w:before="60" w:after="60"/>
    </w:pPr>
  </w:style>
  <w:style w:type="paragraph" w:styleId="ListContinue">
    <w:name w:val="List Continue"/>
    <w:basedOn w:val="List"/>
    <w:rsid w:val="00316FD9"/>
    <w:pPr>
      <w:ind w:firstLine="0"/>
    </w:pPr>
  </w:style>
  <w:style w:type="paragraph" w:customStyle="1" w:styleId="ListNote">
    <w:name w:val="List Note"/>
    <w:basedOn w:val="List"/>
    <w:rsid w:val="00316FD9"/>
    <w:pPr>
      <w:pBdr>
        <w:top w:val="single" w:sz="6" w:space="2" w:color="918585"/>
        <w:bottom w:val="single" w:sz="6" w:space="2" w:color="918585"/>
      </w:pBdr>
      <w:tabs>
        <w:tab w:val="left" w:pos="1021"/>
      </w:tabs>
      <w:ind w:firstLine="0"/>
    </w:pPr>
  </w:style>
  <w:style w:type="paragraph" w:customStyle="1" w:styleId="Warning">
    <w:name w:val="Warning"/>
    <w:basedOn w:val="BodyText"/>
    <w:rsid w:val="00316FD9"/>
    <w:pPr>
      <w:shd w:val="clear" w:color="auto" w:fill="D9D9D9"/>
      <w:tabs>
        <w:tab w:val="left" w:pos="992"/>
      </w:tabs>
      <w:ind w:left="119" w:right="119"/>
    </w:pPr>
    <w:rPr>
      <w:sz w:val="20"/>
    </w:rPr>
  </w:style>
  <w:style w:type="paragraph" w:customStyle="1" w:styleId="MarginIcons">
    <w:name w:val="Margin Icons"/>
    <w:basedOn w:val="BodyText"/>
    <w:rsid w:val="00316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FD9"/>
    <w:rPr>
      <w:rFonts w:ascii="Courier New" w:hAnsi="Courier New"/>
    </w:rPr>
  </w:style>
  <w:style w:type="paragraph" w:customStyle="1" w:styleId="NoteBullet">
    <w:name w:val="Note Bullet"/>
    <w:basedOn w:val="Note"/>
    <w:rsid w:val="00316FD9"/>
    <w:pPr>
      <w:tabs>
        <w:tab w:val="clear" w:pos="680"/>
      </w:tabs>
      <w:spacing w:before="60" w:after="60"/>
    </w:pPr>
  </w:style>
  <w:style w:type="paragraph" w:customStyle="1" w:styleId="SubHeading2">
    <w:name w:val="SubHeading2"/>
    <w:basedOn w:val="HeadingBase"/>
    <w:rsid w:val="00316FD9"/>
    <w:pPr>
      <w:spacing w:before="240" w:after="60"/>
    </w:pPr>
    <w:rPr>
      <w:sz w:val="20"/>
    </w:rPr>
  </w:style>
  <w:style w:type="paragraph" w:customStyle="1" w:styleId="SubHeading1">
    <w:name w:val="SubHeading1"/>
    <w:basedOn w:val="HeadingBase"/>
    <w:rsid w:val="00316FD9"/>
    <w:pPr>
      <w:spacing w:before="240" w:after="60"/>
    </w:pPr>
    <w:rPr>
      <w:color w:val="918585"/>
      <w:sz w:val="22"/>
    </w:rPr>
  </w:style>
  <w:style w:type="paragraph" w:customStyle="1" w:styleId="SideHeading">
    <w:name w:val="Side Heading"/>
    <w:basedOn w:val="HeadingBase"/>
    <w:rsid w:val="00316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FD9"/>
    <w:pPr>
      <w:numPr>
        <w:numId w:val="13"/>
      </w:numPr>
    </w:pPr>
  </w:style>
  <w:style w:type="paragraph" w:styleId="PlainText">
    <w:name w:val="Plain Text"/>
    <w:basedOn w:val="Normal"/>
    <w:link w:val="PlainTextChar"/>
    <w:rsid w:val="00316FD9"/>
    <w:rPr>
      <w:sz w:val="20"/>
    </w:rPr>
  </w:style>
  <w:style w:type="character" w:customStyle="1" w:styleId="PlainTextChar">
    <w:name w:val="Plain Text Char"/>
    <w:basedOn w:val="DefaultParagraphFont"/>
    <w:link w:val="PlainText"/>
    <w:rsid w:val="00316FD9"/>
    <w:rPr>
      <w:rFonts w:ascii="Courier New" w:eastAsia="Times New Roman" w:hAnsi="Courier New" w:cs="Times New Roman"/>
      <w:sz w:val="20"/>
      <w:szCs w:val="20"/>
      <w:lang w:eastAsia="en-US"/>
    </w:rPr>
  </w:style>
  <w:style w:type="character" w:customStyle="1" w:styleId="MenuOption">
    <w:name w:val="Menu Option"/>
    <w:basedOn w:val="DefaultParagraphFont"/>
    <w:rsid w:val="00316FD9"/>
    <w:rPr>
      <w:b/>
      <w:smallCaps/>
    </w:rPr>
  </w:style>
  <w:style w:type="paragraph" w:customStyle="1" w:styleId="TableListNumber">
    <w:name w:val="Table List Number"/>
    <w:basedOn w:val="ListNumber"/>
    <w:rsid w:val="00316FD9"/>
    <w:pPr>
      <w:numPr>
        <w:numId w:val="0"/>
      </w:numPr>
    </w:pPr>
  </w:style>
  <w:style w:type="paragraph" w:styleId="TOC4">
    <w:name w:val="toc 4"/>
    <w:basedOn w:val="TOCBase"/>
    <w:next w:val="Normal"/>
    <w:semiHidden/>
    <w:rsid w:val="00316FD9"/>
    <w:pPr>
      <w:tabs>
        <w:tab w:val="right" w:leader="dot" w:pos="9071"/>
      </w:tabs>
      <w:ind w:left="1701"/>
    </w:pPr>
  </w:style>
  <w:style w:type="paragraph" w:customStyle="1" w:styleId="ListAlpha">
    <w:name w:val="List Alpha"/>
    <w:basedOn w:val="List"/>
    <w:rsid w:val="00316FD9"/>
    <w:pPr>
      <w:numPr>
        <w:numId w:val="10"/>
      </w:numPr>
    </w:pPr>
  </w:style>
  <w:style w:type="paragraph" w:customStyle="1" w:styleId="ListAlpha2">
    <w:name w:val="List Alpha 2"/>
    <w:basedOn w:val="List2"/>
    <w:rsid w:val="00316FD9"/>
    <w:pPr>
      <w:numPr>
        <w:numId w:val="9"/>
      </w:numPr>
    </w:pPr>
  </w:style>
  <w:style w:type="paragraph" w:styleId="List3">
    <w:name w:val="List 3"/>
    <w:basedOn w:val="BodyText"/>
    <w:rsid w:val="00316FD9"/>
    <w:pPr>
      <w:tabs>
        <w:tab w:val="left" w:pos="1021"/>
      </w:tabs>
      <w:spacing w:before="60" w:after="60"/>
      <w:ind w:left="1020" w:hanging="340"/>
    </w:pPr>
  </w:style>
  <w:style w:type="paragraph" w:styleId="List4">
    <w:name w:val="List 4"/>
    <w:basedOn w:val="BodyText"/>
    <w:rsid w:val="00316FD9"/>
    <w:pPr>
      <w:tabs>
        <w:tab w:val="left" w:pos="1361"/>
      </w:tabs>
      <w:spacing w:before="60" w:after="60"/>
      <w:ind w:left="1361" w:hanging="340"/>
    </w:pPr>
  </w:style>
  <w:style w:type="paragraph" w:styleId="List5">
    <w:name w:val="List 5"/>
    <w:basedOn w:val="BodyText"/>
    <w:rsid w:val="00316FD9"/>
    <w:pPr>
      <w:tabs>
        <w:tab w:val="left" w:pos="1701"/>
      </w:tabs>
      <w:spacing w:before="60" w:after="60"/>
      <w:ind w:left="1701" w:hanging="340"/>
    </w:pPr>
  </w:style>
  <w:style w:type="paragraph" w:styleId="ListBullet4">
    <w:name w:val="List Bullet 4"/>
    <w:basedOn w:val="List4"/>
    <w:rsid w:val="00316FD9"/>
    <w:pPr>
      <w:numPr>
        <w:numId w:val="4"/>
      </w:numPr>
    </w:pPr>
  </w:style>
  <w:style w:type="paragraph" w:styleId="ListBullet5">
    <w:name w:val="List Bullet 5"/>
    <w:basedOn w:val="List5"/>
    <w:rsid w:val="00316FD9"/>
    <w:pPr>
      <w:numPr>
        <w:numId w:val="5"/>
      </w:numPr>
    </w:pPr>
  </w:style>
  <w:style w:type="paragraph" w:styleId="ListContinue2">
    <w:name w:val="List Continue 2"/>
    <w:basedOn w:val="List2"/>
    <w:rsid w:val="00316FD9"/>
    <w:pPr>
      <w:ind w:firstLine="0"/>
    </w:pPr>
  </w:style>
  <w:style w:type="paragraph" w:styleId="ListContinue3">
    <w:name w:val="List Continue 3"/>
    <w:basedOn w:val="List3"/>
    <w:rsid w:val="00316FD9"/>
    <w:pPr>
      <w:ind w:left="1021" w:firstLine="0"/>
    </w:pPr>
  </w:style>
  <w:style w:type="paragraph" w:styleId="ListContinue4">
    <w:name w:val="List Continue 4"/>
    <w:basedOn w:val="List4"/>
    <w:rsid w:val="00316FD9"/>
    <w:pPr>
      <w:ind w:firstLine="0"/>
    </w:pPr>
  </w:style>
  <w:style w:type="paragraph" w:styleId="ListContinue5">
    <w:name w:val="List Continue 5"/>
    <w:basedOn w:val="List5"/>
    <w:rsid w:val="00316FD9"/>
    <w:pPr>
      <w:ind w:firstLine="0"/>
    </w:pPr>
  </w:style>
  <w:style w:type="paragraph" w:styleId="ListNumber3">
    <w:name w:val="List Number 3"/>
    <w:basedOn w:val="List3"/>
    <w:rsid w:val="00316FD9"/>
    <w:pPr>
      <w:numPr>
        <w:numId w:val="6"/>
      </w:numPr>
    </w:pPr>
  </w:style>
  <w:style w:type="paragraph" w:styleId="ListNumber4">
    <w:name w:val="List Number 4"/>
    <w:basedOn w:val="List4"/>
    <w:rsid w:val="00316FD9"/>
    <w:pPr>
      <w:numPr>
        <w:numId w:val="7"/>
      </w:numPr>
    </w:pPr>
  </w:style>
  <w:style w:type="paragraph" w:styleId="ListNumber5">
    <w:name w:val="List Number 5"/>
    <w:basedOn w:val="List5"/>
    <w:rsid w:val="00316FD9"/>
    <w:pPr>
      <w:numPr>
        <w:numId w:val="8"/>
      </w:numPr>
    </w:pPr>
  </w:style>
  <w:style w:type="paragraph" w:styleId="BlockText">
    <w:name w:val="Block Text"/>
    <w:basedOn w:val="Normal"/>
    <w:rsid w:val="00316FD9"/>
    <w:pPr>
      <w:spacing w:after="120"/>
      <w:ind w:left="1440" w:right="1440"/>
    </w:pPr>
  </w:style>
  <w:style w:type="character" w:customStyle="1" w:styleId="Subscript">
    <w:name w:val="Subscript"/>
    <w:basedOn w:val="DefaultParagraphFont"/>
    <w:rsid w:val="00316FD9"/>
    <w:rPr>
      <w:sz w:val="16"/>
      <w:vertAlign w:val="subscript"/>
    </w:rPr>
  </w:style>
  <w:style w:type="character" w:customStyle="1" w:styleId="Superscript">
    <w:name w:val="Superscript"/>
    <w:basedOn w:val="DefaultParagraphFont"/>
    <w:rsid w:val="00316FD9"/>
    <w:rPr>
      <w:sz w:val="16"/>
      <w:vertAlign w:val="superscript"/>
    </w:rPr>
  </w:style>
  <w:style w:type="character" w:customStyle="1" w:styleId="Symbols">
    <w:name w:val="Symbols"/>
    <w:basedOn w:val="DefaultParagraphFont"/>
    <w:rsid w:val="00316FD9"/>
    <w:rPr>
      <w:rFonts w:ascii="Symbol" w:hAnsi="Symbol"/>
    </w:rPr>
  </w:style>
  <w:style w:type="character" w:customStyle="1" w:styleId="MenuOptions">
    <w:name w:val="Menu Options"/>
    <w:basedOn w:val="DefaultParagraphFont"/>
    <w:rsid w:val="00316FD9"/>
    <w:rPr>
      <w:rFonts w:ascii="Arial Narrow" w:hAnsi="Arial Narrow"/>
      <w:smallCaps/>
    </w:rPr>
  </w:style>
  <w:style w:type="character" w:customStyle="1" w:styleId="Buttons">
    <w:name w:val="Buttons"/>
    <w:basedOn w:val="DefaultParagraphFont"/>
    <w:rsid w:val="00316FD9"/>
    <w:rPr>
      <w:b/>
    </w:rPr>
  </w:style>
  <w:style w:type="character" w:customStyle="1" w:styleId="Underlined">
    <w:name w:val="Underlined"/>
    <w:basedOn w:val="DefaultParagraphFont"/>
    <w:rsid w:val="00316FD9"/>
    <w:rPr>
      <w:u w:val="single"/>
    </w:rPr>
  </w:style>
  <w:style w:type="paragraph" w:customStyle="1" w:styleId="TableBodyTextRight">
    <w:name w:val="Table Body Text Right"/>
    <w:basedOn w:val="TableBodyText"/>
    <w:rsid w:val="00316FD9"/>
    <w:pPr>
      <w:widowControl w:val="0"/>
      <w:autoSpaceDE w:val="0"/>
      <w:autoSpaceDN w:val="0"/>
      <w:adjustRightInd w:val="0"/>
      <w:jc w:val="right"/>
    </w:pPr>
    <w:rPr>
      <w:rFonts w:cs="Arial"/>
      <w:szCs w:val="18"/>
    </w:rPr>
  </w:style>
  <w:style w:type="paragraph" w:customStyle="1" w:styleId="CopyrightText">
    <w:name w:val="Copyright Text"/>
    <w:basedOn w:val="BodyText"/>
    <w:rsid w:val="00316FD9"/>
    <w:rPr>
      <w:sz w:val="18"/>
    </w:rPr>
  </w:style>
  <w:style w:type="paragraph" w:customStyle="1" w:styleId="BodySmallRight">
    <w:name w:val="Body Small Right"/>
    <w:basedOn w:val="BodyTextRight"/>
    <w:rsid w:val="00316FD9"/>
    <w:rPr>
      <w:sz w:val="18"/>
      <w:szCs w:val="18"/>
    </w:rPr>
  </w:style>
  <w:style w:type="paragraph" w:customStyle="1" w:styleId="MarginEdition">
    <w:name w:val="Margin Edition"/>
    <w:basedOn w:val="MarginNote"/>
    <w:rsid w:val="00316FD9"/>
    <w:pPr>
      <w:spacing w:before="0" w:after="0"/>
    </w:pPr>
    <w:rPr>
      <w:rFonts w:ascii="Times New Roman" w:hAnsi="Times New Roman"/>
      <w:color w:val="999999"/>
    </w:rPr>
  </w:style>
  <w:style w:type="paragraph" w:customStyle="1" w:styleId="Spacer">
    <w:name w:val="Spacer"/>
    <w:basedOn w:val="Normal"/>
    <w:rsid w:val="00316FD9"/>
    <w:rPr>
      <w:sz w:val="2"/>
      <w:szCs w:val="2"/>
    </w:rPr>
  </w:style>
  <w:style w:type="character" w:customStyle="1" w:styleId="Small">
    <w:name w:val="Small"/>
    <w:basedOn w:val="DefaultParagraphFont"/>
    <w:rsid w:val="00316FD9"/>
    <w:rPr>
      <w:sz w:val="16"/>
    </w:rPr>
  </w:style>
  <w:style w:type="paragraph" w:customStyle="1" w:styleId="WideTable">
    <w:name w:val="Wide Table"/>
    <w:basedOn w:val="Normal"/>
    <w:rsid w:val="00316FD9"/>
    <w:pPr>
      <w:ind w:left="-1418"/>
    </w:pPr>
    <w:rPr>
      <w:sz w:val="2"/>
      <w:szCs w:val="2"/>
    </w:rPr>
  </w:style>
  <w:style w:type="character" w:styleId="PageNumber">
    <w:name w:val="page number"/>
    <w:basedOn w:val="DefaultParagraphFont"/>
    <w:rsid w:val="00316FD9"/>
  </w:style>
  <w:style w:type="paragraph" w:styleId="Quote">
    <w:name w:val="Quote"/>
    <w:basedOn w:val="Heading1"/>
    <w:link w:val="QuoteChar"/>
    <w:qFormat/>
    <w:rsid w:val="00316FD9"/>
    <w:rPr>
      <w:b w:val="0"/>
      <w:sz w:val="72"/>
      <w:szCs w:val="72"/>
      <w:lang w:val="en-NZ"/>
    </w:rPr>
  </w:style>
  <w:style w:type="character" w:customStyle="1" w:styleId="QuoteChar">
    <w:name w:val="Quote Char"/>
    <w:basedOn w:val="DefaultParagraphFont"/>
    <w:link w:val="Quote"/>
    <w:rsid w:val="00316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FD9"/>
    <w:pPr>
      <w:pageBreakBefore/>
    </w:pPr>
  </w:style>
  <w:style w:type="paragraph" w:customStyle="1" w:styleId="Border">
    <w:name w:val="Border"/>
    <w:basedOn w:val="Normal"/>
    <w:qFormat/>
    <w:rsid w:val="00316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FD9"/>
    <w:rPr>
      <w:b/>
      <w:bCs/>
      <w:i/>
      <w:iCs/>
      <w:color w:val="auto"/>
    </w:rPr>
  </w:style>
  <w:style w:type="paragraph" w:styleId="IntenseQuote">
    <w:name w:val="Intense Quote"/>
    <w:basedOn w:val="Normal"/>
    <w:next w:val="Normal"/>
    <w:link w:val="IntenseQuoteChar"/>
    <w:uiPriority w:val="30"/>
    <w:qFormat/>
    <w:rsid w:val="00316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FD9"/>
    <w:rPr>
      <w:smallCaps/>
      <w:color w:val="auto"/>
      <w:u w:val="single"/>
    </w:rPr>
  </w:style>
  <w:style w:type="character" w:styleId="IntenseReference">
    <w:name w:val="Intense Reference"/>
    <w:basedOn w:val="DefaultParagraphFont"/>
    <w:uiPriority w:val="32"/>
    <w:qFormat/>
    <w:rsid w:val="00316FD9"/>
    <w:rPr>
      <w:b/>
      <w:bCs/>
      <w:smallCaps/>
      <w:color w:val="auto"/>
      <w:spacing w:val="5"/>
      <w:u w:val="single"/>
    </w:rPr>
  </w:style>
  <w:style w:type="paragraph" w:customStyle="1" w:styleId="2ColumnHeading">
    <w:name w:val="2Column Heading"/>
    <w:basedOn w:val="BodyText"/>
    <w:qFormat/>
    <w:rsid w:val="00316FD9"/>
    <w:pPr>
      <w:spacing w:after="60"/>
      <w:ind w:left="-2268"/>
    </w:pPr>
    <w:rPr>
      <w:b/>
    </w:rPr>
  </w:style>
  <w:style w:type="paragraph" w:customStyle="1" w:styleId="Heading1TOC">
    <w:name w:val="Heading1 TOC"/>
    <w:basedOn w:val="Normal"/>
    <w:qFormat/>
    <w:rsid w:val="00316FD9"/>
    <w:pPr>
      <w:spacing w:before="240" w:after="120"/>
    </w:pPr>
    <w:rPr>
      <w:rFonts w:ascii="Times New Roman" w:hAnsi="Times New Roman"/>
      <w:b/>
      <w:sz w:val="32"/>
    </w:rPr>
  </w:style>
  <w:style w:type="paragraph" w:customStyle="1" w:styleId="Heading2TOC">
    <w:name w:val="Heading2 TOC"/>
    <w:basedOn w:val="Normal"/>
    <w:qFormat/>
    <w:rsid w:val="00316FD9"/>
    <w:pPr>
      <w:spacing w:before="240" w:after="60"/>
    </w:pPr>
    <w:rPr>
      <w:rFonts w:ascii="Times New Roman" w:hAnsi="Times New Roman"/>
      <w:b/>
      <w:sz w:val="28"/>
    </w:rPr>
  </w:style>
  <w:style w:type="character" w:customStyle="1" w:styleId="Underline">
    <w:name w:val="Underline"/>
    <w:basedOn w:val="DefaultParagraphFont"/>
    <w:qFormat/>
    <w:rsid w:val="00316FD9"/>
    <w:rPr>
      <w:u w:val="single"/>
    </w:rPr>
  </w:style>
  <w:style w:type="paragraph" w:styleId="BalloonText">
    <w:name w:val="Balloon Text"/>
    <w:basedOn w:val="Normal"/>
    <w:link w:val="BalloonTextChar"/>
    <w:rsid w:val="00316FD9"/>
    <w:rPr>
      <w:rFonts w:ascii="Tahoma" w:hAnsi="Tahoma" w:cs="Tahoma"/>
      <w:sz w:val="16"/>
      <w:szCs w:val="16"/>
    </w:rPr>
  </w:style>
  <w:style w:type="character" w:customStyle="1" w:styleId="BalloonTextChar">
    <w:name w:val="Balloon Text Char"/>
    <w:basedOn w:val="DefaultParagraphFont"/>
    <w:link w:val="BalloonText"/>
    <w:rsid w:val="00316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FD9"/>
    <w:rPr>
      <w:b/>
      <w:color w:val="660033"/>
      <w:spacing w:val="0"/>
    </w:rPr>
  </w:style>
  <w:style w:type="paragraph" w:customStyle="1" w:styleId="Nameditemlist">
    <w:name w:val="Named item list"/>
    <w:basedOn w:val="BodyText"/>
    <w:qFormat/>
    <w:rsid w:val="00316F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1897</Words>
  <Characters>12108</Characters>
  <Application>Microsoft Office Word</Application>
  <DocSecurity>0</DocSecurity>
  <Lines>320</Lines>
  <Paragraphs>266</Paragraphs>
  <ScaleCrop>false</ScaleCrop>
  <Company>Author-it Software Corporation Ltd.</Company>
  <LinksUpToDate>false</LinksUpToDate>
  <CharactersWithSpaces>13921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SITHFAB401 Plan and monitor espresso coffee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2013-01-17T20:01:00Z</dcterms:created>
  <dcterms:modified xsi:type="dcterms:W3CDTF">2013-01-17T20:01:00Z</dcterms:modified>
</cp:coreProperties>
</file>