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1C64" w:rsidP="00B11C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SIT30812 Certificate III in Commercial Cookery</w:t>
      </w:r>
      <w:r>
        <w:fldChar w:fldCharType="end"/>
      </w:r>
    </w:p>
    <w:p w:rsidR="00B11C64" w:rsidP="00B11C64">
      <w:pPr>
        <w:pStyle w:val="Version"/>
        <w:sectPr w:rsidSect="00B421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B4214C" w:rsidP="00B4214C">
      <w:pPr>
        <w:pStyle w:val="SuperHeading"/>
      </w:pPr>
      <w:r w:rsidRPr="00B4214C">
        <w:t>SIT30812 Certificate III in Commercial Cookery</w:t>
      </w:r>
    </w:p>
    <w:p w:rsidR="00000000" w:rsidRPr="00B4214C" w:rsidP="00B4214C">
      <w:pPr>
        <w:pStyle w:val="Heading1"/>
      </w:pPr>
      <w:bookmarkStart w:id="1" w:name="O_582455"/>
      <w:bookmarkEnd w:id="1"/>
      <w:r w:rsidRPr="00B4214C">
        <w:t>Modification History</w:t>
      </w:r>
    </w:p>
    <w:p w:rsidR="00000000" w:rsidRPr="00B4214C" w:rsidP="00B4214C">
      <w:pPr>
        <w:pStyle w:val="BodyText"/>
      </w:pPr>
      <w:r w:rsidRPr="00B4214C">
        <w:t>The version details of this endorsed qualification are in the table below. The latest information is at the top.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609"/>
        <w:gridCol w:w="4587"/>
      </w:tblGrid>
      <w:tr w:rsidTr="00B11C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14C" w:rsidP="00B4214C">
            <w:pPr>
              <w:pStyle w:val="BodyText"/>
            </w:pPr>
            <w:r w:rsidRPr="00B4214C">
              <w:rPr>
                <w:rStyle w:val="SpecialBold"/>
              </w:rPr>
              <w:t>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14C">
            <w:pPr>
              <w:pStyle w:val="BodyText"/>
              <w:rPr>
                <w:lang w:val="en-NZ"/>
              </w:rPr>
            </w:pPr>
            <w:r w:rsidRPr="00B4214C">
              <w:rPr>
                <w:rStyle w:val="SpecialBold"/>
              </w:rPr>
              <w:t>Comments</w:t>
            </w:r>
          </w:p>
        </w:tc>
      </w:tr>
      <w:tr w:rsidTr="00B11C6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8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14C">
            <w:pPr>
              <w:pStyle w:val="BodyText"/>
              <w:rPr>
                <w:lang w:val="en-NZ"/>
              </w:rPr>
            </w:pPr>
            <w:r w:rsidRPr="00B4214C">
              <w:t>1.2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14C">
            <w:pPr>
              <w:pStyle w:val="BodyText"/>
              <w:rPr>
                <w:lang w:val="en-NZ"/>
              </w:rPr>
            </w:pPr>
            <w:r w:rsidRPr="00B4214C">
              <w:t>Editorial corrections to the Modification History, unit title(s) and Mapping notes.</w:t>
            </w:r>
          </w:p>
        </w:tc>
      </w:tr>
      <w:tr w:rsidTr="00B11C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14C">
            <w:pPr>
              <w:pStyle w:val="BodyText"/>
              <w:rPr>
                <w:lang w:val="en-NZ"/>
              </w:rPr>
            </w:pPr>
            <w:r w:rsidRPr="00B4214C">
              <w:t>1.0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14C" w:rsidP="00B4214C">
            <w:pPr>
              <w:pStyle w:val="BodyText"/>
            </w:pPr>
            <w:r w:rsidRPr="00B4214C">
              <w:t>E</w:t>
            </w:r>
          </w:p>
          <w:p w:rsidR="00000000" w:rsidRPr="00B4214C" w:rsidP="00B4214C">
            <w:pPr>
              <w:pStyle w:val="BodyText"/>
            </w:pPr>
            <w:r w:rsidRPr="00B4214C">
              <w:t>R</w:t>
            </w:r>
            <w:r w:rsidRPr="00B4214C">
              <w:t>eplaces and is equivalent to SIT30807 Certificate III in Hospitality (Commercial Cookery).</w:t>
            </w:r>
          </w:p>
          <w:p w:rsidR="00000000" w:rsidRPr="00B4214C" w:rsidP="00B4214C">
            <w:pPr>
              <w:pStyle w:val="BodyText"/>
            </w:pPr>
            <w:r w:rsidRPr="00B4214C">
              <w:t>Intent of the qualification remains unchanged.</w:t>
            </w:r>
          </w:p>
          <w:p w:rsidR="00000000" w:rsidRPr="00B4214C" w:rsidP="00B4214C">
            <w:pPr>
              <w:pStyle w:val="BodyText"/>
            </w:pPr>
            <w:r w:rsidRPr="00B4214C">
              <w:t>Total number of units reduced by 4. Core units reduced from 26 to 22 units. Title of qualification simplified. Core co</w:t>
            </w:r>
            <w:r w:rsidRPr="00B4214C">
              <w:t>ncentrates on kitchen skills; some soft skills made electives.</w:t>
            </w:r>
          </w:p>
        </w:tc>
      </w:tr>
    </w:tbl>
    <w:p w:rsidR="00000000" w:rsidRPr="00B4214C" w:rsidP="00B4214C">
      <w:pPr>
        <w:pStyle w:val="BodyText"/>
      </w:pPr>
    </w:p>
    <w:p w:rsidR="00000000" w:rsidRPr="00B4214C" w:rsidP="00B4214C">
      <w:pPr>
        <w:pStyle w:val="AllowPageBreak"/>
      </w:pPr>
    </w:p>
    <w:p w:rsidR="00000000" w:rsidRPr="00B4214C" w:rsidP="00B4214C">
      <w:pPr>
        <w:pStyle w:val="Heading1"/>
      </w:pPr>
      <w:bookmarkStart w:id="2" w:name="O_582454"/>
      <w:bookmarkEnd w:id="2"/>
      <w:r w:rsidRPr="00B4214C">
        <w:t>Description</w:t>
      </w:r>
    </w:p>
    <w:p w:rsidR="00000000" w:rsidRPr="00B4214C" w:rsidP="00B4214C">
      <w:pPr>
        <w:pStyle w:val="BodyText"/>
      </w:pPr>
      <w:r w:rsidRPr="00B4214C">
        <w:t xml:space="preserve">This qualification reflects the role of commercial cooks who use a wide range of cookery skills. They use discretion and judgement and have a sound </w:t>
      </w:r>
      <w:r w:rsidRPr="00B4214C">
        <w:t>knowledge of kitchen operations. They work with some independence and under limited supervision and may provide operational advice and support to team members.</w:t>
      </w:r>
    </w:p>
    <w:p w:rsidR="00000000" w:rsidRPr="00B4214C" w:rsidP="00B4214C">
      <w:pPr>
        <w:pStyle w:val="BodyText"/>
      </w:pPr>
    </w:p>
    <w:p w:rsidR="00000000" w:rsidRPr="00B4214C" w:rsidP="00B4214C">
      <w:pPr>
        <w:pStyle w:val="BodyText"/>
      </w:pPr>
      <w:r w:rsidRPr="00B4214C">
        <w:rPr>
          <w:rStyle w:val="SpecialBold"/>
        </w:rPr>
        <w:t>Job roles</w:t>
      </w:r>
    </w:p>
    <w:p w:rsidR="00000000" w:rsidRPr="00B4214C" w:rsidP="00B4214C">
      <w:pPr>
        <w:pStyle w:val="BodyText"/>
      </w:pPr>
      <w:r w:rsidRPr="00B4214C">
        <w:t>This qualification provides a pathway to work as a commercial cook in organisations s</w:t>
      </w:r>
      <w:r w:rsidRPr="00B4214C">
        <w:t>uch as restaurants, hotels, clubs, pubs, cafes, cafeterias and coffee shops.</w:t>
      </w:r>
    </w:p>
    <w:p w:rsidR="00000000" w:rsidRPr="00B4214C" w:rsidP="00B4214C">
      <w:pPr>
        <w:pStyle w:val="BodyText"/>
      </w:pPr>
    </w:p>
    <w:p w:rsidR="00000000" w:rsidRPr="00B4214C" w:rsidP="00B4214C">
      <w:pPr>
        <w:pStyle w:val="BodyText"/>
      </w:pPr>
      <w:r w:rsidRPr="00B4214C">
        <w:t>Possible job title includes:</w:t>
      </w:r>
    </w:p>
    <w:p w:rsidR="00000000" w:rsidRPr="00B4214C" w:rsidP="00B4214C">
      <w:pPr>
        <w:pStyle w:val="ListBullet"/>
      </w:pPr>
      <w:r w:rsidRPr="00B4214C">
        <w:t>cook.</w:t>
      </w:r>
    </w:p>
    <w:p w:rsidR="00000000" w:rsidRPr="00B4214C" w:rsidP="00B4214C">
      <w:pPr>
        <w:pStyle w:val="AllowPageBreak"/>
      </w:pPr>
    </w:p>
    <w:p w:rsidR="00000000" w:rsidRPr="00B4214C" w:rsidP="00B4214C">
      <w:pPr>
        <w:pStyle w:val="Heading1"/>
      </w:pPr>
      <w:bookmarkStart w:id="3" w:name="O_582453"/>
      <w:bookmarkEnd w:id="3"/>
      <w:r w:rsidRPr="00B4214C">
        <w:t>Pathways Information</w:t>
      </w:r>
    </w:p>
    <w:p w:rsidR="00000000" w:rsidRPr="00B4214C" w:rsidP="00B4214C">
      <w:pPr>
        <w:pStyle w:val="BodyText"/>
      </w:pPr>
      <w:r w:rsidRPr="00B4214C">
        <w:t>This qualification is suitable for an Australian Apprenticeship pathway.</w:t>
      </w:r>
    </w:p>
    <w:p w:rsidR="00000000" w:rsidRPr="00B4214C" w:rsidP="00B4214C">
      <w:pPr>
        <w:pStyle w:val="BodyText"/>
      </w:pPr>
    </w:p>
    <w:p w:rsidR="00000000" w:rsidRPr="00B4214C" w:rsidP="00B4214C">
      <w:pPr>
        <w:pStyle w:val="BodyText"/>
      </w:pPr>
      <w:r w:rsidRPr="00B4214C">
        <w:rPr>
          <w:rStyle w:val="BoldandItalics"/>
        </w:rPr>
        <w:t>Pathways into the qualificatio</w:t>
      </w:r>
      <w:r w:rsidRPr="00B4214C">
        <w:rPr>
          <w:rStyle w:val="BoldandItalics"/>
        </w:rPr>
        <w:t>n</w:t>
      </w:r>
    </w:p>
    <w:p w:rsidR="00000000" w:rsidRPr="00B4214C" w:rsidP="00B4214C">
      <w:pPr>
        <w:pStyle w:val="BodyText"/>
      </w:pPr>
      <w:r w:rsidRPr="00B4214C">
        <w:t>Individuals may enter SIT30812 Certificate III in Commercial Cookery with limited or no vocational experience and without a lower level qualification.</w:t>
      </w:r>
    </w:p>
    <w:p w:rsidR="00000000" w:rsidRPr="00B4214C" w:rsidP="00B4214C">
      <w:pPr>
        <w:pStyle w:val="BodyText"/>
      </w:pPr>
    </w:p>
    <w:p w:rsidR="00000000" w:rsidRPr="00B4214C" w:rsidP="00B4214C">
      <w:pPr>
        <w:pStyle w:val="BodyText"/>
      </w:pPr>
      <w:r w:rsidRPr="00B4214C">
        <w:rPr>
          <w:rStyle w:val="BoldandItalics"/>
        </w:rPr>
        <w:t>Pathways from the qualification</w:t>
      </w:r>
    </w:p>
    <w:p w:rsidR="00000000" w:rsidRPr="00B4214C" w:rsidP="00B4214C">
      <w:pPr>
        <w:pStyle w:val="BodyText"/>
      </w:pPr>
      <w:r w:rsidRPr="00B4214C">
        <w:t>After achieving SIT30812 Certificate III in Commercial Cookery, indivi</w:t>
      </w:r>
      <w:r w:rsidRPr="00B4214C">
        <w:t>duals could progress to SIT40412 Certificate IV in Commercial Cookery, SIT40612 Certificate IV in Catering Operations or SIT40712 Certificate IV in Patisserie.</w:t>
      </w:r>
    </w:p>
    <w:p w:rsidR="00000000" w:rsidRPr="00B4214C" w:rsidP="00B4214C">
      <w:pPr>
        <w:pStyle w:val="AllowPageBreak"/>
      </w:pPr>
    </w:p>
    <w:p w:rsidR="00000000" w:rsidRPr="00B4214C" w:rsidP="00B4214C">
      <w:pPr>
        <w:pStyle w:val="Heading1"/>
      </w:pPr>
      <w:bookmarkStart w:id="4" w:name="O_582452"/>
      <w:bookmarkEnd w:id="4"/>
      <w:r w:rsidRPr="00B4214C">
        <w:t>Licensing/Regulatory Information</w:t>
      </w:r>
    </w:p>
    <w:p w:rsidR="00000000" w:rsidRPr="00B4214C" w:rsidP="00B4214C">
      <w:pPr>
        <w:pStyle w:val="BodyText"/>
      </w:pPr>
      <w:r w:rsidRPr="00B4214C">
        <w:t>No licensing, legislative, regulatory or certi</w:t>
      </w:r>
      <w:r w:rsidRPr="00B4214C">
        <w:t>fication requirements apply to this qualification at the time of endorsement.</w:t>
      </w:r>
    </w:p>
    <w:p w:rsidR="00000000" w:rsidRPr="00B4214C" w:rsidP="00B4214C">
      <w:pPr>
        <w:pStyle w:val="AllowPageBreak"/>
      </w:pPr>
    </w:p>
    <w:p w:rsidR="00000000" w:rsidRPr="00B4214C" w:rsidP="00B4214C">
      <w:pPr>
        <w:pStyle w:val="Heading1"/>
      </w:pPr>
      <w:bookmarkStart w:id="5" w:name="O_582451"/>
      <w:bookmarkEnd w:id="5"/>
      <w:r w:rsidRPr="00B4214C">
        <w:t>Entry Requirements</w:t>
      </w:r>
    </w:p>
    <w:p w:rsidR="00000000" w:rsidRPr="00B4214C" w:rsidP="00B4214C">
      <w:pPr>
        <w:pStyle w:val="BodyText"/>
      </w:pPr>
      <w:r w:rsidRPr="00B4214C">
        <w:t>There are no entry requirements for this qualification.</w:t>
      </w:r>
    </w:p>
    <w:p w:rsidR="00000000" w:rsidRPr="00B4214C" w:rsidP="00B4214C">
      <w:pPr>
        <w:pStyle w:val="AllowPageBreak"/>
      </w:pPr>
    </w:p>
    <w:p w:rsidR="00000000" w:rsidRPr="00B4214C" w:rsidP="00B4214C">
      <w:pPr>
        <w:pStyle w:val="Heading1"/>
      </w:pPr>
      <w:bookmarkStart w:id="6" w:name="O_582450"/>
      <w:bookmarkEnd w:id="6"/>
      <w:r w:rsidRPr="00B4214C">
        <w:t>Employability Skills Summary</w:t>
      </w:r>
    </w:p>
    <w:tbl>
      <w:tblPr>
        <w:tblW w:w="935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055"/>
        <w:gridCol w:w="6299"/>
      </w:tblGrid>
      <w:tr w:rsidTr="00B4214C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14C" w:rsidP="00B4214C">
            <w:pPr>
              <w:pStyle w:val="BodyText"/>
            </w:pPr>
            <w:r w:rsidRPr="00B4214C">
              <w:rPr>
                <w:rStyle w:val="SpecialBold"/>
              </w:rPr>
              <w:t>Employability Skill</w:t>
            </w:r>
          </w:p>
        </w:tc>
        <w:tc>
          <w:tcPr>
            <w:tcW w:w="6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14C">
            <w:pPr>
              <w:pStyle w:val="BodyText"/>
              <w:rPr>
                <w:lang w:val="en-NZ"/>
              </w:rPr>
            </w:pPr>
            <w:r w:rsidRPr="00B4214C">
              <w:rPr>
                <w:rStyle w:val="SpecialBold"/>
              </w:rPr>
              <w:t>Industry/enterprise requirements for this qualification include:</w:t>
            </w:r>
          </w:p>
        </w:tc>
      </w:tr>
      <w:tr w:rsidTr="00B4214C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14C">
            <w:pPr>
              <w:pStyle w:val="BodyText"/>
              <w:rPr>
                <w:lang w:val="en-NZ"/>
              </w:rPr>
            </w:pPr>
            <w:r w:rsidRPr="00B4214C">
              <w:t>Communication</w:t>
            </w:r>
          </w:p>
        </w:tc>
        <w:tc>
          <w:tcPr>
            <w:tcW w:w="6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14C">
            <w:pPr>
              <w:pStyle w:val="BodyText"/>
              <w:rPr>
                <w:lang w:val="en-NZ"/>
              </w:rPr>
            </w:pPr>
            <w:r w:rsidRPr="00B4214C">
              <w:t>Interpreting food preparation lists and discussing with colleagues and supervisors to determine the operational requirements of the service period; interpreting verbal and writ</w:t>
            </w:r>
            <w:r w:rsidRPr="00B4214C">
              <w:t>ten information about recipes, menu items and customer meal requirements to ensure a quality dining experience; negotiating acceptable solutions to operational service difficulties and customer complaints.</w:t>
            </w:r>
          </w:p>
        </w:tc>
      </w:tr>
      <w:tr w:rsidTr="00B4214C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14C">
            <w:pPr>
              <w:pStyle w:val="BodyText"/>
              <w:rPr>
                <w:lang w:val="en-NZ"/>
              </w:rPr>
            </w:pPr>
            <w:r w:rsidRPr="00B4214C">
              <w:t>Initiative and enterprise</w:t>
            </w:r>
          </w:p>
        </w:tc>
        <w:tc>
          <w:tcPr>
            <w:tcW w:w="6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14C">
            <w:pPr>
              <w:pStyle w:val="BodyText"/>
              <w:rPr>
                <w:lang w:val="en-NZ"/>
              </w:rPr>
            </w:pPr>
            <w:r w:rsidRPr="00B4214C">
              <w:t>Identifying and suggest</w:t>
            </w:r>
            <w:r w:rsidRPr="00B4214C">
              <w:t>ing ways to improve kitchen operations and service efficiency; generating and suggesting ideas for new or improved recipes and menu items.</w:t>
            </w:r>
          </w:p>
        </w:tc>
      </w:tr>
      <w:tr w:rsidTr="00B4214C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14C">
            <w:pPr>
              <w:pStyle w:val="BodyText"/>
              <w:rPr>
                <w:lang w:val="en-NZ"/>
              </w:rPr>
            </w:pPr>
            <w:r w:rsidRPr="00B4214C">
              <w:t>Learning</w:t>
            </w:r>
          </w:p>
        </w:tc>
        <w:tc>
          <w:tcPr>
            <w:tcW w:w="6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14C">
            <w:pPr>
              <w:pStyle w:val="BodyText"/>
              <w:rPr>
                <w:lang w:val="en-NZ"/>
              </w:rPr>
            </w:pPr>
            <w:r w:rsidRPr="00B4214C">
              <w:t>Knowing own product knowledge and cookery skill strengths and weaknesses, being aware of opportunities to l</w:t>
            </w:r>
            <w:r w:rsidRPr="00B4214C">
              <w:t>earn and participating in commercial cookery professional development activities; seeking and sharing information with colleagues on new food trends, products, services and suppliers; coaching others in job skills.</w:t>
            </w:r>
          </w:p>
        </w:tc>
      </w:tr>
      <w:tr w:rsidTr="00B4214C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14C" w:rsidP="00B4214C">
            <w:pPr>
              <w:pStyle w:val="BodyText"/>
            </w:pPr>
            <w:r w:rsidRPr="00B4214C">
              <w:t>Planning and organising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14C">
            <w:pPr>
              <w:pStyle w:val="BodyText"/>
              <w:rPr>
                <w:lang w:val="en-NZ"/>
              </w:rPr>
            </w:pPr>
            <w:r w:rsidRPr="00B4214C">
              <w:t>Collecting, ana</w:t>
            </w:r>
            <w:r w:rsidRPr="00B4214C">
              <w:t>lysing and organising food preparation lists, recipes, menus and procedural information to efficiently plan the production of meals for the service period; collecting and analysing information to meet the specific needs of the customer group; setting timel</w:t>
            </w:r>
            <w:r w:rsidRPr="00B4214C">
              <w:t>ines, organising own work flow to produce and serve meals to meet operational, customer requirements and service standards of the hospitality business; adjusting timelines and pacing food production throughout the service period to meet changing customer t</w:t>
            </w:r>
            <w:r w:rsidRPr="00B4214C">
              <w:t>raffic requirements.</w:t>
            </w:r>
          </w:p>
        </w:tc>
      </w:tr>
      <w:tr w:rsidTr="00B4214C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14C" w:rsidP="00B4214C">
            <w:pPr>
              <w:pStyle w:val="BodyText"/>
            </w:pPr>
            <w:r w:rsidRPr="00B4214C">
              <w:t>Problem-solving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14C">
            <w:pPr>
              <w:pStyle w:val="BodyText"/>
              <w:rPr>
                <w:lang w:val="en-NZ"/>
              </w:rPr>
            </w:pPr>
            <w:r w:rsidRPr="00B4214C">
              <w:t xml:space="preserve">Anticipating problems that may arise with kitchen operational and service activities; mitigating problems by planning kitchen operational activities; </w:t>
            </w:r>
            <w:r w:rsidRPr="00B4214C">
              <w:t>identifying and clarifying the extent of problems; taking responsibility for solving operational and service issues; referring high-level problems to supervisors and participating in the solution; using discretion and judgement as well as predetermined pol</w:t>
            </w:r>
            <w:r w:rsidRPr="00B4214C">
              <w:t>icies and procedures to guide solutions to operational problems in the kitchen.</w:t>
            </w:r>
          </w:p>
        </w:tc>
      </w:tr>
      <w:tr w:rsidTr="00B4214C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14C" w:rsidP="00B4214C">
            <w:pPr>
              <w:pStyle w:val="BodyText"/>
            </w:pPr>
            <w:r w:rsidRPr="00B4214C">
              <w:t>Self-management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14C">
            <w:pPr>
              <w:pStyle w:val="BodyText"/>
              <w:rPr>
                <w:lang w:val="en-NZ"/>
              </w:rPr>
            </w:pPr>
            <w:r w:rsidRPr="00B4214C">
              <w:t>Understanding and following policies and procedures for legal compliance; organising own work priorities to produce meals for the service period; taking respo</w:t>
            </w:r>
            <w:r w:rsidRPr="00B4214C">
              <w:t>nsibility for own job role in servicing the hospitality customer and for resolving operational problems in the kitchen; thinking about own work performance and seeking feedback and guidance on success in cooking activities.</w:t>
            </w:r>
          </w:p>
        </w:tc>
      </w:tr>
      <w:tr w:rsidTr="00B4214C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14C" w:rsidP="00B4214C">
            <w:pPr>
              <w:pStyle w:val="BodyText"/>
            </w:pPr>
            <w:r w:rsidRPr="00B4214C">
              <w:t>Teamwork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14C">
            <w:pPr>
              <w:pStyle w:val="BodyText"/>
              <w:rPr>
                <w:lang w:val="en-NZ"/>
              </w:rPr>
            </w:pPr>
            <w:r w:rsidRPr="00B4214C">
              <w:t xml:space="preserve">Working as a skilled </w:t>
            </w:r>
            <w:r w:rsidRPr="00B4214C">
              <w:t>team member to deliver the quality service goals of the hospitality business; taking responsibility for own role in kitchen operations; working collaboratively as a team member by giving and receiving instructions and providing feedback and assistance to o</w:t>
            </w:r>
            <w:r w:rsidRPr="00B4214C">
              <w:t>ther team members; providing guidance and instruction to assistant or trainee kitchen team members.</w:t>
            </w:r>
          </w:p>
        </w:tc>
      </w:tr>
      <w:tr w:rsidTr="00B4214C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14C">
            <w:pPr>
              <w:pStyle w:val="BodyText"/>
              <w:rPr>
                <w:lang w:val="en-NZ"/>
              </w:rPr>
            </w:pPr>
            <w:r w:rsidRPr="00B4214C">
              <w:t>Technology</w:t>
            </w:r>
          </w:p>
        </w:tc>
        <w:tc>
          <w:tcPr>
            <w:tcW w:w="6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14C" w:rsidP="00B4214C">
            <w:pPr>
              <w:pStyle w:val="BodyText"/>
            </w:pPr>
            <w:r w:rsidRPr="00B4214C">
              <w:t>Understanding the operating capability of, selecting and using kitchen tools and equipment, computer systems, software and information systems t</w:t>
            </w:r>
            <w:r w:rsidRPr="00B4214C">
              <w:t>hat assist in commercial cookery activities; selecting and using the right personal protective equipment to manage personal safety in the kitchen.</w:t>
            </w:r>
          </w:p>
        </w:tc>
      </w:tr>
    </w:tbl>
    <w:p w:rsidR="00000000" w:rsidRPr="00B4214C" w:rsidP="00B4214C">
      <w:pPr>
        <w:pStyle w:val="BodyText"/>
      </w:pPr>
    </w:p>
    <w:p w:rsidR="00000000" w:rsidRPr="00B4214C" w:rsidP="00B4214C">
      <w:pPr>
        <w:pStyle w:val="AllowPageBreak"/>
      </w:pPr>
    </w:p>
    <w:p w:rsidR="00000000" w:rsidRPr="00B4214C" w:rsidP="00B4214C">
      <w:pPr>
        <w:pStyle w:val="Heading1"/>
      </w:pPr>
      <w:bookmarkStart w:id="7" w:name="O_582449"/>
      <w:bookmarkEnd w:id="7"/>
      <w:r w:rsidRPr="00B4214C">
        <w:t>Packaging Rules</w:t>
      </w:r>
    </w:p>
    <w:p w:rsidR="00000000" w:rsidRPr="00B4214C" w:rsidP="00B4214C">
      <w:pPr>
        <w:pStyle w:val="BodyText"/>
      </w:pPr>
      <w:r w:rsidRPr="00B4214C">
        <w:t>25 units must be completed:</w:t>
      </w:r>
    </w:p>
    <w:p w:rsidR="00000000" w:rsidRPr="00B4214C" w:rsidP="00B4214C">
      <w:pPr>
        <w:pStyle w:val="ListBullet"/>
      </w:pPr>
      <w:r w:rsidRPr="00B4214C">
        <w:t>22 core units</w:t>
      </w:r>
    </w:p>
    <w:p w:rsidR="00000000" w:rsidRPr="00B4214C" w:rsidP="00B4214C">
      <w:pPr>
        <w:pStyle w:val="ListBullet"/>
      </w:pPr>
      <w:r w:rsidRPr="00B4214C">
        <w:t>3 elective units, consisting of:</w:t>
      </w:r>
    </w:p>
    <w:p w:rsidR="00000000" w:rsidRPr="00B4214C" w:rsidP="00B4214C">
      <w:pPr>
        <w:pStyle w:val="ListBullet2"/>
      </w:pPr>
      <w:r w:rsidRPr="00B4214C">
        <w:t>3 units from the list below, elsewhere in SIT12 Training Package, or any other current Training Package or accredited course.</w:t>
      </w:r>
    </w:p>
    <w:p w:rsidR="00000000" w:rsidRPr="00B4214C" w:rsidP="00B4214C">
      <w:pPr>
        <w:pStyle w:val="BodyText"/>
      </w:pPr>
    </w:p>
    <w:p w:rsidR="00000000" w:rsidRPr="00B4214C" w:rsidP="00B4214C">
      <w:pPr>
        <w:pStyle w:val="BodyText"/>
      </w:pPr>
      <w:r w:rsidRPr="00B4214C">
        <w:t>The selection of electives must be guided by the job outcome sought, local industry requirement</w:t>
      </w:r>
      <w:r w:rsidRPr="00B4214C">
        <w:t>s and the complexity of skills appropriate to the AQF level of this qualification.</w:t>
      </w:r>
    </w:p>
    <w:p w:rsidR="00000000" w:rsidRPr="00B4214C" w:rsidP="00B4214C">
      <w:pPr>
        <w:pStyle w:val="BodyText"/>
      </w:pPr>
    </w:p>
    <w:p w:rsidR="00000000" w:rsidRPr="00B4214C" w:rsidP="00B4214C">
      <w:pPr>
        <w:pStyle w:val="BodyText"/>
      </w:pPr>
      <w:r w:rsidRPr="00B4214C">
        <w:rPr>
          <w:rStyle w:val="SpecialBold"/>
        </w:rPr>
        <w:t>Core units</w:t>
      </w:r>
    </w:p>
    <w:p w:rsidR="00000000" w:rsidRPr="00B4214C" w:rsidP="00B4214C">
      <w:pPr>
        <w:pStyle w:val="BodyText"/>
      </w:pPr>
      <w:r w:rsidRPr="00B4214C">
        <w:t>BSBSUS201A Participate in environmentally sustainable work practices</w:t>
      </w:r>
    </w:p>
    <w:p w:rsidR="00000000" w:rsidRPr="00B4214C" w:rsidP="00B4214C">
      <w:pPr>
        <w:pStyle w:val="BodyText"/>
      </w:pPr>
      <w:r w:rsidRPr="00B4214C">
        <w:t>BSBWOR203B Work effectively with others</w:t>
      </w:r>
    </w:p>
    <w:p w:rsidR="00000000" w:rsidRPr="00B4214C" w:rsidP="00B4214C">
      <w:pPr>
        <w:pStyle w:val="BodyText"/>
      </w:pPr>
      <w:r w:rsidRPr="00B4214C">
        <w:t>HLTFA311A Apply first aid</w:t>
      </w:r>
    </w:p>
    <w:p w:rsidR="00000000" w:rsidRPr="00B4214C" w:rsidP="00B4214C">
      <w:pPr>
        <w:pStyle w:val="BodyText"/>
      </w:pPr>
      <w:r w:rsidRPr="00B4214C">
        <w:t>SITHCCC101 Use food prepar</w:t>
      </w:r>
      <w:r w:rsidRPr="00B4214C">
        <w:t>ation equipment *</w:t>
      </w:r>
    </w:p>
    <w:p w:rsidR="00000000" w:rsidRPr="00B4214C" w:rsidP="00B4214C">
      <w:pPr>
        <w:pStyle w:val="BodyText"/>
      </w:pPr>
      <w:r w:rsidRPr="00B4214C">
        <w:t>SITHCCC201 Produce dishes using basic methods of cookery *</w:t>
      </w:r>
    </w:p>
    <w:p w:rsidR="00000000" w:rsidRPr="00B4214C" w:rsidP="00B4214C">
      <w:pPr>
        <w:pStyle w:val="BodyText"/>
      </w:pPr>
      <w:r w:rsidRPr="00B4214C">
        <w:t>SITHCCC202 Produce appetisers and salads *</w:t>
      </w:r>
    </w:p>
    <w:p w:rsidR="00000000" w:rsidRPr="00B4214C" w:rsidP="00B4214C">
      <w:pPr>
        <w:pStyle w:val="BodyText"/>
      </w:pPr>
      <w:r w:rsidRPr="00B4214C">
        <w:t>SITHCCC203 Produce stocks, sauces and soups *</w:t>
      </w:r>
    </w:p>
    <w:p w:rsidR="00000000" w:rsidRPr="00B4214C" w:rsidP="00B4214C">
      <w:pPr>
        <w:pStyle w:val="BodyText"/>
      </w:pPr>
      <w:r w:rsidRPr="00B4214C">
        <w:t>SITHCCC204 Produce vegetable, fruit, egg and farinaceous dishes *</w:t>
      </w:r>
    </w:p>
    <w:p w:rsidR="00000000" w:rsidRPr="00B4214C" w:rsidP="00B4214C">
      <w:pPr>
        <w:pStyle w:val="BodyText"/>
      </w:pPr>
      <w:r w:rsidRPr="00B4214C">
        <w:t>SITHCCC301 Produce poultry dishes *</w:t>
      </w:r>
    </w:p>
    <w:p w:rsidR="00000000" w:rsidRPr="00B4214C" w:rsidP="00B4214C">
      <w:pPr>
        <w:pStyle w:val="BodyText"/>
      </w:pPr>
      <w:r w:rsidRPr="00B4214C">
        <w:t>SITHCCC302 Produce seafood dishes *</w:t>
      </w:r>
    </w:p>
    <w:p w:rsidR="00000000" w:rsidRPr="00B4214C" w:rsidP="00B4214C">
      <w:pPr>
        <w:pStyle w:val="BodyText"/>
      </w:pPr>
      <w:r w:rsidRPr="00B4214C">
        <w:t>SITHCCC303 Produce meat dishes *</w:t>
      </w:r>
    </w:p>
    <w:p w:rsidR="00000000" w:rsidRPr="00B4214C" w:rsidP="00B4214C">
      <w:pPr>
        <w:pStyle w:val="BodyText"/>
      </w:pPr>
      <w:r w:rsidRPr="00B4214C">
        <w:t>SITHCCC307 Prepare food to meet special dietary requirements *</w:t>
      </w:r>
    </w:p>
    <w:p w:rsidR="00000000" w:rsidRPr="00B4214C" w:rsidP="00B4214C">
      <w:pPr>
        <w:pStyle w:val="BodyText"/>
      </w:pPr>
      <w:r w:rsidRPr="00B4214C">
        <w:t>SITHCCC308 Produce cakes, pastries and breads *</w:t>
      </w:r>
    </w:p>
    <w:p w:rsidR="00000000" w:rsidRPr="00B4214C" w:rsidP="00B4214C">
      <w:pPr>
        <w:pStyle w:val="BodyText"/>
      </w:pPr>
      <w:r w:rsidRPr="00B4214C">
        <w:t>SITHCCC309 Work effectively as a cook *</w:t>
      </w:r>
    </w:p>
    <w:p w:rsidR="00000000" w:rsidRPr="00B4214C" w:rsidP="00B4214C">
      <w:pPr>
        <w:pStyle w:val="BodyText"/>
      </w:pPr>
      <w:r w:rsidRPr="00B4214C">
        <w:t>SITHKOP101 Clean kitchen premises and equipment *</w:t>
      </w:r>
    </w:p>
    <w:p w:rsidR="00000000" w:rsidRPr="00B4214C" w:rsidP="00B4214C">
      <w:pPr>
        <w:pStyle w:val="BodyText"/>
      </w:pPr>
      <w:r w:rsidRPr="00B4214C">
        <w:t>SITHKOP302 Plan and cost basic menus</w:t>
      </w:r>
    </w:p>
    <w:p w:rsidR="00000000" w:rsidRPr="00B4214C" w:rsidP="00B4214C">
      <w:pPr>
        <w:pStyle w:val="BodyText"/>
      </w:pPr>
      <w:r w:rsidRPr="00B4214C">
        <w:t>SITHPAT306 Produce desserts *</w:t>
      </w:r>
    </w:p>
    <w:p w:rsidR="00000000" w:rsidRPr="00B4214C" w:rsidP="00B4214C">
      <w:pPr>
        <w:pStyle w:val="BodyText"/>
      </w:pPr>
      <w:r w:rsidRPr="00B4214C">
        <w:t>SITXFSA101 Use hygienic practices for food safety</w:t>
      </w:r>
    </w:p>
    <w:p w:rsidR="00000000" w:rsidRPr="00B4214C" w:rsidP="00B4214C">
      <w:pPr>
        <w:pStyle w:val="BodyText"/>
      </w:pPr>
      <w:r w:rsidRPr="00B4214C">
        <w:t>SITXFSA201 Participate in safe food handling practices</w:t>
      </w:r>
    </w:p>
    <w:p w:rsidR="00000000" w:rsidRPr="00B4214C" w:rsidP="00B4214C">
      <w:pPr>
        <w:pStyle w:val="BodyText"/>
      </w:pPr>
      <w:r w:rsidRPr="00B4214C">
        <w:t>SITXHRM301 Coach others in job ski</w:t>
      </w:r>
      <w:r w:rsidRPr="00B4214C">
        <w:t>lls</w:t>
      </w:r>
    </w:p>
    <w:p w:rsidR="00000000" w:rsidRPr="00B4214C" w:rsidP="00B4214C">
      <w:pPr>
        <w:pStyle w:val="BodyText"/>
      </w:pPr>
      <w:r w:rsidRPr="00B4214C">
        <w:t>SITXINV202 Maintain the quality of perishable items*</w:t>
      </w:r>
    </w:p>
    <w:p w:rsidR="00000000" w:rsidRPr="00B4214C" w:rsidP="00B4214C">
      <w:pPr>
        <w:pStyle w:val="BodyText"/>
      </w:pPr>
      <w:r w:rsidRPr="00B4214C">
        <w:t>SITXWHS101 Participate in safe work practices</w:t>
      </w:r>
    </w:p>
    <w:p w:rsidR="00000000" w:rsidRPr="00B4214C" w:rsidP="00B4214C">
      <w:pPr>
        <w:pStyle w:val="BodyText"/>
      </w:pPr>
      <w:r w:rsidRPr="00B4214C">
        <w:t>*Prerequisite unit is SITXFSA101 Use hygienic practices for food safety</w:t>
      </w:r>
    </w:p>
    <w:p w:rsidR="00000000" w:rsidRPr="00B4214C" w:rsidP="00B4214C">
      <w:pPr>
        <w:pStyle w:val="BodyText"/>
      </w:pPr>
    </w:p>
    <w:p w:rsidR="00000000" w:rsidRPr="00B4214C" w:rsidP="00B4214C">
      <w:pPr>
        <w:pStyle w:val="BodyText"/>
      </w:pPr>
      <w:r w:rsidRPr="00B4214C">
        <w:rPr>
          <w:rStyle w:val="SpecialBold"/>
        </w:rPr>
        <w:t>Elective units</w:t>
      </w:r>
      <w:r w:rsidRPr="00B4214C">
        <w:rPr>
          <w:rStyle w:val="SpecialBold"/>
        </w:rPr>
        <w:tab/>
      </w:r>
    </w:p>
    <w:p w:rsidR="00000000" w:rsidRPr="00B4214C" w:rsidP="00B4214C">
      <w:pPr>
        <w:pStyle w:val="BodyText"/>
      </w:pPr>
      <w:r w:rsidRPr="00B4214C">
        <w:rPr>
          <w:rStyle w:val="SpecialBold"/>
        </w:rPr>
        <w:t>Administration</w:t>
      </w:r>
    </w:p>
    <w:p w:rsidR="00000000" w:rsidRPr="00B4214C" w:rsidP="00B4214C">
      <w:pPr>
        <w:pStyle w:val="BodyText"/>
      </w:pPr>
      <w:r w:rsidRPr="00B4214C">
        <w:t>BSBCMM201A Communicate in the workplace</w:t>
      </w:r>
    </w:p>
    <w:p w:rsidR="00000000" w:rsidRPr="00B4214C" w:rsidP="00B4214C">
      <w:pPr>
        <w:pStyle w:val="BodyText"/>
      </w:pPr>
      <w:r w:rsidRPr="00B4214C">
        <w:t>TLIE1005A</w:t>
      </w:r>
      <w:r w:rsidRPr="00B4214C">
        <w:t xml:space="preserve"> Carry out basic workplace calculations</w:t>
      </w:r>
    </w:p>
    <w:p w:rsidR="00000000" w:rsidRPr="00B4214C" w:rsidP="00B4214C">
      <w:pPr>
        <w:pStyle w:val="BodyText"/>
      </w:pPr>
      <w:r w:rsidRPr="00B4214C">
        <w:rPr>
          <w:rStyle w:val="SpecialBold"/>
        </w:rPr>
        <w:t>Asian Cookery</w:t>
      </w:r>
    </w:p>
    <w:p w:rsidR="00000000" w:rsidRPr="00B4214C" w:rsidP="00B4214C">
      <w:pPr>
        <w:pStyle w:val="BodyText"/>
      </w:pPr>
      <w:r w:rsidRPr="00B4214C">
        <w:t>SITHASC201 Produce dishes using basic methods of Asian cookery *</w:t>
      </w:r>
    </w:p>
    <w:p w:rsidR="00000000" w:rsidRPr="00B4214C" w:rsidP="00B4214C">
      <w:pPr>
        <w:pStyle w:val="BodyText"/>
      </w:pPr>
      <w:r w:rsidRPr="00B4214C">
        <w:t>SITHASC202 Produce Asian appetisers and snacks *</w:t>
      </w:r>
    </w:p>
    <w:p w:rsidR="00000000" w:rsidRPr="00B4214C" w:rsidP="00B4214C">
      <w:pPr>
        <w:pStyle w:val="BodyText"/>
      </w:pPr>
      <w:r w:rsidRPr="00B4214C">
        <w:t>SITHASC203 Produce Asian stocks and soups *</w:t>
      </w:r>
    </w:p>
    <w:p w:rsidR="00000000" w:rsidRPr="00B4214C" w:rsidP="00B4214C">
      <w:pPr>
        <w:pStyle w:val="BodyText"/>
      </w:pPr>
      <w:r w:rsidRPr="00B4214C">
        <w:t>SITHASC204 Produce Asian sauces, dips and ac</w:t>
      </w:r>
      <w:r w:rsidRPr="00B4214C">
        <w:t>companiments *</w:t>
      </w:r>
    </w:p>
    <w:p w:rsidR="00000000" w:rsidRPr="00B4214C" w:rsidP="00B4214C">
      <w:pPr>
        <w:pStyle w:val="BodyText"/>
      </w:pPr>
      <w:r w:rsidRPr="00B4214C">
        <w:t>SITHASC205 Produce Asian salads *</w:t>
      </w:r>
    </w:p>
    <w:p w:rsidR="00000000" w:rsidRPr="00B4214C" w:rsidP="00B4214C">
      <w:pPr>
        <w:pStyle w:val="BodyText"/>
      </w:pPr>
      <w:r w:rsidRPr="00B4214C">
        <w:t>SITHASC206 Produce Asian rice and noodles *</w:t>
      </w:r>
    </w:p>
    <w:p w:rsidR="00000000" w:rsidRPr="00B4214C" w:rsidP="00B4214C">
      <w:pPr>
        <w:pStyle w:val="BodyText"/>
      </w:pPr>
      <w:r w:rsidRPr="00B4214C">
        <w:t>SITHASC207 Produce curry pastes and powders *</w:t>
      </w:r>
    </w:p>
    <w:p w:rsidR="00000000" w:rsidRPr="00B4214C" w:rsidP="00B4214C">
      <w:pPr>
        <w:pStyle w:val="BodyText"/>
      </w:pPr>
      <w:r w:rsidRPr="00B4214C">
        <w:t>SITHASC301 Produce Asian cooked dishes *</w:t>
      </w:r>
    </w:p>
    <w:p w:rsidR="00000000" w:rsidRPr="00B4214C" w:rsidP="00B4214C">
      <w:pPr>
        <w:pStyle w:val="BodyText"/>
      </w:pPr>
      <w:r w:rsidRPr="00B4214C">
        <w:t>SITHASC302 Produce Asian desserts *</w:t>
      </w:r>
    </w:p>
    <w:p w:rsidR="00000000" w:rsidRPr="00B4214C" w:rsidP="00B4214C">
      <w:pPr>
        <w:pStyle w:val="BodyText"/>
      </w:pPr>
      <w:r w:rsidRPr="00B4214C">
        <w:t>SITHASC303 Produce Japanese cooked dishes *</w:t>
      </w:r>
    </w:p>
    <w:p w:rsidR="00000000" w:rsidRPr="00B4214C" w:rsidP="00B4214C">
      <w:pPr>
        <w:pStyle w:val="BodyText"/>
      </w:pPr>
      <w:r w:rsidRPr="00B4214C">
        <w:t>SITHASC304 Produce sashimi *</w:t>
      </w:r>
    </w:p>
    <w:p w:rsidR="00000000" w:rsidRPr="00B4214C" w:rsidP="00B4214C">
      <w:pPr>
        <w:pStyle w:val="BodyText"/>
      </w:pPr>
      <w:r w:rsidRPr="00B4214C">
        <w:t>SITHASC305 Produce sushi *</w:t>
      </w:r>
    </w:p>
    <w:p w:rsidR="00000000" w:rsidRPr="00B4214C" w:rsidP="00B4214C">
      <w:pPr>
        <w:pStyle w:val="BodyText"/>
      </w:pPr>
      <w:r w:rsidRPr="00B4214C">
        <w:t>SITHASC306 Produce Japanese desserts *</w:t>
      </w:r>
    </w:p>
    <w:p w:rsidR="00000000" w:rsidRPr="00B4214C" w:rsidP="00B4214C">
      <w:pPr>
        <w:pStyle w:val="BodyText"/>
      </w:pPr>
      <w:r w:rsidRPr="00B4214C">
        <w:t>SITHASC307 Produce dim sum *</w:t>
      </w:r>
    </w:p>
    <w:p w:rsidR="00000000" w:rsidRPr="00B4214C" w:rsidP="00B4214C">
      <w:pPr>
        <w:pStyle w:val="BodyText"/>
      </w:pPr>
      <w:r w:rsidRPr="00B4214C">
        <w:t>SITHASC308 Produce Chinese roast meat and poultry dishes *</w:t>
      </w:r>
    </w:p>
    <w:p w:rsidR="00000000" w:rsidRPr="00B4214C" w:rsidP="00B4214C">
      <w:pPr>
        <w:pStyle w:val="BodyText"/>
      </w:pPr>
      <w:r w:rsidRPr="00B4214C">
        <w:t>SITHASC309 Produce tandoori d</w:t>
      </w:r>
      <w:r w:rsidRPr="00B4214C">
        <w:t>ishes *</w:t>
      </w:r>
    </w:p>
    <w:p w:rsidR="00000000" w:rsidRPr="00B4214C" w:rsidP="00B4214C">
      <w:pPr>
        <w:pStyle w:val="BodyText"/>
      </w:pPr>
      <w:r w:rsidRPr="00B4214C">
        <w:t>SITHASC310 Produce Indian breads *</w:t>
      </w:r>
    </w:p>
    <w:p w:rsidR="00000000" w:rsidRPr="00B4214C" w:rsidP="00B4214C">
      <w:pPr>
        <w:pStyle w:val="BodyText"/>
      </w:pPr>
      <w:r w:rsidRPr="00B4214C">
        <w:t>SITHASC311 Produce Indian sweetmeats *</w:t>
      </w:r>
    </w:p>
    <w:p w:rsidR="00000000" w:rsidRPr="00B4214C" w:rsidP="00B4214C">
      <w:pPr>
        <w:pStyle w:val="BodyText"/>
      </w:pPr>
      <w:r w:rsidRPr="00B4214C">
        <w:t>SITHASC312 Produce Indian pickles and chutneys *</w:t>
      </w:r>
    </w:p>
    <w:p w:rsidR="00000000" w:rsidRPr="00B4214C" w:rsidP="00B4214C">
      <w:pPr>
        <w:pStyle w:val="BodyText"/>
      </w:pPr>
      <w:r w:rsidRPr="00B4214C">
        <w:t>*Prerequisite is SITXFSA101 Use hygienic practices for food safety</w:t>
      </w:r>
    </w:p>
    <w:p w:rsidR="00000000" w:rsidRPr="00B4214C" w:rsidP="00B4214C">
      <w:pPr>
        <w:pStyle w:val="BodyText"/>
      </w:pPr>
      <w:r w:rsidRPr="00B4214C">
        <w:rPr>
          <w:rStyle w:val="SpecialBold"/>
        </w:rPr>
        <w:t>Client and Customer Service</w:t>
      </w:r>
    </w:p>
    <w:p w:rsidR="00000000" w:rsidRPr="00B4214C" w:rsidP="00B4214C">
      <w:pPr>
        <w:pStyle w:val="BodyText"/>
      </w:pPr>
      <w:r w:rsidRPr="00B4214C">
        <w:t xml:space="preserve">SITXCCS303 Provide service to </w:t>
      </w:r>
      <w:r w:rsidRPr="00B4214C">
        <w:t>customers</w:t>
      </w:r>
    </w:p>
    <w:p w:rsidR="00000000" w:rsidRPr="00B4214C" w:rsidP="00B4214C">
      <w:pPr>
        <w:pStyle w:val="BodyText"/>
      </w:pPr>
      <w:r w:rsidRPr="00B4214C">
        <w:rPr>
          <w:rStyle w:val="SpecialBold"/>
        </w:rPr>
        <w:t>Commercial Cookery and Catering</w:t>
      </w:r>
    </w:p>
    <w:p w:rsidR="00000000" w:rsidRPr="00B4214C" w:rsidP="00B4214C">
      <w:pPr>
        <w:pStyle w:val="BodyText"/>
      </w:pPr>
      <w:r w:rsidRPr="00B4214C">
        <w:t>SITHCCC103 Prepare sandwiches *</w:t>
      </w:r>
    </w:p>
    <w:p w:rsidR="00000000" w:rsidRPr="00B4214C" w:rsidP="00B4214C">
      <w:pPr>
        <w:pStyle w:val="BodyText"/>
      </w:pPr>
      <w:r w:rsidRPr="00B4214C">
        <w:t>SITHCCC104 Package prepared foodstuffs *</w:t>
      </w:r>
    </w:p>
    <w:p w:rsidR="00000000" w:rsidRPr="00B4214C" w:rsidP="00B4214C">
      <w:pPr>
        <w:pStyle w:val="BodyText"/>
      </w:pPr>
      <w:r w:rsidRPr="00B4214C">
        <w:t>SITHCCC205 Produce cook-chill and cook-freeze foods *</w:t>
      </w:r>
    </w:p>
    <w:p w:rsidR="00000000" w:rsidRPr="00B4214C" w:rsidP="00B4214C">
      <w:pPr>
        <w:pStyle w:val="BodyText"/>
      </w:pPr>
      <w:r w:rsidRPr="00B4214C">
        <w:t>SITHCCC206 Rethermalise chilled and frozen foods *</w:t>
      </w:r>
    </w:p>
    <w:p w:rsidR="00000000" w:rsidRPr="00B4214C" w:rsidP="00B4214C">
      <w:pPr>
        <w:pStyle w:val="BodyText"/>
      </w:pPr>
      <w:r w:rsidRPr="00B4214C">
        <w:t>SITHCCC304 Produce and serve food fo</w:t>
      </w:r>
      <w:r w:rsidRPr="00B4214C">
        <w:t>r buffets *</w:t>
      </w:r>
    </w:p>
    <w:p w:rsidR="00000000" w:rsidRPr="00B4214C" w:rsidP="00B4214C">
      <w:pPr>
        <w:pStyle w:val="BodyText"/>
      </w:pPr>
      <w:r w:rsidRPr="00B4214C">
        <w:t>SITHCCC305 Produce pates and terrines *</w:t>
      </w:r>
    </w:p>
    <w:p w:rsidR="00000000" w:rsidRPr="00B4214C" w:rsidP="00B4214C">
      <w:pPr>
        <w:pStyle w:val="BodyText"/>
      </w:pPr>
      <w:r w:rsidRPr="00B4214C">
        <w:t>SITHCCC306 Handle and serve cheese *</w:t>
      </w:r>
    </w:p>
    <w:p w:rsidR="00000000" w:rsidRPr="00B4214C" w:rsidP="00B4214C">
      <w:pPr>
        <w:pStyle w:val="BodyText"/>
      </w:pPr>
      <w:r w:rsidRPr="00B4214C">
        <w:t>SITHCCC401 Produce specialised food items *</w:t>
      </w:r>
    </w:p>
    <w:p w:rsidR="00000000" w:rsidRPr="00B4214C" w:rsidP="00B4214C">
      <w:pPr>
        <w:pStyle w:val="BodyText"/>
      </w:pPr>
      <w:r w:rsidRPr="00B4214C">
        <w:t>*Prerequisite is SITXFSA101 Use hygienic practices for food safety</w:t>
      </w:r>
    </w:p>
    <w:p w:rsidR="00000000" w:rsidRPr="00B4214C" w:rsidP="00B4214C">
      <w:pPr>
        <w:pStyle w:val="BodyText"/>
      </w:pPr>
      <w:r w:rsidRPr="00B4214C">
        <w:rPr>
          <w:rStyle w:val="SpecialBold"/>
        </w:rPr>
        <w:t>Communication and Teamwork</w:t>
      </w:r>
    </w:p>
    <w:p w:rsidR="00000000" w:rsidRPr="00B4214C" w:rsidP="00B4214C">
      <w:pPr>
        <w:pStyle w:val="BodyText"/>
      </w:pPr>
      <w:r w:rsidRPr="00B4214C">
        <w:t>SITXCOM101 Source and present</w:t>
      </w:r>
      <w:r w:rsidRPr="00B4214C">
        <w:t xml:space="preserve"> information</w:t>
      </w:r>
    </w:p>
    <w:p w:rsidR="00000000" w:rsidRPr="00B4214C" w:rsidP="00B4214C">
      <w:pPr>
        <w:pStyle w:val="BodyText"/>
      </w:pPr>
      <w:r w:rsidRPr="00B4214C">
        <w:t>SITXCOM201 Show social and cultural sensitivity</w:t>
      </w:r>
    </w:p>
    <w:p w:rsidR="00000000" w:rsidRPr="00B4214C" w:rsidP="00B4214C">
      <w:pPr>
        <w:pStyle w:val="BodyText"/>
      </w:pPr>
      <w:r w:rsidRPr="00B4214C">
        <w:rPr>
          <w:rStyle w:val="SpecialBold"/>
        </w:rPr>
        <w:t>Computer Operations and ICT Management</w:t>
      </w:r>
    </w:p>
    <w:p w:rsidR="00000000" w:rsidRPr="00B4214C" w:rsidP="00B4214C">
      <w:pPr>
        <w:pStyle w:val="BodyText"/>
      </w:pPr>
      <w:r w:rsidRPr="00B4214C">
        <w:t>BSBITU102A Develop keyboard skills</w:t>
      </w:r>
    </w:p>
    <w:p w:rsidR="00000000" w:rsidRPr="00B4214C" w:rsidP="00B4214C">
      <w:pPr>
        <w:pStyle w:val="BodyText"/>
      </w:pPr>
      <w:r w:rsidRPr="00B4214C">
        <w:t>BSBITU201A Produce simple word processed documents</w:t>
      </w:r>
    </w:p>
    <w:p w:rsidR="00000000" w:rsidRPr="00B4214C" w:rsidP="00B4214C">
      <w:pPr>
        <w:pStyle w:val="BodyText"/>
      </w:pPr>
      <w:r w:rsidRPr="00B4214C">
        <w:t>BSBITU202A Create and use spreadsheets</w:t>
      </w:r>
    </w:p>
    <w:p w:rsidR="00000000" w:rsidRPr="00B4214C" w:rsidP="00B4214C">
      <w:pPr>
        <w:pStyle w:val="BodyText"/>
      </w:pPr>
      <w:r w:rsidRPr="00B4214C">
        <w:t>BSBITU306A Design and produce business documents</w:t>
      </w:r>
    </w:p>
    <w:p w:rsidR="00000000" w:rsidRPr="00B4214C" w:rsidP="00B4214C">
      <w:pPr>
        <w:pStyle w:val="BodyText"/>
      </w:pPr>
      <w:r w:rsidRPr="00B4214C">
        <w:t>BSBWOR204A Use business technology</w:t>
      </w:r>
    </w:p>
    <w:p w:rsidR="00000000" w:rsidRPr="00B4214C" w:rsidP="00B4214C">
      <w:pPr>
        <w:pStyle w:val="BodyText"/>
      </w:pPr>
      <w:r w:rsidRPr="00B4214C">
        <w:rPr>
          <w:rStyle w:val="SpecialBold"/>
        </w:rPr>
        <w:t>Environmental Sustainability</w:t>
      </w:r>
    </w:p>
    <w:p w:rsidR="00000000" w:rsidRPr="00B4214C" w:rsidP="00B4214C">
      <w:pPr>
        <w:pStyle w:val="BodyText"/>
      </w:pPr>
      <w:r w:rsidRPr="00B4214C">
        <w:t>BSBSUS301A Implement and monitor environmentally sustainable work practices</w:t>
      </w:r>
    </w:p>
    <w:p w:rsidR="00000000" w:rsidRPr="00B4214C" w:rsidP="00B4214C">
      <w:pPr>
        <w:pStyle w:val="BodyText"/>
      </w:pPr>
      <w:r w:rsidRPr="00B4214C">
        <w:rPr>
          <w:rStyle w:val="SpecialBold"/>
        </w:rPr>
        <w:t>Food Safety</w:t>
      </w:r>
    </w:p>
    <w:p w:rsidR="00000000" w:rsidRPr="00B4214C" w:rsidP="00B4214C">
      <w:pPr>
        <w:pStyle w:val="BodyText"/>
      </w:pPr>
      <w:r w:rsidRPr="00B4214C">
        <w:t>SITXFSA202 Transport and store food</w:t>
      </w:r>
    </w:p>
    <w:p w:rsidR="00000000" w:rsidRPr="00B4214C" w:rsidP="00B4214C">
      <w:pPr>
        <w:pStyle w:val="BodyText"/>
      </w:pPr>
      <w:r w:rsidRPr="00B4214C">
        <w:rPr>
          <w:rStyle w:val="SpecialBold"/>
        </w:rPr>
        <w:t>Inventory</w:t>
      </w:r>
    </w:p>
    <w:p w:rsidR="00000000" w:rsidRPr="00B4214C" w:rsidP="00B4214C">
      <w:pPr>
        <w:pStyle w:val="BodyText"/>
      </w:pPr>
      <w:r w:rsidRPr="00B4214C">
        <w:t>SITXINV201 Receive and store stock</w:t>
      </w:r>
    </w:p>
    <w:p w:rsidR="00000000" w:rsidRPr="00B4214C" w:rsidP="00B4214C">
      <w:pPr>
        <w:pStyle w:val="BodyText"/>
      </w:pPr>
      <w:r w:rsidRPr="00B4214C">
        <w:t>SITXINV301 Purchase goods</w:t>
      </w:r>
    </w:p>
    <w:p w:rsidR="00000000" w:rsidRPr="00B4214C" w:rsidP="00B4214C">
      <w:pPr>
        <w:pStyle w:val="BodyText"/>
      </w:pPr>
      <w:r w:rsidRPr="00B4214C">
        <w:rPr>
          <w:rStyle w:val="SpecialBold"/>
        </w:rPr>
        <w:t>Kitchen Operations</w:t>
      </w:r>
    </w:p>
    <w:p w:rsidR="00000000" w:rsidRPr="00B4214C" w:rsidP="00B4214C">
      <w:pPr>
        <w:pStyle w:val="BodyText"/>
      </w:pPr>
      <w:r w:rsidRPr="00B4214C">
        <w:t>HLTNA303D Plan and modify meals and menus according to nutrition care plans</w:t>
      </w:r>
    </w:p>
    <w:p w:rsidR="00000000" w:rsidRPr="00B4214C" w:rsidP="00B4214C">
      <w:pPr>
        <w:pStyle w:val="BodyText"/>
      </w:pPr>
      <w:r w:rsidRPr="00B4214C">
        <w:rPr>
          <w:rStyle w:val="SpecialBold"/>
        </w:rPr>
        <w:t>Quality and Innovation</w:t>
      </w:r>
    </w:p>
    <w:p w:rsidR="00000000" w:rsidRPr="00B4214C" w:rsidP="00B4214C">
      <w:pPr>
        <w:pStyle w:val="BodyText"/>
      </w:pPr>
      <w:r w:rsidRPr="00B4214C">
        <w:t>BSBINN201A Contribute to workplace innovation</w:t>
      </w:r>
    </w:p>
    <w:p w:rsidR="00000000" w:rsidRPr="00B4214C" w:rsidP="00B4214C">
      <w:pPr>
        <w:pStyle w:val="BodyText"/>
      </w:pPr>
      <w:r w:rsidRPr="00B4214C">
        <w:rPr>
          <w:rStyle w:val="SpecialBold"/>
        </w:rPr>
        <w:t>Work Health and Safety</w:t>
      </w:r>
    </w:p>
    <w:p w:rsidR="00000000" w:rsidRPr="00B4214C" w:rsidP="00B4214C">
      <w:pPr>
        <w:pStyle w:val="BodyText"/>
      </w:pPr>
      <w:r w:rsidRPr="00B4214C">
        <w:t>SITXWHS3</w:t>
      </w:r>
      <w:r w:rsidRPr="00B4214C">
        <w:t>01 Identify hazards, assess and control safety risks</w:t>
      </w:r>
    </w:p>
    <w:p w:rsidR="00000000" w:rsidRPr="00B4214C" w:rsidP="00B4214C">
      <w:pPr>
        <w:pStyle w:val="BodyText"/>
      </w:pPr>
      <w:r w:rsidRPr="00B4214C">
        <w:rPr>
          <w:rStyle w:val="SpecialBold"/>
        </w:rPr>
        <w:t>Working in Industry</w:t>
      </w:r>
    </w:p>
    <w:p w:rsidR="00000000" w:rsidRPr="00B4214C" w:rsidP="00B4214C">
      <w:pPr>
        <w:pStyle w:val="BodyText"/>
      </w:pPr>
      <w:r w:rsidRPr="00B4214C">
        <w:t>SITHIND201 Source and use information on the hospitality industry</w:t>
      </w:r>
    </w:p>
    <w:p w:rsidR="00000000" w:rsidRPr="00B4214C" w:rsidP="00B4214C">
      <w:pPr>
        <w:pStyle w:val="BodyText"/>
      </w:pPr>
    </w:p>
    <w:p w:rsidR="00000000" w:rsidRPr="00B4214C" w:rsidP="00B4214C">
      <w:pPr>
        <w:pStyle w:val="BodyText"/>
      </w:pPr>
      <w:r w:rsidRPr="00B4214C">
        <w:t>Examples of elective units relevant to specific job outcomes and contexts at this level are as follows:</w:t>
      </w:r>
    </w:p>
    <w:p w:rsidR="00000000" w:rsidRPr="00B4214C" w:rsidP="00B4214C">
      <w:pPr>
        <w:pStyle w:val="BodyText"/>
      </w:pPr>
    </w:p>
    <w:p w:rsidR="00000000" w:rsidRPr="00B4214C" w:rsidP="00B4214C">
      <w:pPr>
        <w:pStyle w:val="BodyText"/>
      </w:pPr>
      <w:r w:rsidRPr="00B4214C">
        <w:rPr>
          <w:rStyle w:val="SpecialBold"/>
        </w:rPr>
        <w:t>Qualified c</w:t>
      </w:r>
      <w:r w:rsidRPr="00B4214C">
        <w:rPr>
          <w:rStyle w:val="SpecialBold"/>
        </w:rPr>
        <w:t>ook in a cafe or small restaurant serving some Asian dishes</w:t>
      </w:r>
    </w:p>
    <w:p w:rsidR="00000000" w:rsidRPr="00B4214C" w:rsidP="00B4214C">
      <w:pPr>
        <w:pStyle w:val="BodyText"/>
      </w:pPr>
      <w:r w:rsidRPr="00B4214C">
        <w:t>SITHASC201 Produce dishes using basic methods of Asian cookery</w:t>
      </w:r>
    </w:p>
    <w:p w:rsidR="00000000" w:rsidRPr="00B4214C" w:rsidP="00B4214C">
      <w:pPr>
        <w:pStyle w:val="BodyText"/>
      </w:pPr>
      <w:r w:rsidRPr="00B4214C">
        <w:t>SITHASC206 Produce Asian rice and noodles</w:t>
      </w:r>
    </w:p>
    <w:p w:rsidR="00000000" w:rsidRPr="00B4214C" w:rsidP="00B4214C">
      <w:pPr>
        <w:pStyle w:val="BodyText"/>
      </w:pPr>
      <w:r w:rsidRPr="00B4214C">
        <w:t>SITHASC301 Produce Asian cooked dishes</w:t>
      </w:r>
    </w:p>
    <w:p w:rsidR="00000000" w:rsidRPr="00B4214C" w:rsidP="00B4214C">
      <w:pPr>
        <w:pStyle w:val="BodyText"/>
      </w:pPr>
    </w:p>
    <w:p w:rsidR="00000000" w:rsidRPr="00B4214C" w:rsidP="00B4214C">
      <w:pPr>
        <w:pStyle w:val="BodyText"/>
      </w:pPr>
      <w:r w:rsidRPr="00B4214C">
        <w:rPr>
          <w:rStyle w:val="SpecialBold"/>
        </w:rPr>
        <w:t>Qualified cook in large restaurant</w:t>
      </w:r>
    </w:p>
    <w:p w:rsidR="00000000" w:rsidRPr="00B4214C" w:rsidP="00B4214C">
      <w:pPr>
        <w:pStyle w:val="BodyText"/>
      </w:pPr>
      <w:r w:rsidRPr="00B4214C">
        <w:t>SITHCCC304 Produce and serve food for buffets</w:t>
      </w:r>
    </w:p>
    <w:p w:rsidR="00000000" w:rsidRPr="00B4214C" w:rsidP="00B4214C">
      <w:pPr>
        <w:pStyle w:val="BodyText"/>
      </w:pPr>
      <w:r w:rsidRPr="00B4214C">
        <w:t>SITHCCC305 Produce pates and terrines</w:t>
      </w:r>
    </w:p>
    <w:p w:rsidR="00000000" w:rsidRPr="00B4214C" w:rsidP="00B4214C">
      <w:pPr>
        <w:pStyle w:val="BodyText"/>
      </w:pPr>
      <w:r w:rsidRPr="00B4214C">
        <w:t>SITHCCC306 Handle and serve cheese</w:t>
      </w:r>
    </w:p>
    <w:p w:rsidR="00000000" w:rsidRPr="00B4214C" w:rsidP="00B4214C">
      <w:pPr>
        <w:pStyle w:val="BodyText"/>
      </w:pPr>
    </w:p>
    <w:p w:rsidR="00000000" w:rsidRPr="00B4214C" w:rsidP="00B4214C">
      <w:pPr>
        <w:pStyle w:val="BodyText"/>
      </w:pPr>
      <w:r w:rsidRPr="00B4214C">
        <w:rPr>
          <w:rStyle w:val="SpecialBold"/>
        </w:rPr>
        <w:t>Qualified cook working in a hospital or aged care facility</w:t>
      </w:r>
    </w:p>
    <w:p w:rsidR="00000000" w:rsidRPr="00B4214C" w:rsidP="00B4214C">
      <w:pPr>
        <w:pStyle w:val="BodyText"/>
      </w:pPr>
      <w:r w:rsidRPr="00B4214C">
        <w:t>HLTNA303D Plan and modify meals and menus according to nutrition care plans</w:t>
      </w:r>
    </w:p>
    <w:p w:rsidR="00000000" w:rsidRPr="00B4214C" w:rsidP="00B4214C">
      <w:pPr>
        <w:pStyle w:val="BodyText"/>
      </w:pPr>
      <w:r w:rsidRPr="00B4214C">
        <w:t>S</w:t>
      </w:r>
      <w:r w:rsidRPr="00B4214C">
        <w:t>ITHCCC205A Produce cook-chill and cook-freeze foods</w:t>
      </w:r>
    </w:p>
    <w:p w:rsidR="00000000" w:rsidRPr="00B4214C" w:rsidP="00B4214C">
      <w:pPr>
        <w:pStyle w:val="BodyText"/>
      </w:pPr>
      <w:r w:rsidRPr="00B4214C">
        <w:t>SITHCCC206A Rethermalise chilled and frozen foods</w:t>
      </w:r>
    </w:p>
    <w:p w:rsidR="00000000" w:rsidRPr="00B4214C" w:rsidP="00B4214C"/>
    <w:sectPr w:rsidSect="00B4214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1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14C" w:rsidRPr="00B11C64" w:rsidP="00B11C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1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C64" w:rsidP="00B421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8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B11C64" w:rsidP="00B421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B11C64" w:rsidP="00B421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1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14C" w:rsidRPr="00B11C64" w:rsidP="00B11C6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1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C64" w:rsidRPr="002D2AF8" w:rsidP="00B421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SIT30812 Certificate III in Commercial Cookery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July 2013</w:t>
    </w:r>
    <w:r>
      <w:fldChar w:fldCharType="end"/>
    </w:r>
  </w:p>
  <w:p w:rsidR="00B11C64" w:rsidP="00B421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A8C31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BCE99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A2688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21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21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21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21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21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21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21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21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21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21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21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214C"/>
  </w:style>
  <w:style w:type="character" w:customStyle="1" w:styleId="Heading1Char">
    <w:name w:val="Heading 1 Char"/>
    <w:basedOn w:val="DefaultParagraphFont"/>
    <w:link w:val="Heading1"/>
    <w:rsid w:val="00B421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214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214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4214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4214C"/>
    <w:rPr>
      <w:b/>
      <w:spacing w:val="0"/>
    </w:rPr>
  </w:style>
  <w:style w:type="paragraph" w:styleId="ListBullet2">
    <w:name w:val="List Bullet 2"/>
    <w:basedOn w:val="List2"/>
    <w:rsid w:val="00B4214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421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421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B4214C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B421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21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21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21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21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21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21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21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21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21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21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21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21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21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21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21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21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21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4214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421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421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21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21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421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21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21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21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21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21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21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21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214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4214C"/>
    <w:rPr>
      <w:i/>
    </w:rPr>
  </w:style>
  <w:style w:type="paragraph" w:styleId="Caption">
    <w:name w:val="caption"/>
    <w:basedOn w:val="BodyText"/>
    <w:next w:val="Normal"/>
    <w:qFormat/>
    <w:rsid w:val="00B421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21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21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214C"/>
  </w:style>
  <w:style w:type="paragraph" w:styleId="TableofFigures">
    <w:name w:val="table of figures"/>
    <w:basedOn w:val="Normal"/>
    <w:next w:val="Normal"/>
    <w:semiHidden/>
    <w:rsid w:val="00B421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214C"/>
    <w:pPr>
      <w:numPr>
        <w:numId w:val="11"/>
      </w:numPr>
    </w:pPr>
  </w:style>
  <w:style w:type="character" w:customStyle="1" w:styleId="WingdingSymbols">
    <w:name w:val="Wingding Symbols"/>
    <w:rsid w:val="00B4214C"/>
    <w:rPr>
      <w:rFonts w:ascii="Wingdings" w:hAnsi="Wingdings"/>
    </w:rPr>
  </w:style>
  <w:style w:type="paragraph" w:customStyle="1" w:styleId="TableHeading">
    <w:name w:val="Table Heading"/>
    <w:basedOn w:val="HeadingBase"/>
    <w:rsid w:val="00B421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214C"/>
    <w:rPr>
      <w:color w:val="0033CC"/>
      <w:u w:val="none"/>
    </w:rPr>
  </w:style>
  <w:style w:type="paragraph" w:customStyle="1" w:styleId="BodyTextRight">
    <w:name w:val="Body Text Right"/>
    <w:basedOn w:val="BodyText"/>
    <w:rsid w:val="00B421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21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214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21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21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21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214C"/>
    <w:rPr>
      <w:sz w:val="32"/>
    </w:rPr>
  </w:style>
  <w:style w:type="paragraph" w:customStyle="1" w:styleId="HeadingProcedure">
    <w:name w:val="Heading Procedure"/>
    <w:basedOn w:val="HeadingBase"/>
    <w:next w:val="Normal"/>
    <w:rsid w:val="00B421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214C"/>
    <w:pPr>
      <w:spacing w:before="60" w:after="60"/>
    </w:pPr>
  </w:style>
  <w:style w:type="paragraph" w:styleId="ListContinue">
    <w:name w:val="List Continue"/>
    <w:basedOn w:val="List"/>
    <w:rsid w:val="00B4214C"/>
    <w:pPr>
      <w:ind w:firstLine="0"/>
    </w:pPr>
  </w:style>
  <w:style w:type="paragraph" w:customStyle="1" w:styleId="ListNote">
    <w:name w:val="List Note"/>
    <w:basedOn w:val="List"/>
    <w:rsid w:val="00B421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21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21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214C"/>
    <w:rPr>
      <w:rFonts w:ascii="Courier New" w:hAnsi="Courier New"/>
    </w:rPr>
  </w:style>
  <w:style w:type="paragraph" w:customStyle="1" w:styleId="NoteBullet">
    <w:name w:val="Note Bullet"/>
    <w:basedOn w:val="Note"/>
    <w:rsid w:val="00B421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21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21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21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214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421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21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214C"/>
    <w:rPr>
      <w:b/>
      <w:smallCaps/>
    </w:rPr>
  </w:style>
  <w:style w:type="paragraph" w:customStyle="1" w:styleId="TableListNumber">
    <w:name w:val="Table List Number"/>
    <w:basedOn w:val="ListNumber"/>
    <w:rsid w:val="00B421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21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214C"/>
    <w:pPr>
      <w:numPr>
        <w:numId w:val="9"/>
      </w:numPr>
    </w:pPr>
  </w:style>
  <w:style w:type="paragraph" w:customStyle="1" w:styleId="ListAlpha2">
    <w:name w:val="List Alpha 2"/>
    <w:basedOn w:val="List2"/>
    <w:rsid w:val="00B4214C"/>
    <w:pPr>
      <w:numPr>
        <w:numId w:val="8"/>
      </w:numPr>
    </w:pPr>
  </w:style>
  <w:style w:type="paragraph" w:styleId="List2">
    <w:name w:val="List 2"/>
    <w:basedOn w:val="BodyText"/>
    <w:rsid w:val="00B421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21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21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21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214C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214C"/>
    <w:pPr>
      <w:numPr>
        <w:numId w:val="3"/>
      </w:numPr>
    </w:pPr>
  </w:style>
  <w:style w:type="paragraph" w:styleId="ListBullet5">
    <w:name w:val="List Bullet 5"/>
    <w:basedOn w:val="List5"/>
    <w:rsid w:val="00B4214C"/>
    <w:pPr>
      <w:numPr>
        <w:numId w:val="4"/>
      </w:numPr>
    </w:pPr>
  </w:style>
  <w:style w:type="paragraph" w:styleId="ListContinue2">
    <w:name w:val="List Continue 2"/>
    <w:basedOn w:val="List2"/>
    <w:rsid w:val="00B4214C"/>
    <w:pPr>
      <w:ind w:firstLine="0"/>
    </w:pPr>
  </w:style>
  <w:style w:type="paragraph" w:styleId="ListContinue3">
    <w:name w:val="List Continue 3"/>
    <w:basedOn w:val="List3"/>
    <w:rsid w:val="00B4214C"/>
    <w:pPr>
      <w:ind w:left="1021" w:firstLine="0"/>
    </w:pPr>
  </w:style>
  <w:style w:type="paragraph" w:styleId="ListContinue4">
    <w:name w:val="List Continue 4"/>
    <w:basedOn w:val="List4"/>
    <w:rsid w:val="00B4214C"/>
    <w:pPr>
      <w:ind w:firstLine="0"/>
    </w:pPr>
  </w:style>
  <w:style w:type="paragraph" w:styleId="ListContinue5">
    <w:name w:val="List Continue 5"/>
    <w:basedOn w:val="List5"/>
    <w:rsid w:val="00B4214C"/>
    <w:pPr>
      <w:ind w:firstLine="0"/>
    </w:pPr>
  </w:style>
  <w:style w:type="paragraph" w:styleId="ListNumber3">
    <w:name w:val="List Number 3"/>
    <w:basedOn w:val="List3"/>
    <w:rsid w:val="00B4214C"/>
    <w:pPr>
      <w:numPr>
        <w:numId w:val="5"/>
      </w:numPr>
    </w:pPr>
  </w:style>
  <w:style w:type="paragraph" w:styleId="ListNumber4">
    <w:name w:val="List Number 4"/>
    <w:basedOn w:val="List4"/>
    <w:rsid w:val="00B4214C"/>
    <w:pPr>
      <w:numPr>
        <w:numId w:val="6"/>
      </w:numPr>
    </w:pPr>
  </w:style>
  <w:style w:type="paragraph" w:styleId="ListNumber5">
    <w:name w:val="List Number 5"/>
    <w:basedOn w:val="List5"/>
    <w:rsid w:val="00B4214C"/>
    <w:pPr>
      <w:numPr>
        <w:numId w:val="7"/>
      </w:numPr>
    </w:pPr>
  </w:style>
  <w:style w:type="paragraph" w:styleId="BlockText">
    <w:name w:val="Block Text"/>
    <w:basedOn w:val="Normal"/>
    <w:rsid w:val="00B421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21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214C"/>
    <w:rPr>
      <w:sz w:val="16"/>
      <w:vertAlign w:val="superscript"/>
    </w:rPr>
  </w:style>
  <w:style w:type="character" w:customStyle="1" w:styleId="Symbols">
    <w:name w:val="Symbols"/>
    <w:basedOn w:val="DefaultParagraphFont"/>
    <w:rsid w:val="00B4214C"/>
    <w:rPr>
      <w:rFonts w:ascii="Symbol" w:hAnsi="Symbol"/>
    </w:rPr>
  </w:style>
  <w:style w:type="character" w:customStyle="1" w:styleId="MenuOptions">
    <w:name w:val="Menu Options"/>
    <w:basedOn w:val="DefaultParagraphFont"/>
    <w:rsid w:val="00B421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214C"/>
    <w:rPr>
      <w:b/>
    </w:rPr>
  </w:style>
  <w:style w:type="character" w:customStyle="1" w:styleId="Underlined">
    <w:name w:val="Underlined"/>
    <w:basedOn w:val="DefaultParagraphFont"/>
    <w:rsid w:val="00B4214C"/>
    <w:rPr>
      <w:u w:val="single"/>
    </w:rPr>
  </w:style>
  <w:style w:type="paragraph" w:customStyle="1" w:styleId="TableBodyTextRight">
    <w:name w:val="Table Body Text Right"/>
    <w:basedOn w:val="TableBodyText"/>
    <w:rsid w:val="00B421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214C"/>
    <w:rPr>
      <w:sz w:val="18"/>
    </w:rPr>
  </w:style>
  <w:style w:type="paragraph" w:customStyle="1" w:styleId="BodySmallRight">
    <w:name w:val="Body Small Right"/>
    <w:basedOn w:val="BodyTextRight"/>
    <w:rsid w:val="00B4214C"/>
    <w:rPr>
      <w:sz w:val="18"/>
      <w:szCs w:val="18"/>
    </w:rPr>
  </w:style>
  <w:style w:type="paragraph" w:customStyle="1" w:styleId="MarginEdition">
    <w:name w:val="Margin Edition"/>
    <w:basedOn w:val="MarginNote"/>
    <w:rsid w:val="00B421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214C"/>
    <w:rPr>
      <w:sz w:val="2"/>
      <w:szCs w:val="2"/>
    </w:rPr>
  </w:style>
  <w:style w:type="character" w:customStyle="1" w:styleId="Small">
    <w:name w:val="Small"/>
    <w:basedOn w:val="DefaultParagraphFont"/>
    <w:rsid w:val="00B4214C"/>
    <w:rPr>
      <w:sz w:val="16"/>
    </w:rPr>
  </w:style>
  <w:style w:type="paragraph" w:customStyle="1" w:styleId="WideTable">
    <w:name w:val="Wide Table"/>
    <w:basedOn w:val="Normal"/>
    <w:rsid w:val="00B421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214C"/>
  </w:style>
  <w:style w:type="paragraph" w:styleId="Quote">
    <w:name w:val="Quote"/>
    <w:basedOn w:val="Heading1"/>
    <w:link w:val="QuoteChar"/>
    <w:qFormat/>
    <w:rsid w:val="00B421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21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214C"/>
    <w:pPr>
      <w:pageBreakBefore/>
    </w:pPr>
  </w:style>
  <w:style w:type="paragraph" w:customStyle="1" w:styleId="Border">
    <w:name w:val="Border"/>
    <w:basedOn w:val="Normal"/>
    <w:qFormat/>
    <w:rsid w:val="00B421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21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21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21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21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21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21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21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21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214C"/>
    <w:rPr>
      <w:u w:val="single"/>
    </w:rPr>
  </w:style>
  <w:style w:type="paragraph" w:styleId="BalloonText">
    <w:name w:val="Balloon Text"/>
    <w:basedOn w:val="Normal"/>
    <w:link w:val="BalloonTextChar"/>
    <w:rsid w:val="00B421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21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214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21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21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214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1348</Words>
  <Characters>8450</Characters>
  <Application>Microsoft Office Word</Application>
  <DocSecurity>0</DocSecurity>
  <Lines>239</Lines>
  <Paragraphs>153</Paragraphs>
  <ScaleCrop>false</ScaleCrop>
  <Company>Author-it Software Corporation Ltd.</Company>
  <LinksUpToDate>false</LinksUpToDate>
  <CharactersWithSpaces>9650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SIT30812 Certificate III in Commercial Cookery</dc:title>
  <dc:subject>Approved</dc:subject>
  <dc:creator>Service Skills Australia</dc:creator>
  <cp:keywords>Release 2</cp:keywords>
  <dc:description>Review Date: 12 April 2008</dc:description>
  <cp:lastModifiedBy>HSD_TPCMSd.prod</cp:lastModifiedBy>
  <cp:revision>3</cp:revision>
  <dcterms:created xsi:type="dcterms:W3CDTF">2013-07-29T05:33:00Z</dcterms:created>
  <dcterms:modified xsi:type="dcterms:W3CDTF">2013-07-29T05:33:00Z</dcterms:modified>
</cp:coreProperties>
</file>