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72573" w:rsidP="0057257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SIT20512 Certificate II in Holiday Parks and Resorts</w:t>
      </w:r>
      <w:r>
        <w:fldChar w:fldCharType="end"/>
      </w:r>
    </w:p>
    <w:p w:rsidR="00572573" w:rsidP="00572573">
      <w:pPr>
        <w:pStyle w:val="Version"/>
        <w:sectPr w:rsidSect="007F7AE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2</w:t>
      </w:r>
      <w:r>
        <w:fldChar w:fldCharType="end"/>
      </w:r>
    </w:p>
    <w:p w:rsidR="00000000" w:rsidRPr="007F7AE4" w:rsidP="007F7AE4">
      <w:pPr>
        <w:pStyle w:val="SuperHeading"/>
      </w:pPr>
      <w:r w:rsidRPr="007F7AE4">
        <w:t>SIT20512 Certificate II in Holiday Parks and Resorts</w:t>
      </w:r>
    </w:p>
    <w:p w:rsidR="00000000" w:rsidRPr="007F7AE4" w:rsidP="007F7AE4">
      <w:pPr>
        <w:pStyle w:val="Heading1"/>
      </w:pPr>
      <w:bookmarkStart w:id="1" w:name="O_582336"/>
      <w:bookmarkEnd w:id="1"/>
      <w:r w:rsidRPr="007F7AE4">
        <w:t>Modification History</w:t>
      </w:r>
    </w:p>
    <w:p w:rsidR="00000000" w:rsidRPr="007F7AE4" w:rsidP="007F7AE4">
      <w:pPr>
        <w:pStyle w:val="BodyText"/>
      </w:pPr>
      <w:r w:rsidRPr="007F7AE4">
        <w:t>The version details of this endorsed qualification are in the table below. The latest information is at the top.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4598"/>
        <w:gridCol w:w="4598"/>
      </w:tblGrid>
      <w:tr w:rsidTr="0057257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7AE4" w:rsidP="007F7AE4">
            <w:pPr>
              <w:pStyle w:val="BodyText"/>
            </w:pPr>
            <w:r w:rsidRPr="007F7AE4">
              <w:rPr>
                <w:rStyle w:val="SpecialBold"/>
              </w:rPr>
              <w:t>Version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7AE4">
            <w:pPr>
              <w:pStyle w:val="BodyText"/>
              <w:rPr>
                <w:lang w:val="en-NZ"/>
              </w:rPr>
            </w:pPr>
            <w:r w:rsidRPr="007F7AE4">
              <w:rPr>
                <w:rStyle w:val="SpecialBold"/>
              </w:rPr>
              <w:t>Comments</w:t>
            </w:r>
          </w:p>
        </w:tc>
      </w:tr>
      <w:tr w:rsidTr="0057257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7AE4">
            <w:pPr>
              <w:pStyle w:val="BodyText"/>
              <w:rPr>
                <w:lang w:val="en-NZ"/>
              </w:rPr>
            </w:pPr>
            <w:r w:rsidRPr="007F7AE4">
              <w:t>1.2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7AE4">
            <w:pPr>
              <w:pStyle w:val="BodyText"/>
              <w:rPr>
                <w:lang w:val="en-NZ"/>
              </w:rPr>
            </w:pPr>
            <w:r w:rsidRPr="007F7AE4">
              <w:t>Imported units updated.</w:t>
            </w:r>
          </w:p>
        </w:tc>
      </w:tr>
      <w:tr w:rsidTr="0057257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7AE4">
            <w:pPr>
              <w:pStyle w:val="BodyText"/>
              <w:rPr>
                <w:lang w:val="en-NZ"/>
              </w:rPr>
            </w:pPr>
            <w:r w:rsidRPr="007F7AE4">
              <w:t>1.0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7AE4" w:rsidP="007F7AE4">
            <w:pPr>
              <w:pStyle w:val="BodyText"/>
            </w:pPr>
            <w:r w:rsidRPr="007F7AE4">
              <w:t>E</w:t>
            </w:r>
          </w:p>
          <w:p w:rsidR="00000000" w:rsidRPr="007F7AE4" w:rsidP="007F7AE4">
            <w:pPr>
              <w:pStyle w:val="BodyText"/>
            </w:pPr>
            <w:r w:rsidRPr="007F7AE4">
              <w:t>Replaces and is equivalent to SIT20509 Certificate II in Holi</w:t>
            </w:r>
            <w:r w:rsidRPr="007F7AE4">
              <w:t>day Parks and Resorts.</w:t>
            </w:r>
          </w:p>
          <w:p w:rsidR="00000000" w:rsidRPr="007F7AE4" w:rsidP="007F7AE4">
            <w:pPr>
              <w:pStyle w:val="BodyText"/>
            </w:pPr>
            <w:r w:rsidRPr="007F7AE4">
              <w:t>Intent of the qualification remains unchanged.</w:t>
            </w:r>
          </w:p>
          <w:p w:rsidR="00000000" w:rsidRPr="007F7AE4" w:rsidP="007F7AE4">
            <w:pPr>
              <w:pStyle w:val="BodyText"/>
            </w:pPr>
            <w:r w:rsidRPr="007F7AE4">
              <w:t>Minor updates only.</w:t>
            </w:r>
          </w:p>
        </w:tc>
      </w:tr>
    </w:tbl>
    <w:p w:rsidR="00000000" w:rsidRPr="007F7AE4" w:rsidP="007F7AE4">
      <w:pPr>
        <w:pStyle w:val="BodyText"/>
      </w:pPr>
    </w:p>
    <w:p w:rsidR="00000000" w:rsidRPr="007F7AE4" w:rsidP="007F7AE4">
      <w:pPr>
        <w:pStyle w:val="AllowPageBreak"/>
      </w:pPr>
    </w:p>
    <w:p w:rsidR="00000000" w:rsidRPr="007F7AE4" w:rsidP="007F7AE4">
      <w:pPr>
        <w:pStyle w:val="Heading1"/>
      </w:pPr>
      <w:bookmarkStart w:id="2" w:name="O_582335"/>
      <w:bookmarkEnd w:id="2"/>
      <w:r w:rsidRPr="007F7AE4">
        <w:t>Description</w:t>
      </w:r>
    </w:p>
    <w:p w:rsidR="00000000" w:rsidRPr="007F7AE4" w:rsidP="007F7AE4">
      <w:pPr>
        <w:pStyle w:val="BodyText"/>
      </w:pPr>
      <w:r w:rsidRPr="007F7AE4">
        <w:t>This qualification reflects the role of individuals who use a defined and limited range of operational skills. They are involved in mai</w:t>
      </w:r>
      <w:r w:rsidRPr="007F7AE4">
        <w:t>nly routine and repetitive tasks using practical skills and basic industry knowledge. They work under direct supervision.</w:t>
      </w:r>
    </w:p>
    <w:p w:rsidR="00000000" w:rsidRPr="007F7AE4" w:rsidP="007F7AE4">
      <w:pPr>
        <w:pStyle w:val="BodyText"/>
      </w:pPr>
    </w:p>
    <w:p w:rsidR="00000000" w:rsidRPr="007F7AE4" w:rsidP="007F7AE4">
      <w:pPr>
        <w:pStyle w:val="BodyText"/>
      </w:pPr>
      <w:r w:rsidRPr="007F7AE4">
        <w:rPr>
          <w:rStyle w:val="SpecialBold"/>
        </w:rPr>
        <w:t>Job roles</w:t>
      </w:r>
    </w:p>
    <w:p w:rsidR="00000000" w:rsidRPr="007F7AE4" w:rsidP="007F7AE4">
      <w:pPr>
        <w:pStyle w:val="BodyText"/>
      </w:pPr>
      <w:r w:rsidRPr="007F7AE4">
        <w:t>This qualification provides a pathway to work in a front office, housekeeping or grounds maintenance environment in a holid</w:t>
      </w:r>
      <w:r w:rsidRPr="007F7AE4">
        <w:t>ay park or resort.</w:t>
      </w:r>
    </w:p>
    <w:p w:rsidR="00000000" w:rsidRPr="007F7AE4" w:rsidP="007F7AE4">
      <w:pPr>
        <w:pStyle w:val="BodyText"/>
      </w:pPr>
    </w:p>
    <w:p w:rsidR="00000000" w:rsidRPr="007F7AE4" w:rsidP="007F7AE4">
      <w:pPr>
        <w:pStyle w:val="BodyText"/>
      </w:pPr>
      <w:r w:rsidRPr="007F7AE4">
        <w:t>Possible job titles include:</w:t>
      </w:r>
    </w:p>
    <w:p w:rsidR="00000000" w:rsidRPr="007F7AE4" w:rsidP="007F7AE4">
      <w:pPr>
        <w:pStyle w:val="ListBullet"/>
      </w:pPr>
      <w:r w:rsidRPr="007F7AE4">
        <w:t>housekeeping assistant</w:t>
      </w:r>
    </w:p>
    <w:p w:rsidR="00000000" w:rsidRPr="007F7AE4" w:rsidP="007F7AE4">
      <w:pPr>
        <w:pStyle w:val="ListBullet"/>
      </w:pPr>
      <w:r w:rsidRPr="007F7AE4">
        <w:t>junior handyperson</w:t>
      </w:r>
    </w:p>
    <w:p w:rsidR="00000000" w:rsidRPr="007F7AE4" w:rsidP="007F7AE4">
      <w:pPr>
        <w:pStyle w:val="ListBullet"/>
      </w:pPr>
      <w:r w:rsidRPr="007F7AE4">
        <w:t>office assistant.</w:t>
      </w:r>
    </w:p>
    <w:p w:rsidR="00000000" w:rsidRPr="007F7AE4" w:rsidP="007F7AE4">
      <w:pPr>
        <w:pStyle w:val="AllowPageBreak"/>
      </w:pPr>
    </w:p>
    <w:p w:rsidR="00000000" w:rsidRPr="007F7AE4" w:rsidP="007F7AE4">
      <w:pPr>
        <w:pStyle w:val="Heading1"/>
      </w:pPr>
      <w:bookmarkStart w:id="3" w:name="O_582334"/>
      <w:bookmarkEnd w:id="3"/>
      <w:r w:rsidRPr="007F7AE4">
        <w:t>Pathways Information</w:t>
      </w:r>
    </w:p>
    <w:p w:rsidR="00000000" w:rsidRPr="007F7AE4" w:rsidP="007F7AE4">
      <w:pPr>
        <w:pStyle w:val="BodyText"/>
      </w:pPr>
      <w:r w:rsidRPr="007F7AE4">
        <w:t>This qualification is suitable for VET in Schools (VETiS) delivery and for an Australian Apprenticeship pathway.</w:t>
      </w:r>
    </w:p>
    <w:p w:rsidR="00000000" w:rsidRPr="007F7AE4" w:rsidP="007F7AE4">
      <w:pPr>
        <w:pStyle w:val="BodyText"/>
      </w:pPr>
    </w:p>
    <w:p w:rsidR="00000000" w:rsidRPr="007F7AE4" w:rsidP="007F7AE4">
      <w:pPr>
        <w:pStyle w:val="BodyText"/>
      </w:pPr>
      <w:r w:rsidRPr="007F7AE4">
        <w:rPr>
          <w:rStyle w:val="BoldandItalics"/>
        </w:rPr>
        <w:t>Pathways into the qualification</w:t>
      </w:r>
    </w:p>
    <w:p w:rsidR="00000000" w:rsidRPr="007F7AE4" w:rsidP="007F7AE4">
      <w:pPr>
        <w:pStyle w:val="BodyText"/>
      </w:pPr>
      <w:r w:rsidRPr="007F7AE4">
        <w:t>Individuals may enter SIT20512 Certificate II in Holiday Parks and Resorts with limited or no vocational exper</w:t>
      </w:r>
      <w:r w:rsidRPr="007F7AE4">
        <w:t>ience and without a lower level qualification.</w:t>
      </w:r>
    </w:p>
    <w:p w:rsidR="00000000" w:rsidRPr="007F7AE4" w:rsidP="007F7AE4">
      <w:pPr>
        <w:pStyle w:val="BodyText"/>
      </w:pPr>
    </w:p>
    <w:p w:rsidR="00000000" w:rsidRPr="007F7AE4" w:rsidP="007F7AE4">
      <w:pPr>
        <w:pStyle w:val="BodyText"/>
      </w:pPr>
      <w:r w:rsidRPr="007F7AE4">
        <w:rPr>
          <w:rStyle w:val="BoldandItalics"/>
        </w:rPr>
        <w:t>Pathways from the qualification</w:t>
      </w:r>
    </w:p>
    <w:p w:rsidR="00000000" w:rsidRPr="007F7AE4" w:rsidP="007F7AE4">
      <w:pPr>
        <w:pStyle w:val="BodyText"/>
      </w:pPr>
      <w:r w:rsidRPr="007F7AE4">
        <w:t>After achieving SIT20512 Certificate II in Holiday Parks and Resorts, individuals could progress to SIT31212 Certificate III in Holiday Parks and Resorts, or to Certificate III</w:t>
      </w:r>
      <w:r w:rsidRPr="007F7AE4">
        <w:t xml:space="preserve"> qualifications in any service industry field.</w:t>
      </w:r>
    </w:p>
    <w:p w:rsidR="00000000" w:rsidRPr="007F7AE4" w:rsidP="007F7AE4">
      <w:pPr>
        <w:pStyle w:val="AllowPageBreak"/>
      </w:pPr>
    </w:p>
    <w:p w:rsidR="00000000" w:rsidRPr="007F7AE4" w:rsidP="007F7AE4">
      <w:pPr>
        <w:pStyle w:val="Heading1"/>
      </w:pPr>
      <w:bookmarkStart w:id="4" w:name="O_582333"/>
      <w:bookmarkEnd w:id="4"/>
      <w:r w:rsidRPr="007F7AE4">
        <w:t>Licensing/Regulatory Information</w:t>
      </w:r>
    </w:p>
    <w:p w:rsidR="00000000" w:rsidRPr="007F7AE4" w:rsidP="007F7AE4">
      <w:pPr>
        <w:pStyle w:val="BodyText"/>
      </w:pPr>
      <w:r w:rsidRPr="007F7AE4">
        <w:t>No licensing, legislative, regulatory or certification requirements apply to this qualification at the time of endorsement.</w:t>
      </w:r>
    </w:p>
    <w:p w:rsidR="00000000" w:rsidRPr="007F7AE4" w:rsidP="007F7AE4">
      <w:pPr>
        <w:pStyle w:val="AllowPageBreak"/>
      </w:pPr>
    </w:p>
    <w:p w:rsidR="00000000" w:rsidRPr="007F7AE4" w:rsidP="007F7AE4">
      <w:pPr>
        <w:pStyle w:val="Heading1"/>
      </w:pPr>
      <w:bookmarkStart w:id="5" w:name="O_582332"/>
      <w:bookmarkEnd w:id="5"/>
      <w:r w:rsidRPr="007F7AE4">
        <w:t>Entry Requirements</w:t>
      </w:r>
    </w:p>
    <w:p w:rsidR="00000000" w:rsidRPr="007F7AE4" w:rsidP="007F7AE4">
      <w:pPr>
        <w:pStyle w:val="BodyText"/>
      </w:pPr>
      <w:r w:rsidRPr="007F7AE4">
        <w:t>There are no entry requirements for this qualification.</w:t>
      </w:r>
    </w:p>
    <w:p w:rsidR="00000000" w:rsidRPr="007F7AE4" w:rsidP="007F7AE4">
      <w:pPr>
        <w:pStyle w:val="AllowPageBreak"/>
      </w:pPr>
    </w:p>
    <w:p w:rsidR="00000000" w:rsidRPr="007F7AE4" w:rsidP="007F7AE4">
      <w:pPr>
        <w:pStyle w:val="Heading1"/>
      </w:pPr>
      <w:bookmarkStart w:id="6" w:name="O_582331"/>
      <w:bookmarkEnd w:id="6"/>
      <w:r w:rsidRPr="007F7AE4">
        <w:t>Employability Skills Summary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29"/>
        <w:gridCol w:w="6577"/>
      </w:tblGrid>
      <w:tr w:rsidTr="007F7AE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7AE4" w:rsidP="007F7AE4">
            <w:pPr>
              <w:pStyle w:val="BodyText"/>
            </w:pPr>
            <w:r w:rsidRPr="007F7AE4">
              <w:rPr>
                <w:rStyle w:val="SpecialBold"/>
              </w:rPr>
              <w:t>Employability Skill</w:t>
            </w:r>
          </w:p>
        </w:tc>
        <w:tc>
          <w:tcPr>
            <w:tcW w:w="6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7AE4">
            <w:pPr>
              <w:pStyle w:val="BodyText"/>
              <w:rPr>
                <w:lang w:val="en-NZ"/>
              </w:rPr>
            </w:pPr>
            <w:r w:rsidRPr="007F7AE4">
              <w:rPr>
                <w:rStyle w:val="SpecialBold"/>
              </w:rPr>
              <w:t>Industry/enterprise requirements for this qualification include:</w:t>
            </w:r>
          </w:p>
        </w:tc>
      </w:tr>
      <w:tr w:rsidTr="007F7AE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7AE4">
            <w:pPr>
              <w:pStyle w:val="BodyText"/>
              <w:rPr>
                <w:lang w:val="en-NZ"/>
              </w:rPr>
            </w:pPr>
            <w:r w:rsidRPr="007F7AE4">
              <w:t>Communication</w:t>
            </w:r>
          </w:p>
        </w:tc>
        <w:tc>
          <w:tcPr>
            <w:tcW w:w="6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7AE4">
            <w:pPr>
              <w:pStyle w:val="BodyText"/>
              <w:rPr>
                <w:lang w:val="en-NZ"/>
              </w:rPr>
            </w:pPr>
            <w:r w:rsidRPr="007F7AE4">
              <w:t>Interacting with customers in a polite and friendly manner, asking questions and actively listening to customers to determine their needs; providing clear and accurate information to customers and colleagues to ensure a positive holiday parks and resort ex</w:t>
            </w:r>
            <w:r w:rsidRPr="007F7AE4">
              <w:t>perience; interpreting verbal and written information on holiday parks and resort products, services and operational procedures; discussing operational and service difficulties with colleagues and supervisors.</w:t>
            </w:r>
          </w:p>
        </w:tc>
      </w:tr>
      <w:tr w:rsidTr="007F7AE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7AE4">
            <w:pPr>
              <w:pStyle w:val="BodyText"/>
              <w:rPr>
                <w:lang w:val="en-NZ"/>
              </w:rPr>
            </w:pPr>
            <w:r w:rsidRPr="007F7AE4">
              <w:t>Initiative and enterprise</w:t>
            </w:r>
          </w:p>
        </w:tc>
        <w:tc>
          <w:tcPr>
            <w:tcW w:w="6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7AE4">
            <w:pPr>
              <w:pStyle w:val="BodyText"/>
              <w:rPr>
                <w:lang w:val="en-NZ"/>
              </w:rPr>
            </w:pPr>
            <w:r w:rsidRPr="007F7AE4">
              <w:t>Identifying and dis</w:t>
            </w:r>
            <w:r w:rsidRPr="007F7AE4">
              <w:t>cussing with supervisors better ways to organise holiday parks and resort operational and service activities; seeking information on new technologies and suggesting their use to supervisors, providing suggestions for better customer service provision.</w:t>
            </w:r>
          </w:p>
        </w:tc>
      </w:tr>
      <w:tr w:rsidTr="007F7AE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7AE4">
            <w:pPr>
              <w:pStyle w:val="BodyText"/>
              <w:rPr>
                <w:lang w:val="en-NZ"/>
              </w:rPr>
            </w:pPr>
            <w:r w:rsidRPr="007F7AE4">
              <w:t>Lea</w:t>
            </w:r>
            <w:r w:rsidRPr="007F7AE4">
              <w:t>rning</w:t>
            </w:r>
          </w:p>
        </w:tc>
        <w:tc>
          <w:tcPr>
            <w:tcW w:w="6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7AE4">
            <w:pPr>
              <w:pStyle w:val="BodyText"/>
              <w:rPr>
                <w:lang w:val="en-NZ"/>
              </w:rPr>
            </w:pPr>
            <w:r w:rsidRPr="007F7AE4">
              <w:t>Sourcing opportunities to learn new things about the holiday parks and resort industry, new operational tasks and better ways of providing holiday parks and resort service; proactively seeking and sharing information with colleagues on new holiday pa</w:t>
            </w:r>
            <w:r w:rsidRPr="007F7AE4">
              <w:t>rks and resort products and services.</w:t>
            </w:r>
          </w:p>
        </w:tc>
      </w:tr>
      <w:tr w:rsidTr="007F7AE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7AE4">
            <w:pPr>
              <w:pStyle w:val="BodyText"/>
              <w:rPr>
                <w:lang w:val="en-NZ"/>
              </w:rPr>
            </w:pPr>
            <w:r w:rsidRPr="007F7AE4">
              <w:t>Planning and organising</w:t>
            </w:r>
          </w:p>
        </w:tc>
        <w:tc>
          <w:tcPr>
            <w:tcW w:w="6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7AE4">
            <w:pPr>
              <w:pStyle w:val="BodyText"/>
              <w:rPr>
                <w:lang w:val="en-NZ"/>
              </w:rPr>
            </w:pPr>
            <w:r w:rsidRPr="007F7AE4">
              <w:t>Collecting and organising customer, product and procedural information to efficiently coordinate holiday parks and resort operational and service activities; planning both operational and daily</w:t>
            </w:r>
            <w:r w:rsidRPr="007F7AE4">
              <w:t xml:space="preserve"> activities to ensure a smooth workflow which delivers a positive service outcome for holiday parks and resort customers.</w:t>
            </w:r>
          </w:p>
        </w:tc>
      </w:tr>
      <w:tr w:rsidTr="007F7AE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7AE4">
            <w:pPr>
              <w:pStyle w:val="BodyText"/>
              <w:rPr>
                <w:lang w:val="en-NZ"/>
              </w:rPr>
            </w:pPr>
            <w:r w:rsidRPr="007F7AE4">
              <w:t>Problem-solving</w:t>
            </w:r>
          </w:p>
        </w:tc>
        <w:tc>
          <w:tcPr>
            <w:tcW w:w="6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7AE4">
            <w:pPr>
              <w:pStyle w:val="BodyText"/>
              <w:rPr>
                <w:lang w:val="en-NZ"/>
              </w:rPr>
            </w:pPr>
            <w:r w:rsidRPr="007F7AE4">
              <w:t>Thinking about problems that relate to own role in holiday parks and resort operational and service activities; avoid</w:t>
            </w:r>
            <w:r w:rsidRPr="007F7AE4">
              <w:t>ing deadline problems by planning own day-to-day operational activities; identifying and resolving routine customer or operational problems using predetermined policies and procedures to guide solutions; clarifying the extent of problems and requesting ass</w:t>
            </w:r>
            <w:r w:rsidRPr="007F7AE4">
              <w:t>istance from team members and supervisors to solve operational and service issues.</w:t>
            </w:r>
          </w:p>
        </w:tc>
      </w:tr>
      <w:tr w:rsidTr="007F7AE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7AE4">
            <w:pPr>
              <w:pStyle w:val="BodyText"/>
              <w:rPr>
                <w:lang w:val="en-NZ"/>
              </w:rPr>
            </w:pPr>
            <w:r w:rsidRPr="007F7AE4">
              <w:t>Self-management</w:t>
            </w:r>
          </w:p>
        </w:tc>
        <w:tc>
          <w:tcPr>
            <w:tcW w:w="6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7AE4">
            <w:pPr>
              <w:pStyle w:val="BodyText"/>
              <w:rPr>
                <w:lang w:val="en-NZ"/>
              </w:rPr>
            </w:pPr>
            <w:r w:rsidRPr="007F7AE4">
              <w:t>Taking responsibility for own job role, legal and other responsibilities in servicing the holiday parks and resort customer and knowing when to refer diffic</w:t>
            </w:r>
            <w:r w:rsidRPr="007F7AE4">
              <w:t>ulties to supervisors; seeking feedback and guidance from supervisors on success in holiday parks and resort operational and service activities.</w:t>
            </w:r>
          </w:p>
        </w:tc>
      </w:tr>
      <w:tr w:rsidTr="007F7AE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7AE4">
            <w:pPr>
              <w:pStyle w:val="BodyText"/>
              <w:rPr>
                <w:lang w:val="en-NZ"/>
              </w:rPr>
            </w:pPr>
            <w:r w:rsidRPr="007F7AE4">
              <w:t>Teamwork</w:t>
            </w:r>
          </w:p>
        </w:tc>
        <w:tc>
          <w:tcPr>
            <w:tcW w:w="6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7AE4">
            <w:pPr>
              <w:pStyle w:val="BodyText"/>
              <w:rPr>
                <w:lang w:val="en-NZ"/>
              </w:rPr>
            </w:pPr>
            <w:r w:rsidRPr="007F7AE4">
              <w:t>Working as a team member, taking instructions from others and understanding own role in servicing the needs of the holiday parks and resort customer; supporting other team members to coordinate holiday parks and resort operational and service activities to</w:t>
            </w:r>
            <w:r w:rsidRPr="007F7AE4">
              <w:t xml:space="preserve"> achieve quality service delivery of the holiday parks and resort product; respecting the cultural diversity of team members and seeking their assistance to service the culturally diverse needs of holiday parks and resort customers.</w:t>
            </w:r>
          </w:p>
        </w:tc>
      </w:tr>
      <w:tr w:rsidTr="007F7AE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7AE4">
            <w:pPr>
              <w:pStyle w:val="BodyText"/>
              <w:rPr>
                <w:lang w:val="en-NZ"/>
              </w:rPr>
            </w:pPr>
            <w:r w:rsidRPr="007F7AE4">
              <w:t>Technology</w:t>
            </w:r>
          </w:p>
        </w:tc>
        <w:tc>
          <w:tcPr>
            <w:tcW w:w="6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7AE4" w:rsidP="007F7AE4">
            <w:pPr>
              <w:pStyle w:val="BodyText"/>
            </w:pPr>
            <w:r w:rsidRPr="007F7AE4">
              <w:t>Understandi</w:t>
            </w:r>
            <w:r w:rsidRPr="007F7AE4">
              <w:t>ng the operating capability of tools and equipment and selecting and safely using them; selecting and using the right personal protective equipment to manage personal safety in the workplace.</w:t>
            </w:r>
          </w:p>
        </w:tc>
      </w:tr>
    </w:tbl>
    <w:p w:rsidR="00000000" w:rsidRPr="007F7AE4" w:rsidP="007F7AE4">
      <w:pPr>
        <w:pStyle w:val="BodyText"/>
      </w:pPr>
    </w:p>
    <w:p w:rsidR="00000000" w:rsidRPr="007F7AE4" w:rsidP="007F7AE4">
      <w:pPr>
        <w:pStyle w:val="AllowPageBreak"/>
      </w:pPr>
    </w:p>
    <w:p w:rsidR="00000000" w:rsidRPr="007F7AE4" w:rsidP="007F7AE4">
      <w:pPr>
        <w:pStyle w:val="Heading1"/>
      </w:pPr>
      <w:bookmarkStart w:id="7" w:name="O_582330"/>
      <w:bookmarkEnd w:id="7"/>
      <w:r w:rsidRPr="007F7AE4">
        <w:t>Packaging Rules</w:t>
      </w:r>
    </w:p>
    <w:p w:rsidR="00000000" w:rsidRPr="007F7AE4" w:rsidP="007F7AE4">
      <w:pPr>
        <w:pStyle w:val="BodyText"/>
      </w:pPr>
      <w:r w:rsidRPr="007F7AE4">
        <w:t>11 units must be completed:</w:t>
      </w:r>
    </w:p>
    <w:p w:rsidR="00000000" w:rsidRPr="007F7AE4" w:rsidP="007F7AE4">
      <w:pPr>
        <w:pStyle w:val="ListBullet"/>
      </w:pPr>
      <w:r w:rsidRPr="007F7AE4">
        <w:t>4 core units</w:t>
      </w:r>
    </w:p>
    <w:p w:rsidR="00000000" w:rsidRPr="007F7AE4" w:rsidP="007F7AE4">
      <w:pPr>
        <w:pStyle w:val="ListBullet"/>
      </w:pPr>
      <w:r w:rsidRPr="007F7AE4">
        <w:t>7 elective units, consisting of:</w:t>
      </w:r>
    </w:p>
    <w:p w:rsidR="00000000" w:rsidRPr="007F7AE4" w:rsidP="007F7AE4">
      <w:pPr>
        <w:pStyle w:val="ListBullet2"/>
      </w:pPr>
      <w:r w:rsidRPr="007F7AE4">
        <w:t>5 units from the list below</w:t>
      </w:r>
    </w:p>
    <w:p w:rsidR="00000000" w:rsidRPr="007F7AE4" w:rsidP="007F7AE4">
      <w:pPr>
        <w:pStyle w:val="ListBullet2"/>
      </w:pPr>
      <w:r w:rsidRPr="007F7AE4">
        <w:t>2 units from the list below, elsewhere in SIT12 Training Package, or any other current Training Package or accredited course.</w:t>
      </w:r>
    </w:p>
    <w:p w:rsidR="00000000" w:rsidRPr="007F7AE4" w:rsidP="007F7AE4">
      <w:pPr>
        <w:pStyle w:val="BodyText"/>
      </w:pPr>
    </w:p>
    <w:p w:rsidR="00000000" w:rsidRPr="007F7AE4" w:rsidP="007F7AE4">
      <w:pPr>
        <w:pStyle w:val="BodyText"/>
      </w:pPr>
      <w:r w:rsidRPr="007F7AE4">
        <w:t>The selection of electives must be guided by the job outcome sought, local industry requirements and the complexity of skills appropriate to the AQF level of this qualification.</w:t>
      </w:r>
    </w:p>
    <w:p w:rsidR="00000000" w:rsidRPr="007F7AE4" w:rsidP="007F7AE4">
      <w:pPr>
        <w:pStyle w:val="BodyText"/>
      </w:pPr>
    </w:p>
    <w:p w:rsidR="00000000" w:rsidRPr="007F7AE4" w:rsidP="007F7AE4">
      <w:pPr>
        <w:pStyle w:val="BodyText"/>
      </w:pPr>
      <w:r w:rsidRPr="007F7AE4">
        <w:rPr>
          <w:rStyle w:val="SpecialBold"/>
        </w:rPr>
        <w:t>Core units</w:t>
      </w:r>
    </w:p>
    <w:p w:rsidR="00000000" w:rsidRPr="007F7AE4" w:rsidP="007F7AE4">
      <w:pPr>
        <w:pStyle w:val="BodyText"/>
      </w:pPr>
      <w:r w:rsidRPr="007F7AE4">
        <w:t xml:space="preserve">BSBWOR202A Organise and complete daily work activities </w:t>
      </w:r>
    </w:p>
    <w:p w:rsidR="00000000" w:rsidRPr="007F7AE4" w:rsidP="007F7AE4">
      <w:pPr>
        <w:pStyle w:val="BodyText"/>
      </w:pPr>
      <w:r w:rsidRPr="007F7AE4">
        <w:t>SITTIND202</w:t>
      </w:r>
      <w:r w:rsidRPr="007F7AE4">
        <w:t xml:space="preserve"> Source and use information on the holiday park and resort industry</w:t>
      </w:r>
    </w:p>
    <w:p w:rsidR="00000000" w:rsidRPr="007F7AE4" w:rsidP="007F7AE4">
      <w:pPr>
        <w:pStyle w:val="BodyText"/>
      </w:pPr>
      <w:r w:rsidRPr="007F7AE4">
        <w:t>SITXCCS202 Interact with customers</w:t>
      </w:r>
    </w:p>
    <w:p w:rsidR="00000000" w:rsidRPr="007F7AE4" w:rsidP="007F7AE4">
      <w:pPr>
        <w:pStyle w:val="BodyText"/>
      </w:pPr>
      <w:r w:rsidRPr="007F7AE4">
        <w:t>SITXWHS101 Participate in safe work practices</w:t>
      </w:r>
    </w:p>
    <w:p w:rsidR="00000000" w:rsidRPr="007F7AE4" w:rsidP="007F7AE4">
      <w:pPr>
        <w:pStyle w:val="BodyText"/>
      </w:pPr>
    </w:p>
    <w:p w:rsidR="00000000" w:rsidRPr="007F7AE4" w:rsidP="007F7AE4">
      <w:pPr>
        <w:pStyle w:val="BodyText"/>
      </w:pPr>
      <w:r w:rsidRPr="007F7AE4">
        <w:rPr>
          <w:rStyle w:val="SpecialBold"/>
        </w:rPr>
        <w:t>Elective units</w:t>
      </w:r>
    </w:p>
    <w:p w:rsidR="00000000" w:rsidRPr="007F7AE4" w:rsidP="007F7AE4">
      <w:pPr>
        <w:pStyle w:val="BodyText"/>
      </w:pPr>
      <w:r w:rsidRPr="007F7AE4">
        <w:rPr>
          <w:rStyle w:val="SpecialBold"/>
        </w:rPr>
        <w:t>Accommodation Services</w:t>
      </w:r>
    </w:p>
    <w:p w:rsidR="00000000" w:rsidRPr="007F7AE4" w:rsidP="007F7AE4">
      <w:pPr>
        <w:pStyle w:val="BodyText"/>
      </w:pPr>
      <w:r w:rsidRPr="007F7AE4">
        <w:t>CPPCLO2001A Maintain hard floor surfaces</w:t>
      </w:r>
    </w:p>
    <w:p w:rsidR="00000000" w:rsidRPr="007F7AE4" w:rsidP="007F7AE4">
      <w:pPr>
        <w:pStyle w:val="BodyText"/>
      </w:pPr>
      <w:r w:rsidRPr="007F7AE4">
        <w:t>CPPCLO2004A Maintain carpet</w:t>
      </w:r>
      <w:r w:rsidRPr="007F7AE4">
        <w:t>ed floors</w:t>
      </w:r>
    </w:p>
    <w:p w:rsidR="00000000" w:rsidRPr="007F7AE4" w:rsidP="007F7AE4">
      <w:pPr>
        <w:pStyle w:val="BodyText"/>
      </w:pPr>
      <w:r w:rsidRPr="007F7AE4">
        <w:t>CPPCLO2009A Clean glass surfaces</w:t>
      </w:r>
    </w:p>
    <w:p w:rsidR="00000000" w:rsidRPr="007F7AE4" w:rsidP="007F7AE4">
      <w:pPr>
        <w:pStyle w:val="BodyText"/>
      </w:pPr>
      <w:r w:rsidRPr="007F7AE4">
        <w:t>CPPCLO2010A Clean ceiling surfaces and fittings</w:t>
      </w:r>
    </w:p>
    <w:p w:rsidR="00000000" w:rsidRPr="007F7AE4" w:rsidP="007F7AE4">
      <w:pPr>
        <w:pStyle w:val="BodyText"/>
      </w:pPr>
      <w:r w:rsidRPr="007F7AE4">
        <w:t>CPPCLO2017A Clean wet areas</w:t>
      </w:r>
    </w:p>
    <w:p w:rsidR="00000000" w:rsidRPr="007F7AE4" w:rsidP="007F7AE4">
      <w:pPr>
        <w:pStyle w:val="BodyText"/>
      </w:pPr>
      <w:r w:rsidRPr="007F7AE4">
        <w:t>CPPCLO2019A Sort and remove waste and recyclable materials</w:t>
      </w:r>
    </w:p>
    <w:p w:rsidR="00000000" w:rsidRPr="007F7AE4" w:rsidP="007F7AE4">
      <w:pPr>
        <w:pStyle w:val="BodyText"/>
      </w:pPr>
      <w:r w:rsidRPr="007F7AE4">
        <w:t>CPPCLO2035A Maintain cleaning storage areas</w:t>
      </w:r>
    </w:p>
    <w:p w:rsidR="00000000" w:rsidRPr="007F7AE4" w:rsidP="007F7AE4">
      <w:pPr>
        <w:pStyle w:val="BodyText"/>
      </w:pPr>
      <w:r w:rsidRPr="007F7AE4">
        <w:t>SITHACS101 Clean premises and equi</w:t>
      </w:r>
      <w:r w:rsidRPr="007F7AE4">
        <w:t>pment</w:t>
      </w:r>
    </w:p>
    <w:p w:rsidR="00000000" w:rsidRPr="007F7AE4" w:rsidP="007F7AE4">
      <w:pPr>
        <w:pStyle w:val="BodyText"/>
      </w:pPr>
      <w:r w:rsidRPr="007F7AE4">
        <w:t>SITHACS201 Provide housekeeping services to guests</w:t>
      </w:r>
    </w:p>
    <w:p w:rsidR="00000000" w:rsidRPr="007F7AE4" w:rsidP="007F7AE4">
      <w:pPr>
        <w:pStyle w:val="BodyText"/>
      </w:pPr>
      <w:r w:rsidRPr="007F7AE4">
        <w:t>SITHACS202 Prepare rooms for guests</w:t>
      </w:r>
    </w:p>
    <w:p w:rsidR="00000000" w:rsidRPr="007F7AE4" w:rsidP="007F7AE4">
      <w:pPr>
        <w:pStyle w:val="BodyText"/>
      </w:pPr>
      <w:r w:rsidRPr="007F7AE4">
        <w:rPr>
          <w:rStyle w:val="SpecialBold"/>
        </w:rPr>
        <w:t>Administration</w:t>
      </w:r>
    </w:p>
    <w:p w:rsidR="00000000" w:rsidRPr="007F7AE4" w:rsidP="007F7AE4">
      <w:pPr>
        <w:pStyle w:val="BodyText"/>
      </w:pPr>
      <w:r w:rsidRPr="007F7AE4">
        <w:t>TLIE1005A Carry out basic workplace calculations</w:t>
      </w:r>
    </w:p>
    <w:p w:rsidR="00000000" w:rsidRPr="007F7AE4" w:rsidP="007F7AE4">
      <w:pPr>
        <w:pStyle w:val="BodyText"/>
      </w:pPr>
      <w:r w:rsidRPr="007F7AE4">
        <w:rPr>
          <w:rStyle w:val="SpecialBold"/>
        </w:rPr>
        <w:t>Building and Grounds Maintenance</w:t>
      </w:r>
    </w:p>
    <w:p w:rsidR="00000000" w:rsidRPr="007F7AE4" w:rsidP="007F7AE4">
      <w:pPr>
        <w:pStyle w:val="BodyText"/>
      </w:pPr>
      <w:r w:rsidRPr="007F7AE4">
        <w:t>MEM18001C Use hand tools</w:t>
      </w:r>
    </w:p>
    <w:p w:rsidR="00000000" w:rsidRPr="007F7AE4" w:rsidP="007F7AE4">
      <w:pPr>
        <w:pStyle w:val="BodyText"/>
      </w:pPr>
      <w:r w:rsidRPr="007F7AE4">
        <w:t>MEM18002B Use power tools/hand held operations</w:t>
      </w:r>
    </w:p>
    <w:p w:rsidR="00000000" w:rsidRPr="007F7AE4" w:rsidP="007F7AE4">
      <w:pPr>
        <w:pStyle w:val="BodyText"/>
      </w:pPr>
      <w:r w:rsidRPr="007F7AE4">
        <w:t>RIISAM204B Operate small plant and equipment</w:t>
      </w:r>
    </w:p>
    <w:p w:rsidR="00000000" w:rsidRPr="007F7AE4" w:rsidP="007F7AE4">
      <w:pPr>
        <w:pStyle w:val="BodyText"/>
      </w:pPr>
      <w:r w:rsidRPr="007F7AE4">
        <w:t>SIFCBGM001 Provide general grounds care</w:t>
      </w:r>
    </w:p>
    <w:p w:rsidR="00000000" w:rsidRPr="007F7AE4" w:rsidP="007F7AE4">
      <w:pPr>
        <w:pStyle w:val="BodyText"/>
      </w:pPr>
      <w:r w:rsidRPr="007F7AE4">
        <w:t>SIFCBGM002 Maintain property and structures</w:t>
      </w:r>
    </w:p>
    <w:p w:rsidR="00000000" w:rsidRPr="007F7AE4" w:rsidP="007F7AE4">
      <w:pPr>
        <w:pStyle w:val="BodyText"/>
      </w:pPr>
      <w:r w:rsidRPr="007F7AE4">
        <w:t>SISCAQU201A Monitor pool water quality</w:t>
      </w:r>
    </w:p>
    <w:p w:rsidR="00000000" w:rsidRPr="007F7AE4" w:rsidP="007F7AE4">
      <w:pPr>
        <w:pStyle w:val="BodyText"/>
      </w:pPr>
      <w:r w:rsidRPr="007F7AE4">
        <w:rPr>
          <w:rStyle w:val="SpecialBold"/>
        </w:rPr>
        <w:t>Client and Customer Service</w:t>
      </w:r>
    </w:p>
    <w:p w:rsidR="00000000" w:rsidRPr="007F7AE4" w:rsidP="007F7AE4">
      <w:pPr>
        <w:pStyle w:val="BodyText"/>
      </w:pPr>
      <w:r w:rsidRPr="007F7AE4">
        <w:t>SITXCCS101 Pr</w:t>
      </w:r>
      <w:r w:rsidRPr="007F7AE4">
        <w:t>ovide information and assistance</w:t>
      </w:r>
    </w:p>
    <w:p w:rsidR="00000000" w:rsidRPr="007F7AE4" w:rsidP="007F7AE4">
      <w:pPr>
        <w:pStyle w:val="BodyText"/>
      </w:pPr>
      <w:r w:rsidRPr="007F7AE4">
        <w:t>SITXCCS201 Provide visitor information</w:t>
      </w:r>
    </w:p>
    <w:p w:rsidR="00000000" w:rsidRPr="007F7AE4" w:rsidP="007F7AE4">
      <w:pPr>
        <w:pStyle w:val="BodyText"/>
      </w:pPr>
      <w:r w:rsidRPr="007F7AE4">
        <w:rPr>
          <w:rStyle w:val="SpecialBold"/>
        </w:rPr>
        <w:t>Communication and Teamwork</w:t>
      </w:r>
    </w:p>
    <w:p w:rsidR="00000000" w:rsidRPr="007F7AE4" w:rsidP="007F7AE4">
      <w:pPr>
        <w:pStyle w:val="BodyText"/>
      </w:pPr>
      <w:r w:rsidRPr="007F7AE4">
        <w:t>BSBCMM201A Communicate in the workplace</w:t>
      </w:r>
    </w:p>
    <w:p w:rsidR="00000000" w:rsidRPr="007F7AE4" w:rsidP="007F7AE4">
      <w:pPr>
        <w:pStyle w:val="BodyText"/>
      </w:pPr>
      <w:r w:rsidRPr="007F7AE4">
        <w:t>BSBWOR203B Work effectively with others</w:t>
      </w:r>
    </w:p>
    <w:p w:rsidR="00000000" w:rsidRPr="007F7AE4" w:rsidP="007F7AE4">
      <w:pPr>
        <w:pStyle w:val="BodyText"/>
      </w:pPr>
      <w:r w:rsidRPr="007F7AE4">
        <w:t>SITXCOM101 Source and present information</w:t>
      </w:r>
    </w:p>
    <w:p w:rsidR="00000000" w:rsidRPr="007F7AE4" w:rsidP="007F7AE4">
      <w:pPr>
        <w:pStyle w:val="BodyText"/>
      </w:pPr>
      <w:r w:rsidRPr="007F7AE4">
        <w:t>SITXCOM201 Show social and cultural</w:t>
      </w:r>
      <w:r w:rsidRPr="007F7AE4">
        <w:t xml:space="preserve"> sensitivity</w:t>
      </w:r>
    </w:p>
    <w:p w:rsidR="00000000" w:rsidRPr="007F7AE4" w:rsidP="007F7AE4">
      <w:pPr>
        <w:pStyle w:val="BodyText"/>
      </w:pPr>
      <w:r w:rsidRPr="007F7AE4">
        <w:rPr>
          <w:rStyle w:val="SpecialBold"/>
        </w:rPr>
        <w:t>Computer Operations and ICT Management</w:t>
      </w:r>
    </w:p>
    <w:p w:rsidR="00000000" w:rsidRPr="007F7AE4" w:rsidP="007F7AE4">
      <w:pPr>
        <w:pStyle w:val="BodyText"/>
      </w:pPr>
      <w:r w:rsidRPr="007F7AE4">
        <w:t>BSBITU201A Produce simple word processed documents</w:t>
      </w:r>
    </w:p>
    <w:p w:rsidR="00000000" w:rsidRPr="007F7AE4" w:rsidP="007F7AE4">
      <w:pPr>
        <w:pStyle w:val="BodyText"/>
      </w:pPr>
      <w:r w:rsidRPr="007F7AE4">
        <w:t>BSBITU307A Develop keyboarding speed and accuracy</w:t>
      </w:r>
    </w:p>
    <w:p w:rsidR="00000000" w:rsidRPr="007F7AE4" w:rsidP="007F7AE4">
      <w:pPr>
        <w:pStyle w:val="BodyText"/>
      </w:pPr>
      <w:r w:rsidRPr="007F7AE4">
        <w:t>BSBWOR204A Use business technology</w:t>
      </w:r>
    </w:p>
    <w:p w:rsidR="00000000" w:rsidRPr="007F7AE4" w:rsidP="007F7AE4">
      <w:pPr>
        <w:pStyle w:val="BodyText"/>
      </w:pPr>
      <w:r w:rsidRPr="007F7AE4">
        <w:rPr>
          <w:rStyle w:val="SpecialBold"/>
        </w:rPr>
        <w:t>Environmental Sustainability</w:t>
      </w:r>
    </w:p>
    <w:p w:rsidR="00000000" w:rsidRPr="007F7AE4" w:rsidP="007F7AE4">
      <w:pPr>
        <w:pStyle w:val="BodyText"/>
      </w:pPr>
      <w:r w:rsidRPr="007F7AE4">
        <w:t>BSBSUS201A Participate in environmentally sustainable work practices</w:t>
      </w:r>
    </w:p>
    <w:p w:rsidR="00000000" w:rsidRPr="007F7AE4" w:rsidP="007F7AE4">
      <w:pPr>
        <w:pStyle w:val="BodyText"/>
      </w:pPr>
      <w:r w:rsidRPr="007F7AE4">
        <w:rPr>
          <w:rStyle w:val="SpecialBold"/>
        </w:rPr>
        <w:t>Finance</w:t>
      </w:r>
    </w:p>
    <w:p w:rsidR="00000000" w:rsidRPr="007F7AE4" w:rsidP="007F7AE4">
      <w:pPr>
        <w:pStyle w:val="BodyText"/>
      </w:pPr>
      <w:r w:rsidRPr="007F7AE4">
        <w:t>SITXFIN201 Process financial transactions</w:t>
      </w:r>
    </w:p>
    <w:p w:rsidR="00000000" w:rsidRPr="007F7AE4" w:rsidP="007F7AE4">
      <w:pPr>
        <w:pStyle w:val="BodyText"/>
      </w:pPr>
      <w:r w:rsidRPr="007F7AE4">
        <w:rPr>
          <w:rStyle w:val="SpecialBold"/>
        </w:rPr>
        <w:t>First Aid</w:t>
      </w:r>
    </w:p>
    <w:p w:rsidR="00000000" w:rsidRPr="007F7AE4" w:rsidP="007F7AE4">
      <w:pPr>
        <w:pStyle w:val="BodyText"/>
      </w:pPr>
      <w:r w:rsidRPr="007F7AE4">
        <w:t>HLTAID003 Provide first aid</w:t>
      </w:r>
    </w:p>
    <w:p w:rsidR="00000000" w:rsidRPr="007F7AE4" w:rsidP="007F7AE4">
      <w:pPr>
        <w:pStyle w:val="BodyText"/>
      </w:pPr>
      <w:r w:rsidRPr="007F7AE4">
        <w:rPr>
          <w:rStyle w:val="SpecialBold"/>
        </w:rPr>
        <w:t>Food and Beverage</w:t>
      </w:r>
    </w:p>
    <w:p w:rsidR="00000000" w:rsidRPr="007F7AE4" w:rsidP="007F7AE4">
      <w:pPr>
        <w:pStyle w:val="BodyText"/>
      </w:pPr>
      <w:r w:rsidRPr="007F7AE4">
        <w:t>SITHFAB203 Prepare and serve non-alcoholic beverages *</w:t>
      </w:r>
    </w:p>
    <w:p w:rsidR="00000000" w:rsidRPr="007F7AE4" w:rsidP="007F7AE4">
      <w:pPr>
        <w:pStyle w:val="BodyText"/>
      </w:pPr>
      <w:r w:rsidRPr="007F7AE4">
        <w:t>SITHFAB204 Prepare and serve espresso coffee *</w:t>
      </w:r>
    </w:p>
    <w:p w:rsidR="00000000" w:rsidRPr="007F7AE4" w:rsidP="007F7AE4">
      <w:pPr>
        <w:pStyle w:val="BodyText"/>
      </w:pPr>
      <w:r w:rsidRPr="007F7AE4">
        <w:t>*Prerequisite is SITXFSA101 Use hygienic practices for food safety</w:t>
      </w:r>
    </w:p>
    <w:p w:rsidR="00000000" w:rsidRPr="007F7AE4" w:rsidP="007F7AE4">
      <w:pPr>
        <w:pStyle w:val="BodyText"/>
      </w:pPr>
      <w:r w:rsidRPr="007F7AE4">
        <w:rPr>
          <w:rStyle w:val="SpecialBold"/>
        </w:rPr>
        <w:t>Food Safety</w:t>
      </w:r>
    </w:p>
    <w:p w:rsidR="00000000" w:rsidRPr="007F7AE4" w:rsidP="007F7AE4">
      <w:pPr>
        <w:pStyle w:val="BodyText"/>
      </w:pPr>
      <w:r w:rsidRPr="007F7AE4">
        <w:t>SITXFSA101 Use hygienic practices for food safety</w:t>
      </w:r>
    </w:p>
    <w:p w:rsidR="00000000" w:rsidRPr="007F7AE4" w:rsidP="007F7AE4">
      <w:pPr>
        <w:pStyle w:val="BodyText"/>
      </w:pPr>
      <w:r w:rsidRPr="007F7AE4">
        <w:rPr>
          <w:rStyle w:val="SpecialBold"/>
        </w:rPr>
        <w:t>Inventory</w:t>
      </w:r>
    </w:p>
    <w:p w:rsidR="00000000" w:rsidRPr="007F7AE4" w:rsidP="007F7AE4">
      <w:pPr>
        <w:pStyle w:val="BodyText"/>
      </w:pPr>
      <w:r w:rsidRPr="007F7AE4">
        <w:t>SITXINV201 Receive and store stock</w:t>
      </w:r>
    </w:p>
    <w:p w:rsidR="00000000" w:rsidRPr="007F7AE4" w:rsidP="007F7AE4">
      <w:pPr>
        <w:pStyle w:val="BodyText"/>
      </w:pPr>
      <w:r w:rsidRPr="007F7AE4">
        <w:rPr>
          <w:rStyle w:val="SpecialBold"/>
        </w:rPr>
        <w:t>Risk Management and Security</w:t>
      </w:r>
    </w:p>
    <w:p w:rsidR="00000000" w:rsidRPr="007F7AE4" w:rsidP="007F7AE4">
      <w:pPr>
        <w:pStyle w:val="BodyText"/>
      </w:pPr>
      <w:r w:rsidRPr="007F7AE4">
        <w:t>SIRXRS</w:t>
      </w:r>
      <w:r w:rsidRPr="007F7AE4">
        <w:t>K201 Minimise loss</w:t>
      </w:r>
    </w:p>
    <w:p w:rsidR="00000000" w:rsidRPr="007F7AE4" w:rsidP="007F7AE4">
      <w:pPr>
        <w:pStyle w:val="BodyText"/>
      </w:pPr>
      <w:r w:rsidRPr="007F7AE4">
        <w:rPr>
          <w:rStyle w:val="SpecialBold"/>
        </w:rPr>
        <w:t>Sales</w:t>
      </w:r>
    </w:p>
    <w:p w:rsidR="00000000" w:rsidRPr="007F7AE4" w:rsidP="007F7AE4">
      <w:pPr>
        <w:pStyle w:val="BodyText"/>
      </w:pPr>
      <w:r w:rsidRPr="007F7AE4">
        <w:t>SIRXSLS201 Sell products and services</w:t>
      </w:r>
    </w:p>
    <w:p w:rsidR="00000000" w:rsidRPr="007F7AE4" w:rsidP="007F7AE4">
      <w:pPr>
        <w:pStyle w:val="BodyText"/>
      </w:pPr>
      <w:r w:rsidRPr="007F7AE4">
        <w:t>SIRXSLS002A Advise on products and services</w:t>
      </w:r>
    </w:p>
    <w:p w:rsidR="00000000" w:rsidRPr="007F7AE4" w:rsidP="007F7AE4">
      <w:pPr>
        <w:pStyle w:val="BodyText"/>
      </w:pPr>
      <w:r w:rsidRPr="007F7AE4">
        <w:rPr>
          <w:rStyle w:val="SpecialBold"/>
        </w:rPr>
        <w:t>Tour Operations</w:t>
      </w:r>
    </w:p>
    <w:p w:rsidR="00000000" w:rsidRPr="007F7AE4" w:rsidP="007F7AE4">
      <w:pPr>
        <w:pStyle w:val="BodyText"/>
      </w:pPr>
      <w:r w:rsidRPr="007F7AE4">
        <w:t xml:space="preserve">TLIB2003A Carry out vehicle servicing and maintenance  </w:t>
      </w:r>
    </w:p>
    <w:p w:rsidR="00000000" w:rsidRPr="007F7AE4" w:rsidP="007F7AE4">
      <w:pPr>
        <w:pStyle w:val="BodyText"/>
      </w:pPr>
      <w:r w:rsidRPr="007F7AE4">
        <w:rPr>
          <w:rStyle w:val="SpecialBold"/>
        </w:rPr>
        <w:t>Tourism Sales and Operations</w:t>
      </w:r>
    </w:p>
    <w:p w:rsidR="00000000" w:rsidRPr="007F7AE4" w:rsidP="007F7AE4">
      <w:pPr>
        <w:pStyle w:val="BodyText"/>
      </w:pPr>
      <w:r w:rsidRPr="007F7AE4">
        <w:t>SITTTSL201 Operate an online information system</w:t>
      </w:r>
    </w:p>
    <w:p w:rsidR="00000000" w:rsidRPr="007F7AE4" w:rsidP="007F7AE4">
      <w:pPr>
        <w:pStyle w:val="BodyText"/>
      </w:pPr>
      <w:r w:rsidRPr="007F7AE4">
        <w:t>SITTTSL202 Access and interpret product information</w:t>
      </w:r>
    </w:p>
    <w:p w:rsidR="00000000" w:rsidRPr="007F7AE4" w:rsidP="007F7AE4">
      <w:pPr>
        <w:pStyle w:val="BodyText"/>
      </w:pPr>
    </w:p>
    <w:p w:rsidR="00000000" w:rsidRPr="007F7AE4" w:rsidP="007F7AE4">
      <w:pPr>
        <w:pStyle w:val="BodyText"/>
      </w:pPr>
      <w:r w:rsidRPr="007F7AE4">
        <w:t>Examples of elective units relevant to specific job outcomes and contexts at this level are as follows:</w:t>
      </w:r>
    </w:p>
    <w:p w:rsidR="00000000" w:rsidRPr="007F7AE4" w:rsidP="007F7AE4">
      <w:pPr>
        <w:pStyle w:val="BodyText"/>
      </w:pPr>
    </w:p>
    <w:p w:rsidR="00000000" w:rsidRPr="007F7AE4" w:rsidP="007F7AE4">
      <w:pPr>
        <w:pStyle w:val="BodyText"/>
      </w:pPr>
      <w:r w:rsidRPr="007F7AE4">
        <w:rPr>
          <w:rStyle w:val="SpecialBold"/>
        </w:rPr>
        <w:t>Housekeeping Assistant</w:t>
      </w:r>
    </w:p>
    <w:p w:rsidR="00000000" w:rsidRPr="007F7AE4" w:rsidP="007F7AE4">
      <w:pPr>
        <w:pStyle w:val="BodyText"/>
      </w:pPr>
      <w:r w:rsidRPr="007F7AE4">
        <w:t>BSBSUS201A Participate in environmentally sustainable work practices</w:t>
      </w:r>
    </w:p>
    <w:p w:rsidR="00000000" w:rsidRPr="007F7AE4" w:rsidP="007F7AE4">
      <w:pPr>
        <w:pStyle w:val="BodyText"/>
      </w:pPr>
      <w:r w:rsidRPr="007F7AE4">
        <w:t>SITHAC</w:t>
      </w:r>
      <w:r w:rsidRPr="007F7AE4">
        <w:t>S101 Clean premises and equipment</w:t>
      </w:r>
    </w:p>
    <w:p w:rsidR="00000000" w:rsidRPr="007F7AE4" w:rsidP="007F7AE4">
      <w:pPr>
        <w:pStyle w:val="BodyText"/>
      </w:pPr>
      <w:r w:rsidRPr="007F7AE4">
        <w:t>SITHACS201 Provide housekeeping services to guests</w:t>
      </w:r>
    </w:p>
    <w:p w:rsidR="00000000" w:rsidRPr="007F7AE4" w:rsidP="007F7AE4">
      <w:pPr>
        <w:pStyle w:val="BodyText"/>
      </w:pPr>
      <w:r w:rsidRPr="007F7AE4">
        <w:t xml:space="preserve">SITHACS202 Prepare rooms for guests </w:t>
      </w:r>
    </w:p>
    <w:p w:rsidR="00000000" w:rsidRPr="007F7AE4" w:rsidP="007F7AE4">
      <w:pPr>
        <w:pStyle w:val="BodyText"/>
      </w:pPr>
      <w:r w:rsidRPr="007F7AE4">
        <w:t>SITXCOM201 Show social and cultural sensitivity</w:t>
      </w:r>
    </w:p>
    <w:p w:rsidR="00000000" w:rsidRPr="007F7AE4" w:rsidP="007F7AE4">
      <w:pPr>
        <w:pStyle w:val="BodyText"/>
      </w:pPr>
      <w:r w:rsidRPr="007F7AE4">
        <w:t>SITXFSA101 Use hygienic work practices for food safety</w:t>
      </w:r>
    </w:p>
    <w:p w:rsidR="00000000" w:rsidRPr="007F7AE4" w:rsidP="007F7AE4">
      <w:pPr>
        <w:pStyle w:val="BodyText"/>
      </w:pPr>
      <w:r w:rsidRPr="007F7AE4">
        <w:t>SITXINV201 Receive and store st</w:t>
      </w:r>
      <w:r w:rsidRPr="007F7AE4">
        <w:t>ock</w:t>
      </w:r>
    </w:p>
    <w:p w:rsidR="00000000" w:rsidRPr="007F7AE4" w:rsidP="007F7AE4">
      <w:pPr>
        <w:pStyle w:val="BodyText"/>
      </w:pPr>
    </w:p>
    <w:p w:rsidR="00000000" w:rsidRPr="007F7AE4" w:rsidP="007F7AE4">
      <w:pPr>
        <w:pStyle w:val="BodyText"/>
      </w:pPr>
      <w:r w:rsidRPr="007F7AE4">
        <w:rPr>
          <w:rStyle w:val="SpecialBold"/>
        </w:rPr>
        <w:t>Junior Handyperson</w:t>
      </w:r>
    </w:p>
    <w:p w:rsidR="00000000" w:rsidRPr="007F7AE4" w:rsidP="007F7AE4">
      <w:pPr>
        <w:pStyle w:val="BodyText"/>
      </w:pPr>
      <w:r w:rsidRPr="007F7AE4">
        <w:t>MEM18001C Use hand tools</w:t>
      </w:r>
    </w:p>
    <w:p w:rsidR="00000000" w:rsidRPr="007F7AE4" w:rsidP="007F7AE4">
      <w:pPr>
        <w:pStyle w:val="BodyText"/>
      </w:pPr>
      <w:r w:rsidRPr="007F7AE4">
        <w:t>MEM18002B Use power tools/hand held operations</w:t>
      </w:r>
    </w:p>
    <w:p w:rsidR="00000000" w:rsidRPr="007F7AE4" w:rsidP="007F7AE4">
      <w:pPr>
        <w:pStyle w:val="BodyText"/>
      </w:pPr>
      <w:r w:rsidRPr="007F7AE4">
        <w:t>RIISAM204B Operate small plant and equipment</w:t>
      </w:r>
    </w:p>
    <w:p w:rsidR="00000000" w:rsidRPr="007F7AE4" w:rsidP="007F7AE4">
      <w:pPr>
        <w:pStyle w:val="BodyText"/>
      </w:pPr>
      <w:r w:rsidRPr="007F7AE4">
        <w:t>SIFCBGM001 Provide general grounds care</w:t>
      </w:r>
    </w:p>
    <w:p w:rsidR="00000000" w:rsidRPr="007F7AE4" w:rsidP="007F7AE4">
      <w:pPr>
        <w:pStyle w:val="BodyText"/>
      </w:pPr>
      <w:r w:rsidRPr="007F7AE4">
        <w:t>SIFCBGM002 Maintain property and structures</w:t>
      </w:r>
    </w:p>
    <w:p w:rsidR="00000000" w:rsidRPr="007F7AE4" w:rsidP="007F7AE4">
      <w:pPr>
        <w:pStyle w:val="BodyText"/>
      </w:pPr>
      <w:r w:rsidRPr="007F7AE4">
        <w:t>SISCAQU201A Monitor pool water quality</w:t>
      </w:r>
    </w:p>
    <w:p w:rsidR="00000000" w:rsidRPr="007F7AE4" w:rsidP="007F7AE4">
      <w:pPr>
        <w:pStyle w:val="BodyText"/>
      </w:pPr>
      <w:r w:rsidRPr="007F7AE4">
        <w:t>TLIB2003A Carry out vehicle servicing and maintenance</w:t>
      </w:r>
    </w:p>
    <w:p w:rsidR="00000000" w:rsidRPr="007F7AE4" w:rsidP="007F7AE4">
      <w:pPr>
        <w:pStyle w:val="BodyText"/>
      </w:pPr>
    </w:p>
    <w:p w:rsidR="00000000" w:rsidRPr="007F7AE4" w:rsidP="007F7AE4">
      <w:pPr>
        <w:pStyle w:val="BodyText"/>
      </w:pPr>
      <w:r w:rsidRPr="007F7AE4">
        <w:rPr>
          <w:rStyle w:val="SpecialBold"/>
        </w:rPr>
        <w:t>Office Assistant</w:t>
      </w:r>
    </w:p>
    <w:p w:rsidR="00000000" w:rsidRPr="007F7AE4" w:rsidP="007F7AE4">
      <w:pPr>
        <w:pStyle w:val="BodyText"/>
      </w:pPr>
      <w:r w:rsidRPr="007F7AE4">
        <w:t>BSBITU201A Produce simple word processed documents</w:t>
      </w:r>
    </w:p>
    <w:p w:rsidR="00000000" w:rsidRPr="007F7AE4" w:rsidP="007F7AE4">
      <w:pPr>
        <w:pStyle w:val="BodyText"/>
      </w:pPr>
      <w:r w:rsidRPr="007F7AE4">
        <w:t>BSBWOR204A Use business technology</w:t>
      </w:r>
    </w:p>
    <w:p w:rsidR="00000000" w:rsidRPr="007F7AE4" w:rsidP="007F7AE4">
      <w:pPr>
        <w:pStyle w:val="BodyText"/>
      </w:pPr>
      <w:r w:rsidRPr="007F7AE4">
        <w:t>SITTTSL201 Operate an online information system</w:t>
      </w:r>
    </w:p>
    <w:p w:rsidR="00000000" w:rsidRPr="007F7AE4" w:rsidP="007F7AE4">
      <w:pPr>
        <w:pStyle w:val="BodyText"/>
      </w:pPr>
      <w:r w:rsidRPr="007F7AE4">
        <w:t xml:space="preserve">SITTTSL202 </w:t>
      </w:r>
      <w:r w:rsidRPr="007F7AE4">
        <w:t>Access and interpret product information</w:t>
      </w:r>
    </w:p>
    <w:p w:rsidR="00000000" w:rsidRPr="007F7AE4" w:rsidP="007F7AE4">
      <w:pPr>
        <w:pStyle w:val="BodyText"/>
      </w:pPr>
      <w:r w:rsidRPr="007F7AE4">
        <w:t>SITXCCS201 Provide visitor information</w:t>
      </w:r>
    </w:p>
    <w:p w:rsidR="00000000" w:rsidRPr="007F7AE4" w:rsidP="007F7AE4">
      <w:pPr>
        <w:pStyle w:val="BodyText"/>
      </w:pPr>
      <w:r w:rsidRPr="007F7AE4">
        <w:t>SITXCOM201 Show social and cultural sensitivity</w:t>
      </w:r>
    </w:p>
    <w:p w:rsidR="00000000" w:rsidRPr="007F7AE4" w:rsidP="007F7AE4">
      <w:pPr>
        <w:pStyle w:val="BodyText"/>
      </w:pPr>
      <w:r w:rsidRPr="007F7AE4">
        <w:t>SITXFIN201 Process financial transactions</w:t>
      </w:r>
    </w:p>
    <w:p w:rsidR="00000000" w:rsidRPr="007F7AE4" w:rsidP="007F7AE4"/>
    <w:sectPr w:rsidSect="007F7AE4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257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2573">
    <w:pPr>
      <w:pStyle w:val="Footer"/>
      <w:framePr w:wrap="around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257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2573" w:rsidP="007F7AE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8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8</w:t>
    </w:r>
    <w:r>
      <w:rPr>
        <w:noProof/>
      </w:rPr>
      <w:fldChar w:fldCharType="end"/>
    </w:r>
  </w:p>
  <w:p w:rsidR="00572573" w:rsidP="007F7AE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Skills Australia</w:t>
    </w:r>
    <w:r>
      <w:fldChar w:fldCharType="end"/>
    </w:r>
  </w:p>
  <w:p w:rsidR="00572573" w:rsidP="007F7AE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257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7AE4" w:rsidRPr="00572573" w:rsidP="00572573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257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2573" w:rsidRPr="002D2AF8" w:rsidP="007F7AE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SIT20512 Certificate II in Holiday Parks and Resorts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29 July 2013</w:t>
    </w:r>
    <w:r>
      <w:fldChar w:fldCharType="end"/>
    </w:r>
  </w:p>
  <w:p w:rsidR="00572573" w:rsidP="007F7AE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FACB2F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D4C934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3222AF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F7AE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F7AE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F7AE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F7AE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F7AE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F7AE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F7AE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F7AE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F7AE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F7AE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F7AE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F7AE4"/>
  </w:style>
  <w:style w:type="character" w:customStyle="1" w:styleId="Heading1Char">
    <w:name w:val="Heading 1 Char"/>
    <w:basedOn w:val="DefaultParagraphFont"/>
    <w:link w:val="Heading1"/>
    <w:rsid w:val="007F7AE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F7AE4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F7AE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F7AE4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F7AE4"/>
    <w:rPr>
      <w:b/>
      <w:spacing w:val="0"/>
    </w:rPr>
  </w:style>
  <w:style w:type="paragraph" w:styleId="ListBullet2">
    <w:name w:val="List Bullet 2"/>
    <w:basedOn w:val="List2"/>
    <w:rsid w:val="007F7AE4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7F7AE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F7AE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BoldandItalics">
    <w:name w:val="Bold and Italics"/>
    <w:qFormat/>
    <w:rsid w:val="007F7AE4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7F7AE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F7AE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F7AE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F7AE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F7AE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F7AE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F7AE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F7AE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F7AE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F7AE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F7AE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F7AE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F7AE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F7AE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F7AE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F7AE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F7AE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F7AE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F7AE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F7AE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F7AE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F7AE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F7AE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F7AE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F7AE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F7AE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F7AE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F7AE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F7AE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F7AE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F7AE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F7AE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F7AE4"/>
    <w:rPr>
      <w:i/>
    </w:rPr>
  </w:style>
  <w:style w:type="paragraph" w:styleId="Caption">
    <w:name w:val="caption"/>
    <w:basedOn w:val="BodyText"/>
    <w:next w:val="Normal"/>
    <w:qFormat/>
    <w:rsid w:val="007F7AE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F7AE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F7AE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F7AE4"/>
  </w:style>
  <w:style w:type="paragraph" w:styleId="TableofFigures">
    <w:name w:val="table of figures"/>
    <w:basedOn w:val="Normal"/>
    <w:next w:val="Normal"/>
    <w:semiHidden/>
    <w:rsid w:val="007F7AE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F7AE4"/>
    <w:pPr>
      <w:numPr>
        <w:numId w:val="11"/>
      </w:numPr>
    </w:pPr>
  </w:style>
  <w:style w:type="character" w:customStyle="1" w:styleId="WingdingSymbols">
    <w:name w:val="Wingding Symbols"/>
    <w:rsid w:val="007F7AE4"/>
    <w:rPr>
      <w:rFonts w:ascii="Wingdings" w:hAnsi="Wingdings"/>
    </w:rPr>
  </w:style>
  <w:style w:type="paragraph" w:customStyle="1" w:styleId="TableHeading">
    <w:name w:val="Table Heading"/>
    <w:basedOn w:val="HeadingBase"/>
    <w:rsid w:val="007F7AE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F7AE4"/>
    <w:rPr>
      <w:color w:val="0033CC"/>
      <w:u w:val="none"/>
    </w:rPr>
  </w:style>
  <w:style w:type="paragraph" w:customStyle="1" w:styleId="BodyTextRight">
    <w:name w:val="Body Text Right"/>
    <w:basedOn w:val="BodyText"/>
    <w:rsid w:val="007F7AE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F7AE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F7AE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F7AE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F7AE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F7AE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F7AE4"/>
    <w:rPr>
      <w:sz w:val="32"/>
    </w:rPr>
  </w:style>
  <w:style w:type="paragraph" w:customStyle="1" w:styleId="HeadingProcedure">
    <w:name w:val="Heading Procedure"/>
    <w:basedOn w:val="HeadingBase"/>
    <w:next w:val="Normal"/>
    <w:rsid w:val="007F7AE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F7AE4"/>
    <w:pPr>
      <w:spacing w:before="60" w:after="60"/>
    </w:pPr>
  </w:style>
  <w:style w:type="paragraph" w:styleId="ListContinue">
    <w:name w:val="List Continue"/>
    <w:basedOn w:val="List"/>
    <w:rsid w:val="007F7AE4"/>
    <w:pPr>
      <w:ind w:firstLine="0"/>
    </w:pPr>
  </w:style>
  <w:style w:type="paragraph" w:customStyle="1" w:styleId="ListNote">
    <w:name w:val="List Note"/>
    <w:basedOn w:val="List"/>
    <w:rsid w:val="007F7AE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F7AE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F7AE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F7AE4"/>
    <w:rPr>
      <w:rFonts w:ascii="Courier New" w:hAnsi="Courier New"/>
    </w:rPr>
  </w:style>
  <w:style w:type="paragraph" w:customStyle="1" w:styleId="NoteBullet">
    <w:name w:val="Note Bullet"/>
    <w:basedOn w:val="Note"/>
    <w:rsid w:val="007F7AE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F7AE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F7AE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F7AE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F7AE4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7F7AE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F7AE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F7AE4"/>
    <w:rPr>
      <w:b/>
      <w:smallCaps/>
    </w:rPr>
  </w:style>
  <w:style w:type="paragraph" w:customStyle="1" w:styleId="TableListNumber">
    <w:name w:val="Table List Number"/>
    <w:basedOn w:val="ListNumber"/>
    <w:rsid w:val="007F7AE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F7AE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F7AE4"/>
    <w:pPr>
      <w:numPr>
        <w:numId w:val="9"/>
      </w:numPr>
    </w:pPr>
  </w:style>
  <w:style w:type="paragraph" w:customStyle="1" w:styleId="ListAlpha2">
    <w:name w:val="List Alpha 2"/>
    <w:basedOn w:val="List2"/>
    <w:rsid w:val="007F7AE4"/>
    <w:pPr>
      <w:numPr>
        <w:numId w:val="8"/>
      </w:numPr>
    </w:pPr>
  </w:style>
  <w:style w:type="paragraph" w:styleId="List2">
    <w:name w:val="List 2"/>
    <w:basedOn w:val="BodyText"/>
    <w:rsid w:val="007F7AE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F7AE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F7AE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F7AE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F7AE4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F7AE4"/>
    <w:pPr>
      <w:numPr>
        <w:numId w:val="3"/>
      </w:numPr>
    </w:pPr>
  </w:style>
  <w:style w:type="paragraph" w:styleId="ListBullet5">
    <w:name w:val="List Bullet 5"/>
    <w:basedOn w:val="List5"/>
    <w:rsid w:val="007F7AE4"/>
    <w:pPr>
      <w:numPr>
        <w:numId w:val="4"/>
      </w:numPr>
    </w:pPr>
  </w:style>
  <w:style w:type="paragraph" w:styleId="ListContinue2">
    <w:name w:val="List Continue 2"/>
    <w:basedOn w:val="List2"/>
    <w:rsid w:val="007F7AE4"/>
    <w:pPr>
      <w:ind w:firstLine="0"/>
    </w:pPr>
  </w:style>
  <w:style w:type="paragraph" w:styleId="ListContinue3">
    <w:name w:val="List Continue 3"/>
    <w:basedOn w:val="List3"/>
    <w:rsid w:val="007F7AE4"/>
    <w:pPr>
      <w:ind w:left="1021" w:firstLine="0"/>
    </w:pPr>
  </w:style>
  <w:style w:type="paragraph" w:styleId="ListContinue4">
    <w:name w:val="List Continue 4"/>
    <w:basedOn w:val="List4"/>
    <w:rsid w:val="007F7AE4"/>
    <w:pPr>
      <w:ind w:firstLine="0"/>
    </w:pPr>
  </w:style>
  <w:style w:type="paragraph" w:styleId="ListContinue5">
    <w:name w:val="List Continue 5"/>
    <w:basedOn w:val="List5"/>
    <w:rsid w:val="007F7AE4"/>
    <w:pPr>
      <w:ind w:firstLine="0"/>
    </w:pPr>
  </w:style>
  <w:style w:type="paragraph" w:styleId="ListNumber3">
    <w:name w:val="List Number 3"/>
    <w:basedOn w:val="List3"/>
    <w:rsid w:val="007F7AE4"/>
    <w:pPr>
      <w:numPr>
        <w:numId w:val="5"/>
      </w:numPr>
    </w:pPr>
  </w:style>
  <w:style w:type="paragraph" w:styleId="ListNumber4">
    <w:name w:val="List Number 4"/>
    <w:basedOn w:val="List4"/>
    <w:rsid w:val="007F7AE4"/>
    <w:pPr>
      <w:numPr>
        <w:numId w:val="6"/>
      </w:numPr>
    </w:pPr>
  </w:style>
  <w:style w:type="paragraph" w:styleId="ListNumber5">
    <w:name w:val="List Number 5"/>
    <w:basedOn w:val="List5"/>
    <w:rsid w:val="007F7AE4"/>
    <w:pPr>
      <w:numPr>
        <w:numId w:val="7"/>
      </w:numPr>
    </w:pPr>
  </w:style>
  <w:style w:type="paragraph" w:styleId="BlockText">
    <w:name w:val="Block Text"/>
    <w:basedOn w:val="Normal"/>
    <w:rsid w:val="007F7AE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F7AE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F7AE4"/>
    <w:rPr>
      <w:sz w:val="16"/>
      <w:vertAlign w:val="superscript"/>
    </w:rPr>
  </w:style>
  <w:style w:type="character" w:customStyle="1" w:styleId="Symbols">
    <w:name w:val="Symbols"/>
    <w:basedOn w:val="DefaultParagraphFont"/>
    <w:rsid w:val="007F7AE4"/>
    <w:rPr>
      <w:rFonts w:ascii="Symbol" w:hAnsi="Symbol"/>
    </w:rPr>
  </w:style>
  <w:style w:type="character" w:customStyle="1" w:styleId="MenuOptions">
    <w:name w:val="Menu Options"/>
    <w:basedOn w:val="DefaultParagraphFont"/>
    <w:rsid w:val="007F7AE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F7AE4"/>
    <w:rPr>
      <w:b/>
    </w:rPr>
  </w:style>
  <w:style w:type="character" w:customStyle="1" w:styleId="Underlined">
    <w:name w:val="Underlined"/>
    <w:basedOn w:val="DefaultParagraphFont"/>
    <w:rsid w:val="007F7AE4"/>
    <w:rPr>
      <w:u w:val="single"/>
    </w:rPr>
  </w:style>
  <w:style w:type="paragraph" w:customStyle="1" w:styleId="TableBodyTextRight">
    <w:name w:val="Table Body Text Right"/>
    <w:basedOn w:val="TableBodyText"/>
    <w:rsid w:val="007F7AE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F7AE4"/>
    <w:rPr>
      <w:sz w:val="18"/>
    </w:rPr>
  </w:style>
  <w:style w:type="paragraph" w:customStyle="1" w:styleId="BodySmallRight">
    <w:name w:val="Body Small Right"/>
    <w:basedOn w:val="BodyTextRight"/>
    <w:rsid w:val="007F7AE4"/>
    <w:rPr>
      <w:sz w:val="18"/>
      <w:szCs w:val="18"/>
    </w:rPr>
  </w:style>
  <w:style w:type="paragraph" w:customStyle="1" w:styleId="MarginEdition">
    <w:name w:val="Margin Edition"/>
    <w:basedOn w:val="MarginNote"/>
    <w:rsid w:val="007F7AE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F7AE4"/>
    <w:rPr>
      <w:sz w:val="2"/>
      <w:szCs w:val="2"/>
    </w:rPr>
  </w:style>
  <w:style w:type="character" w:customStyle="1" w:styleId="Small">
    <w:name w:val="Small"/>
    <w:basedOn w:val="DefaultParagraphFont"/>
    <w:rsid w:val="007F7AE4"/>
    <w:rPr>
      <w:sz w:val="16"/>
    </w:rPr>
  </w:style>
  <w:style w:type="paragraph" w:customStyle="1" w:styleId="WideTable">
    <w:name w:val="Wide Table"/>
    <w:basedOn w:val="Normal"/>
    <w:rsid w:val="007F7AE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F7AE4"/>
  </w:style>
  <w:style w:type="paragraph" w:styleId="Quote">
    <w:name w:val="Quote"/>
    <w:basedOn w:val="Heading1"/>
    <w:link w:val="QuoteChar"/>
    <w:qFormat/>
    <w:rsid w:val="007F7AE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F7AE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F7AE4"/>
    <w:pPr>
      <w:pageBreakBefore/>
    </w:pPr>
  </w:style>
  <w:style w:type="paragraph" w:customStyle="1" w:styleId="Border">
    <w:name w:val="Border"/>
    <w:basedOn w:val="Normal"/>
    <w:qFormat/>
    <w:rsid w:val="007F7AE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F7AE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F7AE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F7AE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F7AE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F7AE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F7AE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F7AE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F7AE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F7AE4"/>
    <w:rPr>
      <w:u w:val="single"/>
    </w:rPr>
  </w:style>
  <w:style w:type="paragraph" w:styleId="BalloonText">
    <w:name w:val="Balloon Text"/>
    <w:basedOn w:val="Normal"/>
    <w:link w:val="BalloonTextChar"/>
    <w:rsid w:val="007F7AE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F7AE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F7AE4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F7AE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F7AE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F7AE4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1160</Words>
  <Characters>7497</Characters>
  <Application>Microsoft Office Word</Application>
  <DocSecurity>0</DocSecurity>
  <Lines>220</Lines>
  <Paragraphs>145</Paragraphs>
  <ScaleCrop>false</ScaleCrop>
  <Company>Author-it Software Corporation Ltd.</Company>
  <LinksUpToDate>false</LinksUpToDate>
  <CharactersWithSpaces>8523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SIT20512 Certificate II in Holiday Parks and Resorts</dc:title>
  <dc:subject>Approved</dc:subject>
  <dc:creator>Service Skills Australia</dc:creator>
  <cp:keywords>Release 2</cp:keywords>
  <dc:description>Review Date: 12 April 2008</dc:description>
  <cp:lastModifiedBy>TPCMS</cp:lastModifiedBy>
  <cp:revision>3</cp:revision>
  <dcterms:created xsi:type="dcterms:W3CDTF">2013-07-29T05:29:00Z</dcterms:created>
  <dcterms:modified xsi:type="dcterms:W3CDTF">2013-07-29T05:29:00Z</dcterms:modified>
</cp:coreProperties>
</file>