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42CD" w:rsidP="00E342CD">
      <w:pPr>
        <w:pStyle w:val="Title"/>
      </w:pPr>
      <w:r>
        <w:fldChar w:fldCharType="begin"/>
      </w:r>
      <w:r>
        <w:instrText xml:space="preserve"> TITLE   \* MERGEFORMAT </w:instrText>
      </w:r>
      <w:r>
        <w:fldChar w:fldCharType="separate"/>
      </w:r>
      <w:r>
        <w:t>SIT20407 Certificate II in Hospitality (Asian Cookery)</w:t>
      </w:r>
      <w:r>
        <w:fldChar w:fldCharType="end"/>
      </w:r>
    </w:p>
    <w:p w:rsidR="00E342CD" w:rsidP="00E342CD">
      <w:pPr>
        <w:pStyle w:val="Version"/>
        <w:sectPr w:rsidSect="0055696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56961" w:rsidP="00556961">
      <w:pPr>
        <w:pStyle w:val="SuperHeading"/>
      </w:pPr>
      <w:r w:rsidRPr="00556961">
        <w:t>SIT20407 Certificate II in Hospitality (Asian Cookery)</w:t>
      </w:r>
    </w:p>
    <w:p w:rsidR="00000000" w:rsidRPr="00556961" w:rsidP="00556961">
      <w:pPr>
        <w:pStyle w:val="Heading1"/>
      </w:pPr>
      <w:bookmarkStart w:id="1" w:name="O_54787"/>
      <w:bookmarkEnd w:id="1"/>
      <w:r w:rsidRPr="00556961">
        <w:t>Modification History</w:t>
      </w:r>
    </w:p>
    <w:p w:rsidR="00000000" w:rsidRPr="00556961" w:rsidP="00556961">
      <w:pPr>
        <w:pStyle w:val="BodyText"/>
      </w:pPr>
      <w:r w:rsidRPr="00556961">
        <w:t>Not applicable.</w:t>
      </w:r>
    </w:p>
    <w:p w:rsidR="00000000" w:rsidRPr="00556961" w:rsidP="00556961">
      <w:pPr>
        <w:pStyle w:val="AllowPageBreak"/>
      </w:pPr>
    </w:p>
    <w:p w:rsidR="00000000" w:rsidRPr="00556961" w:rsidP="00556961">
      <w:pPr>
        <w:pStyle w:val="Heading1"/>
      </w:pPr>
      <w:bookmarkStart w:id="2" w:name="O_54788"/>
      <w:bookmarkEnd w:id="2"/>
      <w:r w:rsidRPr="00556961">
        <w:t>Description</w:t>
      </w:r>
    </w:p>
    <w:p w:rsidR="00000000" w:rsidRPr="00556961" w:rsidP="00556961">
      <w:pPr>
        <w:pStyle w:val="BodyText"/>
      </w:pPr>
      <w:r w:rsidRPr="00556961">
        <w:t>This qualification provides the skills and knowledge for an individual to be competent in a range of Asian kitchen func</w:t>
      </w:r>
      <w:r w:rsidRPr="00556961">
        <w:t>tions and activities that require the application of a limited range of practical skills in a defined context. Work would be undertaken in various hospitality enterprises where Asian food is prepared and served, including restaurants, hotels, catering oper</w:t>
      </w:r>
      <w:r w:rsidRPr="00556961">
        <w:t>ations, clubs, pubs, cafes, cafeterias and coffee shops. Individuals may work with some autonomy or in a team but usually under close supervision.</w:t>
      </w:r>
    </w:p>
    <w:p w:rsidR="00000000" w:rsidRPr="00556961" w:rsidP="00556961">
      <w:pPr>
        <w:pStyle w:val="BodyText"/>
      </w:pPr>
      <w:r w:rsidRPr="00556961">
        <w:t>The qualification is suitable for an Australian apprenticeship pathway and for VET in Schools delivery.</w:t>
      </w:r>
    </w:p>
    <w:p w:rsidR="00000000" w:rsidRPr="00556961" w:rsidP="00556961">
      <w:pPr>
        <w:pStyle w:val="BodyText"/>
      </w:pPr>
      <w:r w:rsidRPr="00556961">
        <w:rPr>
          <w:rStyle w:val="SpecialBold"/>
        </w:rPr>
        <w:t>Job r</w:t>
      </w:r>
      <w:r w:rsidRPr="00556961">
        <w:rPr>
          <w:rStyle w:val="SpecialBold"/>
        </w:rPr>
        <w:t>oles</w:t>
      </w:r>
    </w:p>
    <w:p w:rsidR="00000000" w:rsidRPr="00556961" w:rsidP="00556961">
      <w:pPr>
        <w:pStyle w:val="BodyText"/>
      </w:pPr>
      <w:r w:rsidRPr="00556961">
        <w:t>Individuals with this qualification are able to perform roles such as:</w:t>
      </w:r>
    </w:p>
    <w:p w:rsidR="00000000" w:rsidRPr="00556961" w:rsidP="00556961">
      <w:pPr>
        <w:pStyle w:val="ListBullet"/>
      </w:pPr>
      <w:r w:rsidRPr="00556961">
        <w:t>producing appetisers, snacks, salads, soups, sauces, rice and noodles for Asian cuisines</w:t>
      </w:r>
    </w:p>
    <w:p w:rsidR="00000000" w:rsidRPr="00556961" w:rsidP="00556961">
      <w:pPr>
        <w:pStyle w:val="ListBullet"/>
      </w:pPr>
      <w:r w:rsidRPr="00556961">
        <w:t>preparing a Japanese simmered, grilled, deep-fried and steamed dishes</w:t>
      </w:r>
    </w:p>
    <w:p w:rsidR="00000000" w:rsidRPr="00556961" w:rsidP="00556961">
      <w:pPr>
        <w:pStyle w:val="ListBullet"/>
      </w:pPr>
      <w:r w:rsidRPr="00556961">
        <w:t>preparing Japanese one pot cookery.</w:t>
      </w:r>
    </w:p>
    <w:p w:rsidR="00000000" w:rsidRPr="00556961" w:rsidP="00556961">
      <w:pPr>
        <w:pStyle w:val="BodyText"/>
      </w:pPr>
    </w:p>
    <w:p w:rsidR="00000000" w:rsidRPr="00556961" w:rsidP="00556961">
      <w:pPr>
        <w:pStyle w:val="BodyText"/>
      </w:pPr>
      <w:r w:rsidRPr="00556961">
        <w:t>Possible job titles include:</w:t>
      </w:r>
    </w:p>
    <w:p w:rsidR="00000000" w:rsidRPr="00556961" w:rsidP="00556961">
      <w:pPr>
        <w:pStyle w:val="ListBullet"/>
      </w:pPr>
      <w:r w:rsidRPr="00556961">
        <w:t>short order cook</w:t>
      </w:r>
    </w:p>
    <w:p w:rsidR="00000000" w:rsidRPr="00556961" w:rsidP="00556961">
      <w:pPr>
        <w:pStyle w:val="ListBullet"/>
      </w:pPr>
      <w:r w:rsidRPr="00556961">
        <w:t>cook.</w:t>
      </w:r>
    </w:p>
    <w:p w:rsidR="00000000" w:rsidRPr="00556961" w:rsidP="00556961">
      <w:pPr>
        <w:pStyle w:val="BodyText"/>
      </w:pPr>
      <w:r w:rsidRPr="00556961">
        <w:rPr>
          <w:rStyle w:val="SpecialBold"/>
        </w:rPr>
        <w:t>Prerequisite requirements</w:t>
      </w:r>
    </w:p>
    <w:p w:rsidR="00E342CD" w:rsidP="00556961">
      <w:pPr>
        <w:pStyle w:val="BodyText"/>
      </w:pPr>
      <w:r w:rsidRPr="00556961">
        <w:t xml:space="preserve">There are no prerequisites for entry to this qualification. </w:t>
      </w:r>
    </w:p>
    <w:p w:rsidR="00E342CD" w:rsidP="00556961">
      <w:pPr>
        <w:pStyle w:val="BodyText"/>
      </w:pPr>
    </w:p>
    <w:p w:rsidR="00000000" w:rsidRPr="00556961" w:rsidP="00556961">
      <w:pPr>
        <w:pStyle w:val="Heading1"/>
      </w:pPr>
      <w:bookmarkStart w:id="3" w:name="O_54789"/>
      <w:bookmarkEnd w:id="3"/>
      <w:r w:rsidRPr="00556961">
        <w:t>Pathways Information</w:t>
      </w:r>
    </w:p>
    <w:p w:rsidR="00000000" w:rsidRPr="00556961" w:rsidP="00556961">
      <w:pPr>
        <w:pStyle w:val="BodyText"/>
      </w:pPr>
      <w:r w:rsidRPr="00556961">
        <w:t>Not applicable.</w:t>
      </w:r>
    </w:p>
    <w:p w:rsidR="00000000" w:rsidRPr="00556961" w:rsidP="00556961">
      <w:pPr>
        <w:pStyle w:val="AllowPageBreak"/>
      </w:pPr>
    </w:p>
    <w:p w:rsidR="00000000" w:rsidRPr="00556961" w:rsidP="00556961">
      <w:pPr>
        <w:pStyle w:val="Heading1"/>
      </w:pPr>
      <w:bookmarkStart w:id="4" w:name="O_54790"/>
      <w:bookmarkEnd w:id="4"/>
      <w:r w:rsidRPr="00556961">
        <w:t>Licensing/</w:t>
      </w:r>
      <w:r w:rsidRPr="00556961">
        <w:t>Regulatory Information</w:t>
      </w:r>
    </w:p>
    <w:p w:rsidR="00000000" w:rsidRPr="00556961" w:rsidP="00556961">
      <w:pPr>
        <w:pStyle w:val="BodyText"/>
      </w:pPr>
      <w:r w:rsidRPr="00556961">
        <w:t>Not applicable.</w:t>
      </w:r>
    </w:p>
    <w:p w:rsidR="00000000" w:rsidRPr="00556961" w:rsidP="00556961">
      <w:pPr>
        <w:pStyle w:val="AllowPageBreak"/>
      </w:pPr>
    </w:p>
    <w:p w:rsidR="00000000" w:rsidRPr="00556961" w:rsidP="00556961">
      <w:pPr>
        <w:pStyle w:val="Heading1"/>
      </w:pPr>
      <w:bookmarkStart w:id="5" w:name="O_54791"/>
      <w:bookmarkEnd w:id="5"/>
      <w:r w:rsidRPr="00556961">
        <w:t>Entry Requirements</w:t>
      </w:r>
    </w:p>
    <w:p w:rsidR="00000000" w:rsidRPr="00556961" w:rsidP="00556961">
      <w:pPr>
        <w:pStyle w:val="BodyText"/>
      </w:pPr>
      <w:r w:rsidRPr="00556961">
        <w:t>Not applicable.</w:t>
      </w:r>
    </w:p>
    <w:p w:rsidR="00000000" w:rsidRPr="00556961" w:rsidP="00556961">
      <w:pPr>
        <w:pStyle w:val="AllowPageBreak"/>
      </w:pPr>
    </w:p>
    <w:p w:rsidR="00000000" w:rsidRPr="00556961" w:rsidP="00556961">
      <w:pPr>
        <w:pStyle w:val="Heading1"/>
      </w:pPr>
      <w:bookmarkStart w:id="6" w:name="O_54792"/>
      <w:bookmarkEnd w:id="6"/>
      <w:r w:rsidRPr="00556961">
        <w:t>Employability Skills Summary</w:t>
      </w:r>
    </w:p>
    <w:p w:rsidR="00000000" w:rsidRPr="00556961" w:rsidP="00556961">
      <w:pPr>
        <w:pStyle w:val="BodyText"/>
      </w:pPr>
      <w:r w:rsidRPr="00556961">
        <w:rPr>
          <w:rStyle w:val="SpecialBold"/>
        </w:rPr>
        <w:t>EMPLOYABILITY SKILLS SUMMARY</w:t>
      </w:r>
    </w:p>
    <w:p w:rsidR="00000000" w:rsidRPr="00556961" w:rsidP="00556961">
      <w:pPr>
        <w:pStyle w:val="BodyText"/>
      </w:pPr>
      <w:r w:rsidRPr="00556961">
        <w:rPr>
          <w:rStyle w:val="SpecialBold"/>
        </w:rPr>
        <w:t>SIT20407 Certificate II in Hospitality</w:t>
      </w:r>
      <w:r w:rsidRPr="00556961">
        <w:t xml:space="preserve"> (</w:t>
      </w:r>
      <w:r w:rsidRPr="00556961">
        <w:rPr>
          <w:rStyle w:val="SpecialBold"/>
        </w:rPr>
        <w:t>Asian Cookery</w:t>
      </w:r>
      <w:r w:rsidRPr="00556961">
        <w:t>)</w:t>
      </w:r>
    </w:p>
    <w:p w:rsidR="00000000" w:rsidRPr="00556961" w:rsidP="00556961">
      <w:pPr>
        <w:pStyle w:val="BodyText"/>
      </w:pPr>
      <w:r w:rsidRPr="00556961">
        <w:t>The following table contains a summary of the employability skills required by the hospitality industry for this qualification. The employability skills facets described here are broad industry requirements that may vary depending on qualification packagin</w:t>
      </w:r>
      <w:r w:rsidRPr="00556961">
        <w:t>g options.</w:t>
      </w:r>
    </w:p>
    <w:p w:rsidR="00000000" w:rsidRPr="00556961" w:rsidP="00556961">
      <w:pPr>
        <w:pStyle w:val="BodyText"/>
      </w:pPr>
    </w:p>
    <w:tbl>
      <w:tblPr>
        <w:tblW w:w="0" w:type="auto"/>
        <w:tblLayout w:type="fixed"/>
        <w:tblCellMar>
          <w:left w:w="62" w:type="dxa"/>
          <w:right w:w="62" w:type="dxa"/>
        </w:tblCellMar>
        <w:tblLook w:val="0000"/>
      </w:tblPr>
      <w:tblGrid>
        <w:gridCol w:w="3256"/>
        <w:gridCol w:w="5744"/>
      </w:tblGrid>
      <w:tr w:rsidTr="00E342CD">
        <w:tblPrEx>
          <w:tblW w:w="0" w:type="auto"/>
          <w:tblLayout w:type="fixed"/>
          <w:tblCellMar>
            <w:left w:w="62" w:type="dxa"/>
            <w:right w:w="62" w:type="dxa"/>
          </w:tblCellMar>
          <w:tblLook w:val="0000"/>
        </w:tblPrEx>
        <w:trPr>
          <w:tblHeader/>
        </w:trPr>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6961" w:rsidP="00556961">
            <w:pPr>
              <w:pStyle w:val="BodyText"/>
            </w:pPr>
            <w:r w:rsidRPr="00556961">
              <w:rPr>
                <w:rStyle w:val="SpecialBold"/>
              </w:rPr>
              <w:t>Employability skill</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6961">
            <w:pPr>
              <w:pStyle w:val="BodyText"/>
              <w:rPr>
                <w:lang w:val="en-NZ"/>
              </w:rPr>
            </w:pPr>
            <w:r w:rsidRPr="00556961">
              <w:rPr>
                <w:rStyle w:val="SpecialBold"/>
              </w:rPr>
              <w:t>Industry</w:t>
            </w:r>
            <w:r w:rsidRPr="00556961">
              <w:t>/</w:t>
            </w:r>
            <w:r w:rsidRPr="00556961">
              <w:rPr>
                <w:rStyle w:val="SpecialBold"/>
              </w:rPr>
              <w:t>enterprise requirements for this qualification include</w:t>
            </w:r>
            <w:r w:rsidRPr="00556961">
              <w:t>:</w:t>
            </w:r>
          </w:p>
        </w:tc>
      </w:tr>
      <w:tr w:rsidTr="00E342CD">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6961">
            <w:pPr>
              <w:pStyle w:val="BodyText"/>
              <w:rPr>
                <w:lang w:val="en-NZ"/>
              </w:rPr>
            </w:pPr>
            <w:r w:rsidRPr="00556961">
              <w:rPr>
                <w:rStyle w:val="SpecialBold"/>
              </w:rPr>
              <w:t>Communication</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6961">
            <w:pPr>
              <w:pStyle w:val="BodyText"/>
              <w:rPr>
                <w:lang w:val="en-NZ"/>
              </w:rPr>
            </w:pPr>
            <w:r w:rsidRPr="00556961">
              <w:t>Communicating with colleagues to assist with the coordination of customer's Asian dining experience; interpreting verbal and written information</w:t>
            </w:r>
            <w:r w:rsidRPr="00556961">
              <w:t xml:space="preserve"> on products and customer requirements; providing clear and accurate verbal and written information to colleagues in a culturally appropriate manner to ensure a positive outcome.</w:t>
            </w:r>
          </w:p>
        </w:tc>
      </w:tr>
      <w:tr w:rsidTr="00E342CD">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6961">
            <w:pPr>
              <w:pStyle w:val="BodyText"/>
              <w:rPr>
                <w:lang w:val="en-NZ"/>
              </w:rPr>
            </w:pPr>
            <w:r w:rsidRPr="00556961">
              <w:rPr>
                <w:rStyle w:val="SpecialBold"/>
              </w:rPr>
              <w:t>Teamwork</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6961">
            <w:pPr>
              <w:pStyle w:val="BodyText"/>
              <w:rPr>
                <w:lang w:val="en-NZ"/>
              </w:rPr>
            </w:pPr>
            <w:r w:rsidRPr="00556961">
              <w:t>Working as a team member, taking instructions from others and under</w:t>
            </w:r>
            <w:r w:rsidRPr="00556961">
              <w:t>standing own role in servicing customer needs; supporting other team members to achieve quality service delivery of the product; respecting the cultural diversity of team members and seeking their assistance to service the culturally diverse needs of hospi</w:t>
            </w:r>
            <w:r w:rsidRPr="00556961">
              <w:t>tality customers.</w:t>
            </w:r>
          </w:p>
        </w:tc>
      </w:tr>
      <w:tr w:rsidTr="00E342CD">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6961">
            <w:pPr>
              <w:pStyle w:val="BodyText"/>
              <w:rPr>
                <w:lang w:val="en-NZ"/>
              </w:rPr>
            </w:pPr>
            <w:r w:rsidRPr="00556961">
              <w:rPr>
                <w:rStyle w:val="SpecialBold"/>
              </w:rPr>
              <w:t>Problem solving</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6961">
            <w:pPr>
              <w:pStyle w:val="BodyText"/>
              <w:rPr>
                <w:lang w:val="en-NZ"/>
              </w:rPr>
            </w:pPr>
            <w:r w:rsidRPr="00556961">
              <w:t>Thinking about problems that relate to own role in Asian kitchen operations; avoiding problems by planning own day-to-day operational activities; clarifying the extent of problems and requesting assistance from team membe</w:t>
            </w:r>
            <w:r w:rsidRPr="00556961">
              <w:t>rs and supervisors in resolving details; using predetermined policies and procedures to guide solutions to operational problems in the kitchen.</w:t>
            </w:r>
          </w:p>
        </w:tc>
      </w:tr>
      <w:tr w:rsidTr="00E342CD">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6961">
            <w:pPr>
              <w:pStyle w:val="BodyText"/>
              <w:rPr>
                <w:lang w:val="en-NZ"/>
              </w:rPr>
            </w:pPr>
            <w:r w:rsidRPr="00556961">
              <w:rPr>
                <w:rStyle w:val="SpecialBold"/>
              </w:rPr>
              <w:t>Initiative and enterprise</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6961">
            <w:pPr>
              <w:pStyle w:val="BodyText"/>
              <w:rPr>
                <w:lang w:val="en-NZ"/>
              </w:rPr>
            </w:pPr>
            <w:r w:rsidRPr="00556961">
              <w:t>Identifying and discussing better ways to undertake operational activities in the kitchen and to manage safety risks by participating in group risk assessment activities.</w:t>
            </w:r>
          </w:p>
        </w:tc>
      </w:tr>
      <w:tr w:rsidTr="00E342CD">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6961">
            <w:pPr>
              <w:pStyle w:val="BodyText"/>
              <w:rPr>
                <w:lang w:val="en-NZ"/>
              </w:rPr>
            </w:pPr>
            <w:r w:rsidRPr="00556961">
              <w:rPr>
                <w:rStyle w:val="SpecialBold"/>
              </w:rPr>
              <w:t>Planning and organising</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6961">
            <w:pPr>
              <w:pStyle w:val="BodyText"/>
              <w:rPr>
                <w:lang w:val="en-NZ"/>
              </w:rPr>
            </w:pPr>
            <w:r w:rsidRPr="00556961">
              <w:t>Collecting, analysing and organising information to allow fo</w:t>
            </w:r>
            <w:r w:rsidRPr="00556961">
              <w:t>r safe and efficient Asian kitchen operations; using appropriate predetermined policies and procedures to guide such activities.</w:t>
            </w:r>
          </w:p>
        </w:tc>
      </w:tr>
      <w:tr w:rsidTr="00E342CD">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6961">
            <w:pPr>
              <w:pStyle w:val="BodyText"/>
              <w:rPr>
                <w:lang w:val="en-NZ"/>
              </w:rPr>
            </w:pPr>
            <w:r w:rsidRPr="00556961">
              <w:rPr>
                <w:rStyle w:val="SpecialBold"/>
              </w:rPr>
              <w:t>Self-management</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6961">
            <w:pPr>
              <w:pStyle w:val="BodyText"/>
              <w:rPr>
                <w:lang w:val="en-NZ"/>
              </w:rPr>
            </w:pPr>
            <w:r w:rsidRPr="00556961">
              <w:t>Understanding and complying with the legal responsibilities that apply to own role in Asian kitchen operations</w:t>
            </w:r>
            <w:r w:rsidRPr="00556961">
              <w:t xml:space="preserve">; knowing own job role and responsibilities in Asian kitchen operations; seeking feedback and guidance </w:t>
            </w:r>
            <w:r w:rsidRPr="00556961">
              <w:t>from supervisors on success in Asian kitchen operations.</w:t>
            </w:r>
          </w:p>
        </w:tc>
      </w:tr>
      <w:tr w:rsidTr="00E342CD">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6961">
            <w:pPr>
              <w:pStyle w:val="BodyText"/>
              <w:rPr>
                <w:lang w:val="en-NZ"/>
              </w:rPr>
            </w:pPr>
            <w:r w:rsidRPr="00556961">
              <w:rPr>
                <w:rStyle w:val="SpecialBold"/>
              </w:rPr>
              <w:t>Learning</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6961">
            <w:pPr>
              <w:pStyle w:val="BodyText"/>
              <w:rPr>
                <w:lang w:val="en-NZ"/>
              </w:rPr>
            </w:pPr>
            <w:r w:rsidRPr="00556961">
              <w:t>Knowing the structure of networks within and sources of new information on the hospita</w:t>
            </w:r>
            <w:r w:rsidRPr="00556961">
              <w:t>lity industry, in particular Asian kitchen operations, to enable the sourcing of ongoing learning opportunities; proactively seeking and sharing information with colleagues on new hospitality products and services affecting Asian kitchen operations.</w:t>
            </w:r>
          </w:p>
        </w:tc>
      </w:tr>
      <w:tr w:rsidTr="00E342CD">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6961">
            <w:pPr>
              <w:pStyle w:val="BodyText"/>
              <w:rPr>
                <w:lang w:val="en-NZ"/>
              </w:rPr>
            </w:pPr>
            <w:r w:rsidRPr="00556961">
              <w:rPr>
                <w:rStyle w:val="SpecialBold"/>
              </w:rPr>
              <w:t>Techn</w:t>
            </w:r>
            <w:r w:rsidRPr="00556961">
              <w:rPr>
                <w:rStyle w:val="SpecialBold"/>
              </w:rPr>
              <w:t>ology</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6961" w:rsidP="00556961">
            <w:pPr>
              <w:pStyle w:val="BodyText"/>
            </w:pPr>
            <w:r w:rsidRPr="00556961">
              <w:t>Understanding the operating capability of and selecting and using technology that assists in Asian kitchen operations; correctly using equipment to ensure personal safety in the workplace.</w:t>
            </w:r>
          </w:p>
        </w:tc>
      </w:tr>
    </w:tbl>
    <w:p w:rsidR="00000000" w:rsidRPr="00556961" w:rsidP="00556961">
      <w:pPr>
        <w:pStyle w:val="BodyText"/>
      </w:pPr>
    </w:p>
    <w:p w:rsidR="00E342CD" w:rsidP="00556961">
      <w:pPr>
        <w:pStyle w:val="BodyText"/>
      </w:pPr>
      <w:r w:rsidRPr="00556961">
        <w:t>Due to the high proportion of electives required by this qu</w:t>
      </w:r>
      <w:r w:rsidRPr="00556961">
        <w:t>alification, the industry/enterprise requirements described above for each employability skill are representative of the hospitality industry in general and may not reflect specific job roles. Learning and assessment strategies for this qualification shoul</w:t>
      </w:r>
      <w:r w:rsidRPr="00556961">
        <w:t>d be based on the requirements of the units of competency for this qualification.</w:t>
      </w:r>
    </w:p>
    <w:p w:rsidR="00E342CD" w:rsidP="00556961">
      <w:pPr>
        <w:pStyle w:val="BodyText"/>
      </w:pPr>
    </w:p>
    <w:p w:rsidR="00000000" w:rsidRPr="00556961" w:rsidP="00556961">
      <w:pPr>
        <w:pStyle w:val="Heading1"/>
      </w:pPr>
      <w:bookmarkStart w:id="7" w:name="O_54793"/>
      <w:bookmarkEnd w:id="7"/>
      <w:r w:rsidRPr="00556961">
        <w:t>Packaging Rules</w:t>
      </w:r>
    </w:p>
    <w:tbl>
      <w:tblPr>
        <w:tblW w:w="0" w:type="auto"/>
        <w:tblLayout w:type="fixed"/>
        <w:tblCellMar>
          <w:left w:w="62" w:type="dxa"/>
          <w:right w:w="62" w:type="dxa"/>
        </w:tblCellMar>
        <w:tblLook w:val="0000"/>
      </w:tblPr>
      <w:tblGrid>
        <w:gridCol w:w="9180"/>
      </w:tblGrid>
      <w:tr w:rsidTr="00E342CD">
        <w:tblPrEx>
          <w:tblW w:w="0" w:type="auto"/>
          <w:tblLayout w:type="fixed"/>
          <w:tblCellMar>
            <w:left w:w="62" w:type="dxa"/>
            <w:right w:w="62" w:type="dxa"/>
          </w:tblCellMar>
          <w:tblLook w:val="0000"/>
        </w:tblPrEx>
        <w:tc>
          <w:tcPr>
            <w:tcW w:w="91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6961" w:rsidP="00556961">
            <w:pPr>
              <w:pStyle w:val="BodyText"/>
            </w:pPr>
            <w:r w:rsidRPr="00556961">
              <w:rPr>
                <w:rStyle w:val="SpecialBold"/>
              </w:rPr>
              <w:t>QUALIFICATION RULES</w:t>
            </w:r>
          </w:p>
          <w:p w:rsidR="00000000" w:rsidRPr="00556961" w:rsidP="00556961">
            <w:pPr>
              <w:pStyle w:val="BodyText"/>
            </w:pPr>
            <w:r w:rsidRPr="00556961">
              <w:t>To achieve a Certificate II in Hospitality (Asian Cookery), 16 units must be completed:</w:t>
            </w:r>
          </w:p>
          <w:p w:rsidR="00000000" w:rsidRPr="00556961" w:rsidP="00556961">
            <w:pPr>
              <w:pStyle w:val="ListBullet"/>
            </w:pPr>
            <w:r w:rsidRPr="00556961">
              <w:t>all 11 core units</w:t>
            </w:r>
          </w:p>
          <w:p w:rsidR="00000000" w:rsidRPr="00556961" w:rsidP="00556961">
            <w:pPr>
              <w:pStyle w:val="ListBullet"/>
            </w:pPr>
            <w:r w:rsidRPr="00556961">
              <w:t>5 elective units:</w:t>
            </w:r>
          </w:p>
          <w:p w:rsidR="00000000" w:rsidRPr="00556961" w:rsidP="00556961">
            <w:pPr>
              <w:pStyle w:val="ListBullet2"/>
            </w:pPr>
            <w:r w:rsidRPr="00556961">
              <w:t>a minimum of 3 elective units must be selected from the electives listed below</w:t>
            </w:r>
          </w:p>
          <w:p w:rsidR="00000000" w:rsidRPr="00556961" w:rsidP="00556961">
            <w:pPr>
              <w:pStyle w:val="ListBullet2"/>
            </w:pPr>
            <w:r w:rsidRPr="00556961">
              <w:t>the remaining 2 units may be selected from this or another endorsed Training Package or accredited course</w:t>
            </w:r>
          </w:p>
          <w:p w:rsidR="00000000" w:rsidRPr="00556961" w:rsidP="00556961">
            <w:pPr>
              <w:pStyle w:val="ListBullet2"/>
            </w:pPr>
            <w:r w:rsidRPr="00556961">
              <w:t>a maximum of 1 Languages other than English unit may</w:t>
            </w:r>
            <w:r w:rsidRPr="00556961">
              <w:t xml:space="preserve"> be counted as an elective within this qualification.</w:t>
            </w:r>
          </w:p>
          <w:p w:rsidR="00000000" w:rsidRPr="00556961" w:rsidP="00556961">
            <w:pPr>
              <w:pStyle w:val="BodyText"/>
            </w:pPr>
            <w:r w:rsidRPr="00556961">
              <w:t>In all cases selection of electives must be guided by the job outcome sought, local industry requirements and the characteristics of this qualification.</w:t>
            </w:r>
          </w:p>
        </w:tc>
      </w:tr>
    </w:tbl>
    <w:p w:rsidR="00000000" w:rsidRPr="00556961" w:rsidP="00556961">
      <w:pPr>
        <w:pStyle w:val="BodyText"/>
      </w:pPr>
    </w:p>
    <w:p w:rsidR="00000000" w:rsidRPr="00556961" w:rsidP="00556961">
      <w:pPr>
        <w:pStyle w:val="BodyText"/>
      </w:pPr>
    </w:p>
    <w:tbl>
      <w:tblPr>
        <w:tblW w:w="0" w:type="auto"/>
        <w:tblLayout w:type="fixed"/>
        <w:tblCellMar>
          <w:left w:w="62" w:type="dxa"/>
          <w:right w:w="62" w:type="dxa"/>
        </w:tblCellMar>
        <w:tblLook w:val="0000"/>
      </w:tblPr>
      <w:tblGrid>
        <w:gridCol w:w="2587"/>
        <w:gridCol w:w="128"/>
        <w:gridCol w:w="6465"/>
      </w:tblGrid>
      <w:tr w:rsidTr="00E342CD">
        <w:tblPrEx>
          <w:tblW w:w="0" w:type="auto"/>
          <w:tblLayout w:type="fixed"/>
          <w:tblCellMar>
            <w:left w:w="62" w:type="dxa"/>
            <w:right w:w="62" w:type="dxa"/>
          </w:tblCellMar>
          <w:tblLook w:val="0000"/>
        </w:tblPrEx>
        <w:tc>
          <w:tcPr>
            <w:tcW w:w="918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6961">
            <w:pPr>
              <w:pStyle w:val="BodyText"/>
              <w:rPr>
                <w:lang w:val="en-NZ"/>
              </w:rPr>
            </w:pPr>
            <w:r w:rsidRPr="00556961">
              <w:rPr>
                <w:rStyle w:val="SpecialBold"/>
              </w:rPr>
              <w:t>CORE UNITS</w:t>
            </w:r>
          </w:p>
        </w:tc>
      </w:tr>
      <w:tr w:rsidTr="00E342CD">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556961">
            <w:pPr>
              <w:pStyle w:val="BodyText"/>
              <w:rPr>
                <w:lang w:val="en-NZ"/>
              </w:rPr>
            </w:pPr>
            <w:r w:rsidRPr="00556961">
              <w:t>SITHASC001A</w:t>
            </w:r>
          </w:p>
        </w:tc>
        <w:tc>
          <w:tcPr>
            <w:tcW w:w="6593" w:type="dxa"/>
            <w:gridSpan w:val="2"/>
            <w:tcBorders>
              <w:top w:val="nil"/>
              <w:left w:val="nil"/>
              <w:bottom w:val="nil"/>
              <w:right w:val="single" w:sz="6" w:space="0" w:color="auto"/>
            </w:tcBorders>
            <w:tcMar>
              <w:top w:w="0" w:type="dxa"/>
              <w:left w:w="62" w:type="dxa"/>
              <w:bottom w:w="0" w:type="dxa"/>
              <w:right w:w="62" w:type="dxa"/>
            </w:tcMar>
          </w:tcPr>
          <w:p w:rsidR="00000000" w:rsidP="00556961">
            <w:pPr>
              <w:pStyle w:val="BodyText"/>
              <w:rPr>
                <w:lang w:val="en-NZ"/>
              </w:rPr>
            </w:pPr>
            <w:r w:rsidRPr="00556961">
              <w:t xml:space="preserve">Use basic Asian methods of cookery </w:t>
            </w:r>
          </w:p>
        </w:tc>
      </w:tr>
      <w:tr w:rsidTr="00E342CD">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556961">
            <w:pPr>
              <w:pStyle w:val="BodyText"/>
              <w:rPr>
                <w:lang w:val="en-NZ"/>
              </w:rPr>
            </w:pPr>
            <w:r w:rsidRPr="00556961">
              <w:t>SITHASC027A</w:t>
            </w:r>
          </w:p>
        </w:tc>
        <w:tc>
          <w:tcPr>
            <w:tcW w:w="6593" w:type="dxa"/>
            <w:gridSpan w:val="2"/>
            <w:tcBorders>
              <w:top w:val="nil"/>
              <w:left w:val="nil"/>
              <w:bottom w:val="nil"/>
              <w:right w:val="single" w:sz="6" w:space="0" w:color="auto"/>
            </w:tcBorders>
            <w:tcMar>
              <w:top w:w="0" w:type="dxa"/>
              <w:left w:w="62" w:type="dxa"/>
              <w:bottom w:w="0" w:type="dxa"/>
              <w:right w:w="62" w:type="dxa"/>
            </w:tcMar>
          </w:tcPr>
          <w:p w:rsidR="00000000" w:rsidP="00556961">
            <w:pPr>
              <w:pStyle w:val="BodyText"/>
              <w:rPr>
                <w:lang w:val="en-NZ"/>
              </w:rPr>
            </w:pPr>
            <w:r w:rsidRPr="00556961">
              <w:t>Prepare, cook and serve Asian food for food service</w:t>
            </w:r>
          </w:p>
        </w:tc>
      </w:tr>
      <w:tr w:rsidTr="00E342CD">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556961">
            <w:pPr>
              <w:pStyle w:val="BodyText"/>
              <w:rPr>
                <w:lang w:val="en-NZ"/>
              </w:rPr>
            </w:pPr>
            <w:r w:rsidRPr="00556961">
              <w:t>SITHCCC001B</w:t>
            </w:r>
          </w:p>
        </w:tc>
        <w:tc>
          <w:tcPr>
            <w:tcW w:w="6593" w:type="dxa"/>
            <w:gridSpan w:val="2"/>
            <w:tcBorders>
              <w:top w:val="nil"/>
              <w:left w:val="nil"/>
              <w:bottom w:val="nil"/>
              <w:right w:val="single" w:sz="6" w:space="0" w:color="auto"/>
            </w:tcBorders>
            <w:tcMar>
              <w:top w:w="0" w:type="dxa"/>
              <w:left w:w="62" w:type="dxa"/>
              <w:bottom w:w="0" w:type="dxa"/>
              <w:right w:w="62" w:type="dxa"/>
            </w:tcMar>
          </w:tcPr>
          <w:p w:rsidR="00000000" w:rsidP="00556961">
            <w:pPr>
              <w:pStyle w:val="BodyText"/>
              <w:rPr>
                <w:lang w:val="en-NZ"/>
              </w:rPr>
            </w:pPr>
            <w:r w:rsidRPr="00556961">
              <w:t>Organise and prepare food</w:t>
            </w:r>
          </w:p>
        </w:tc>
      </w:tr>
      <w:tr w:rsidTr="00E342CD">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556961">
            <w:pPr>
              <w:pStyle w:val="BodyText"/>
              <w:rPr>
                <w:lang w:val="en-NZ"/>
              </w:rPr>
            </w:pPr>
            <w:r w:rsidRPr="00556961">
              <w:t>SITHCCC002A</w:t>
            </w:r>
          </w:p>
        </w:tc>
        <w:tc>
          <w:tcPr>
            <w:tcW w:w="6593" w:type="dxa"/>
            <w:gridSpan w:val="2"/>
            <w:tcBorders>
              <w:top w:val="nil"/>
              <w:left w:val="nil"/>
              <w:bottom w:val="nil"/>
              <w:right w:val="single" w:sz="6" w:space="0" w:color="auto"/>
            </w:tcBorders>
            <w:tcMar>
              <w:top w:w="0" w:type="dxa"/>
              <w:left w:w="62" w:type="dxa"/>
              <w:bottom w:w="0" w:type="dxa"/>
              <w:right w:w="62" w:type="dxa"/>
            </w:tcMar>
          </w:tcPr>
          <w:p w:rsidR="00000000" w:rsidP="00556961">
            <w:pPr>
              <w:pStyle w:val="BodyText"/>
              <w:rPr>
                <w:lang w:val="en-NZ"/>
              </w:rPr>
            </w:pPr>
            <w:r w:rsidRPr="00556961">
              <w:t>Present food</w:t>
            </w:r>
          </w:p>
        </w:tc>
      </w:tr>
      <w:tr w:rsidTr="00E342CD">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556961">
            <w:pPr>
              <w:pStyle w:val="BodyText"/>
              <w:rPr>
                <w:lang w:val="en-NZ"/>
              </w:rPr>
            </w:pPr>
            <w:r w:rsidRPr="00556961">
              <w:t>SITHCCC003B</w:t>
            </w:r>
          </w:p>
        </w:tc>
        <w:tc>
          <w:tcPr>
            <w:tcW w:w="6593" w:type="dxa"/>
            <w:gridSpan w:val="2"/>
            <w:tcBorders>
              <w:top w:val="nil"/>
              <w:left w:val="nil"/>
              <w:bottom w:val="nil"/>
              <w:right w:val="single" w:sz="6" w:space="0" w:color="auto"/>
            </w:tcBorders>
            <w:tcMar>
              <w:top w:w="0" w:type="dxa"/>
              <w:left w:w="62" w:type="dxa"/>
              <w:bottom w:w="0" w:type="dxa"/>
              <w:right w:w="62" w:type="dxa"/>
            </w:tcMar>
          </w:tcPr>
          <w:p w:rsidR="00000000" w:rsidP="00556961">
            <w:pPr>
              <w:pStyle w:val="BodyText"/>
              <w:rPr>
                <w:lang w:val="en-NZ"/>
              </w:rPr>
            </w:pPr>
            <w:r w:rsidRPr="00556961">
              <w:t>Receive and store kitchen supplies</w:t>
            </w:r>
          </w:p>
        </w:tc>
      </w:tr>
      <w:tr w:rsidTr="00E342CD">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556961">
            <w:pPr>
              <w:pStyle w:val="BodyText"/>
              <w:rPr>
                <w:lang w:val="en-NZ"/>
              </w:rPr>
            </w:pPr>
            <w:r w:rsidRPr="00556961">
              <w:t>SITHCCC004B</w:t>
            </w:r>
          </w:p>
        </w:tc>
        <w:tc>
          <w:tcPr>
            <w:tcW w:w="6593" w:type="dxa"/>
            <w:gridSpan w:val="2"/>
            <w:tcBorders>
              <w:top w:val="nil"/>
              <w:left w:val="nil"/>
              <w:bottom w:val="nil"/>
              <w:right w:val="single" w:sz="6" w:space="0" w:color="auto"/>
            </w:tcBorders>
            <w:tcMar>
              <w:top w:w="0" w:type="dxa"/>
              <w:left w:w="62" w:type="dxa"/>
              <w:bottom w:w="0" w:type="dxa"/>
              <w:right w:w="62" w:type="dxa"/>
            </w:tcMar>
          </w:tcPr>
          <w:p w:rsidR="00000000" w:rsidP="00556961">
            <w:pPr>
              <w:pStyle w:val="BodyText"/>
              <w:rPr>
                <w:lang w:val="en-NZ"/>
              </w:rPr>
            </w:pPr>
            <w:r w:rsidRPr="00556961">
              <w:t>Clean and maintain kitchen premises</w:t>
            </w:r>
          </w:p>
        </w:tc>
      </w:tr>
      <w:tr w:rsidTr="00E342CD">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556961">
            <w:pPr>
              <w:pStyle w:val="BodyText"/>
              <w:rPr>
                <w:lang w:val="en-NZ"/>
              </w:rPr>
            </w:pPr>
            <w:r w:rsidRPr="00556961">
              <w:t xml:space="preserve">SITHIND001B </w:t>
            </w:r>
          </w:p>
        </w:tc>
        <w:tc>
          <w:tcPr>
            <w:tcW w:w="6593" w:type="dxa"/>
            <w:gridSpan w:val="2"/>
            <w:tcBorders>
              <w:top w:val="nil"/>
              <w:left w:val="nil"/>
              <w:bottom w:val="nil"/>
              <w:right w:val="single" w:sz="6" w:space="0" w:color="auto"/>
            </w:tcBorders>
            <w:tcMar>
              <w:top w:w="0" w:type="dxa"/>
              <w:left w:w="62" w:type="dxa"/>
              <w:bottom w:w="0" w:type="dxa"/>
              <w:right w:w="62" w:type="dxa"/>
            </w:tcMar>
          </w:tcPr>
          <w:p w:rsidR="00000000" w:rsidP="00556961">
            <w:pPr>
              <w:pStyle w:val="BodyText"/>
              <w:rPr>
                <w:lang w:val="en-NZ"/>
              </w:rPr>
            </w:pPr>
            <w:r w:rsidRPr="00556961">
              <w:t>Develop and update hospitality industry knowledge</w:t>
            </w:r>
          </w:p>
        </w:tc>
      </w:tr>
      <w:tr w:rsidTr="00E342CD">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556961">
            <w:pPr>
              <w:pStyle w:val="BodyText"/>
              <w:rPr>
                <w:lang w:val="en-NZ"/>
              </w:rPr>
            </w:pPr>
            <w:r w:rsidRPr="00556961">
              <w:t>SITXCOM001A</w:t>
            </w:r>
          </w:p>
        </w:tc>
        <w:tc>
          <w:tcPr>
            <w:tcW w:w="6593" w:type="dxa"/>
            <w:gridSpan w:val="2"/>
            <w:tcBorders>
              <w:top w:val="nil"/>
              <w:left w:val="nil"/>
              <w:bottom w:val="nil"/>
              <w:right w:val="single" w:sz="6" w:space="0" w:color="auto"/>
            </w:tcBorders>
            <w:tcMar>
              <w:top w:w="0" w:type="dxa"/>
              <w:left w:w="62" w:type="dxa"/>
              <w:bottom w:w="0" w:type="dxa"/>
              <w:right w:w="62" w:type="dxa"/>
            </w:tcMar>
          </w:tcPr>
          <w:p w:rsidR="00000000" w:rsidP="00556961">
            <w:pPr>
              <w:pStyle w:val="BodyText"/>
              <w:rPr>
                <w:lang w:val="en-NZ"/>
              </w:rPr>
            </w:pPr>
            <w:r w:rsidRPr="00556961">
              <w:t xml:space="preserve">Work with colleagues and customers </w:t>
            </w:r>
          </w:p>
        </w:tc>
      </w:tr>
      <w:tr w:rsidTr="00E342CD">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556961">
            <w:pPr>
              <w:pStyle w:val="BodyText"/>
              <w:rPr>
                <w:lang w:val="en-NZ"/>
              </w:rPr>
            </w:pPr>
            <w:r w:rsidRPr="00556961">
              <w:t>SITXCOM002A</w:t>
            </w:r>
          </w:p>
        </w:tc>
        <w:tc>
          <w:tcPr>
            <w:tcW w:w="6593" w:type="dxa"/>
            <w:gridSpan w:val="2"/>
            <w:tcBorders>
              <w:top w:val="nil"/>
              <w:left w:val="nil"/>
              <w:bottom w:val="nil"/>
              <w:right w:val="single" w:sz="6" w:space="0" w:color="auto"/>
            </w:tcBorders>
            <w:tcMar>
              <w:top w:w="0" w:type="dxa"/>
              <w:left w:w="62" w:type="dxa"/>
              <w:bottom w:w="0" w:type="dxa"/>
              <w:right w:w="62" w:type="dxa"/>
            </w:tcMar>
          </w:tcPr>
          <w:p w:rsidR="00000000" w:rsidP="00556961">
            <w:pPr>
              <w:pStyle w:val="BodyText"/>
              <w:rPr>
                <w:lang w:val="en-NZ"/>
              </w:rPr>
            </w:pPr>
            <w:r w:rsidRPr="00556961">
              <w:t>Work in a socially diverse environment</w:t>
            </w:r>
          </w:p>
        </w:tc>
      </w:tr>
      <w:tr w:rsidTr="00E342CD">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556961">
            <w:pPr>
              <w:pStyle w:val="BodyText"/>
              <w:rPr>
                <w:lang w:val="en-NZ"/>
              </w:rPr>
            </w:pPr>
            <w:r w:rsidRPr="00556961">
              <w:t>SITXOHS001B</w:t>
            </w:r>
          </w:p>
        </w:tc>
        <w:tc>
          <w:tcPr>
            <w:tcW w:w="6593" w:type="dxa"/>
            <w:gridSpan w:val="2"/>
            <w:tcBorders>
              <w:top w:val="nil"/>
              <w:left w:val="nil"/>
              <w:bottom w:val="nil"/>
              <w:right w:val="single" w:sz="6" w:space="0" w:color="auto"/>
            </w:tcBorders>
            <w:tcMar>
              <w:top w:w="0" w:type="dxa"/>
              <w:left w:w="62" w:type="dxa"/>
              <w:bottom w:w="0" w:type="dxa"/>
              <w:right w:w="62" w:type="dxa"/>
            </w:tcMar>
          </w:tcPr>
          <w:p w:rsidR="00000000" w:rsidP="00556961">
            <w:pPr>
              <w:pStyle w:val="BodyText"/>
              <w:rPr>
                <w:lang w:val="en-NZ"/>
              </w:rPr>
            </w:pPr>
            <w:r w:rsidRPr="00556961">
              <w:t>Follow health, safety and security procedures</w:t>
            </w:r>
          </w:p>
        </w:tc>
      </w:tr>
      <w:tr w:rsidTr="00E342CD">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556961">
            <w:pPr>
              <w:pStyle w:val="BodyText"/>
              <w:rPr>
                <w:lang w:val="en-NZ"/>
              </w:rPr>
            </w:pPr>
            <w:r w:rsidRPr="00556961">
              <w:t>SITXOHS002A</w:t>
            </w:r>
          </w:p>
        </w:tc>
        <w:tc>
          <w:tcPr>
            <w:tcW w:w="6593" w:type="dxa"/>
            <w:gridSpan w:val="2"/>
            <w:tcBorders>
              <w:top w:val="nil"/>
              <w:left w:val="nil"/>
              <w:bottom w:val="nil"/>
              <w:right w:val="single" w:sz="6" w:space="0" w:color="auto"/>
            </w:tcBorders>
            <w:tcMar>
              <w:top w:w="0" w:type="dxa"/>
              <w:left w:w="62" w:type="dxa"/>
              <w:bottom w:w="0" w:type="dxa"/>
              <w:right w:w="62" w:type="dxa"/>
            </w:tcMar>
          </w:tcPr>
          <w:p w:rsidR="00000000" w:rsidP="00556961">
            <w:pPr>
              <w:pStyle w:val="BodyText"/>
              <w:rPr>
                <w:lang w:val="en-NZ"/>
              </w:rPr>
            </w:pPr>
            <w:r w:rsidRPr="00556961">
              <w:t>Follow workplace hygiene procedures</w:t>
            </w:r>
          </w:p>
        </w:tc>
      </w:tr>
      <w:tr w:rsidTr="00E342CD">
        <w:tblPrEx>
          <w:tblW w:w="0" w:type="auto"/>
          <w:tblLayout w:type="fixed"/>
          <w:tblCellMar>
            <w:left w:w="62" w:type="dxa"/>
            <w:right w:w="62" w:type="dxa"/>
          </w:tblCellMar>
          <w:tblLook w:val="0000"/>
        </w:tblPrEx>
        <w:tc>
          <w:tcPr>
            <w:tcW w:w="2715" w:type="dxa"/>
            <w:gridSpan w:val="2"/>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65" w:type="dxa"/>
            <w:tcBorders>
              <w:top w:val="nil"/>
              <w:left w:val="nil"/>
              <w:bottom w:val="single" w:sz="6" w:space="0" w:color="auto"/>
              <w:right w:val="single" w:sz="6" w:space="0" w:color="auto"/>
            </w:tcBorders>
            <w:tcMar>
              <w:top w:w="0" w:type="dxa"/>
              <w:left w:w="62" w:type="dxa"/>
              <w:bottom w:w="0" w:type="dxa"/>
              <w:right w:w="62" w:type="dxa"/>
            </w:tcMar>
          </w:tcPr>
          <w:p w:rsidR="00000000" w:rsidRPr="00556961" w:rsidP="00556961">
            <w:pPr>
              <w:pStyle w:val="BodyText"/>
            </w:pPr>
          </w:p>
        </w:tc>
      </w:tr>
    </w:tbl>
    <w:p w:rsidR="00000000" w:rsidRPr="00556961" w:rsidP="00556961">
      <w:pPr>
        <w:pStyle w:val="BodyText"/>
      </w:pPr>
    </w:p>
    <w:tbl>
      <w:tblPr>
        <w:tblW w:w="0" w:type="auto"/>
        <w:tblLayout w:type="fixed"/>
        <w:tblCellMar>
          <w:left w:w="62" w:type="dxa"/>
          <w:right w:w="62" w:type="dxa"/>
        </w:tblCellMar>
        <w:tblLook w:val="0000"/>
      </w:tblPr>
      <w:tblGrid>
        <w:gridCol w:w="2542"/>
        <w:gridCol w:w="6638"/>
      </w:tblGrid>
      <w:tr w:rsidTr="00E342CD">
        <w:tblPrEx>
          <w:tblW w:w="0" w:type="auto"/>
          <w:tblLayout w:type="fixed"/>
          <w:tblCellMar>
            <w:left w:w="62" w:type="dxa"/>
            <w:right w:w="62" w:type="dxa"/>
          </w:tblCellMar>
          <w:tblLook w:val="0000"/>
        </w:tblPrEx>
        <w:tc>
          <w:tcPr>
            <w:tcW w:w="91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6961">
            <w:pPr>
              <w:pStyle w:val="BodyText"/>
              <w:rPr>
                <w:lang w:val="en-NZ"/>
              </w:rPr>
            </w:pPr>
            <w:r w:rsidRPr="00556961">
              <w:rPr>
                <w:rStyle w:val="SpecialBold"/>
              </w:rPr>
              <w:t>ELECTIVE UNITS</w:t>
            </w:r>
          </w:p>
        </w:tc>
      </w:tr>
      <w:tr w:rsidTr="00E342CD">
        <w:tblPrEx>
          <w:tblW w:w="0" w:type="auto"/>
          <w:tblLayout w:type="fixed"/>
          <w:tblCellMar>
            <w:left w:w="62" w:type="dxa"/>
            <w:right w:w="62" w:type="dxa"/>
          </w:tblCellMar>
          <w:tblLook w:val="0000"/>
        </w:tblPrEx>
        <w:tc>
          <w:tcPr>
            <w:tcW w:w="918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56961">
            <w:pPr>
              <w:pStyle w:val="BodyText"/>
              <w:rPr>
                <w:lang w:val="en-NZ"/>
              </w:rPr>
            </w:pPr>
            <w:r w:rsidRPr="00556961">
              <w:rPr>
                <w:rStyle w:val="SpecialBold"/>
              </w:rPr>
              <w:t>Asian Cookery</w:t>
            </w:r>
          </w:p>
        </w:tc>
      </w:tr>
      <w:tr w:rsidTr="00E342CD">
        <w:tblPrEx>
          <w:tblW w:w="0" w:type="auto"/>
          <w:tblLayout w:type="fixed"/>
          <w:tblCellMar>
            <w:left w:w="62" w:type="dxa"/>
            <w:right w:w="62" w:type="dxa"/>
          </w:tblCellMar>
          <w:tblLook w:val="0000"/>
        </w:tblPrEx>
        <w:tc>
          <w:tcPr>
            <w:tcW w:w="2542" w:type="dxa"/>
            <w:tcBorders>
              <w:top w:val="nil"/>
              <w:left w:val="single" w:sz="6" w:space="0" w:color="auto"/>
              <w:bottom w:val="nil"/>
              <w:right w:val="nil"/>
            </w:tcBorders>
            <w:tcMar>
              <w:top w:w="0" w:type="dxa"/>
              <w:left w:w="62" w:type="dxa"/>
              <w:bottom w:w="0" w:type="dxa"/>
              <w:right w:w="62" w:type="dxa"/>
            </w:tcMar>
          </w:tcPr>
          <w:p w:rsidR="00000000" w:rsidP="00556961">
            <w:pPr>
              <w:pStyle w:val="BodyText"/>
              <w:rPr>
                <w:lang w:val="en-NZ"/>
              </w:rPr>
            </w:pPr>
            <w:r w:rsidRPr="00556961">
              <w:t>SITHASC002A</w:t>
            </w:r>
          </w:p>
        </w:tc>
        <w:tc>
          <w:tcPr>
            <w:tcW w:w="6638" w:type="dxa"/>
            <w:tcBorders>
              <w:top w:val="nil"/>
              <w:left w:val="nil"/>
              <w:bottom w:val="nil"/>
              <w:right w:val="single" w:sz="6" w:space="0" w:color="auto"/>
            </w:tcBorders>
            <w:tcMar>
              <w:top w:w="0" w:type="dxa"/>
              <w:left w:w="62" w:type="dxa"/>
              <w:bottom w:w="0" w:type="dxa"/>
              <w:right w:w="62" w:type="dxa"/>
            </w:tcMar>
          </w:tcPr>
          <w:p w:rsidR="00000000" w:rsidP="00556961">
            <w:pPr>
              <w:pStyle w:val="BodyText"/>
              <w:rPr>
                <w:lang w:val="en-NZ"/>
              </w:rPr>
            </w:pPr>
            <w:r w:rsidRPr="00556961">
              <w:t xml:space="preserve">Produce appetisers and snacks for Asian cuisines </w:t>
            </w:r>
          </w:p>
        </w:tc>
      </w:tr>
      <w:tr w:rsidTr="00E342CD">
        <w:tblPrEx>
          <w:tblW w:w="0" w:type="auto"/>
          <w:tblLayout w:type="fixed"/>
          <w:tblCellMar>
            <w:left w:w="62" w:type="dxa"/>
            <w:right w:w="62" w:type="dxa"/>
          </w:tblCellMar>
          <w:tblLook w:val="0000"/>
        </w:tblPrEx>
        <w:tc>
          <w:tcPr>
            <w:tcW w:w="2542" w:type="dxa"/>
            <w:tcBorders>
              <w:top w:val="nil"/>
              <w:left w:val="single" w:sz="6" w:space="0" w:color="auto"/>
              <w:bottom w:val="nil"/>
              <w:right w:val="nil"/>
            </w:tcBorders>
            <w:tcMar>
              <w:top w:w="0" w:type="dxa"/>
              <w:left w:w="62" w:type="dxa"/>
              <w:bottom w:w="0" w:type="dxa"/>
              <w:right w:w="62" w:type="dxa"/>
            </w:tcMar>
          </w:tcPr>
          <w:p w:rsidR="00000000" w:rsidP="00556961">
            <w:pPr>
              <w:pStyle w:val="BodyText"/>
              <w:rPr>
                <w:lang w:val="en-NZ"/>
              </w:rPr>
            </w:pPr>
            <w:r w:rsidRPr="00556961">
              <w:t>SITHASC003A</w:t>
            </w:r>
          </w:p>
        </w:tc>
        <w:tc>
          <w:tcPr>
            <w:tcW w:w="6638" w:type="dxa"/>
            <w:tcBorders>
              <w:top w:val="nil"/>
              <w:left w:val="nil"/>
              <w:bottom w:val="nil"/>
              <w:right w:val="single" w:sz="6" w:space="0" w:color="auto"/>
            </w:tcBorders>
            <w:tcMar>
              <w:top w:w="0" w:type="dxa"/>
              <w:left w:w="62" w:type="dxa"/>
              <w:bottom w:w="0" w:type="dxa"/>
              <w:right w:w="62" w:type="dxa"/>
            </w:tcMar>
          </w:tcPr>
          <w:p w:rsidR="00000000" w:rsidP="00556961">
            <w:pPr>
              <w:pStyle w:val="BodyText"/>
              <w:rPr>
                <w:lang w:val="en-NZ"/>
              </w:rPr>
            </w:pPr>
            <w:r w:rsidRPr="00556961">
              <w:t>Prepare stocks and soups for Asian cuisines</w:t>
            </w:r>
          </w:p>
        </w:tc>
      </w:tr>
      <w:tr w:rsidTr="00E342CD">
        <w:tblPrEx>
          <w:tblW w:w="0" w:type="auto"/>
          <w:tblLayout w:type="fixed"/>
          <w:tblCellMar>
            <w:left w:w="62" w:type="dxa"/>
            <w:right w:w="62" w:type="dxa"/>
          </w:tblCellMar>
          <w:tblLook w:val="0000"/>
        </w:tblPrEx>
        <w:tc>
          <w:tcPr>
            <w:tcW w:w="2542" w:type="dxa"/>
            <w:tcBorders>
              <w:top w:val="nil"/>
              <w:left w:val="single" w:sz="6" w:space="0" w:color="auto"/>
              <w:bottom w:val="nil"/>
              <w:right w:val="nil"/>
            </w:tcBorders>
            <w:tcMar>
              <w:top w:w="0" w:type="dxa"/>
              <w:left w:w="62" w:type="dxa"/>
              <w:bottom w:w="0" w:type="dxa"/>
              <w:right w:w="62" w:type="dxa"/>
            </w:tcMar>
          </w:tcPr>
          <w:p w:rsidR="00000000" w:rsidP="00556961">
            <w:pPr>
              <w:pStyle w:val="BodyText"/>
              <w:rPr>
                <w:lang w:val="en-NZ"/>
              </w:rPr>
            </w:pPr>
            <w:r w:rsidRPr="00556961">
              <w:t>SITHASC004A</w:t>
            </w:r>
          </w:p>
        </w:tc>
        <w:tc>
          <w:tcPr>
            <w:tcW w:w="6638" w:type="dxa"/>
            <w:tcBorders>
              <w:top w:val="nil"/>
              <w:left w:val="nil"/>
              <w:bottom w:val="nil"/>
              <w:right w:val="single" w:sz="6" w:space="0" w:color="auto"/>
            </w:tcBorders>
            <w:tcMar>
              <w:top w:w="0" w:type="dxa"/>
              <w:left w:w="62" w:type="dxa"/>
              <w:bottom w:w="0" w:type="dxa"/>
              <w:right w:w="62" w:type="dxa"/>
            </w:tcMar>
          </w:tcPr>
          <w:p w:rsidR="00000000" w:rsidP="00556961">
            <w:pPr>
              <w:pStyle w:val="BodyText"/>
              <w:rPr>
                <w:lang w:val="en-NZ"/>
              </w:rPr>
            </w:pPr>
            <w:r w:rsidRPr="00556961">
              <w:t>Prepare sauces, dips and accompaniments for Asian cuisines</w:t>
            </w:r>
          </w:p>
        </w:tc>
      </w:tr>
      <w:tr w:rsidTr="00E342CD">
        <w:tblPrEx>
          <w:tblW w:w="0" w:type="auto"/>
          <w:tblLayout w:type="fixed"/>
          <w:tblCellMar>
            <w:left w:w="62" w:type="dxa"/>
            <w:right w:w="62" w:type="dxa"/>
          </w:tblCellMar>
          <w:tblLook w:val="0000"/>
        </w:tblPrEx>
        <w:tc>
          <w:tcPr>
            <w:tcW w:w="2542" w:type="dxa"/>
            <w:tcBorders>
              <w:top w:val="nil"/>
              <w:left w:val="single" w:sz="6" w:space="0" w:color="auto"/>
              <w:bottom w:val="nil"/>
              <w:right w:val="nil"/>
            </w:tcBorders>
            <w:tcMar>
              <w:top w:w="0" w:type="dxa"/>
              <w:left w:w="62" w:type="dxa"/>
              <w:bottom w:w="0" w:type="dxa"/>
              <w:right w:w="62" w:type="dxa"/>
            </w:tcMar>
          </w:tcPr>
          <w:p w:rsidR="00000000" w:rsidP="00556961">
            <w:pPr>
              <w:pStyle w:val="BodyText"/>
              <w:rPr>
                <w:lang w:val="en-NZ"/>
              </w:rPr>
            </w:pPr>
            <w:r w:rsidRPr="00556961">
              <w:t>SITHASC005A</w:t>
            </w:r>
          </w:p>
        </w:tc>
        <w:tc>
          <w:tcPr>
            <w:tcW w:w="6638" w:type="dxa"/>
            <w:tcBorders>
              <w:top w:val="nil"/>
              <w:left w:val="nil"/>
              <w:bottom w:val="nil"/>
              <w:right w:val="single" w:sz="6" w:space="0" w:color="auto"/>
            </w:tcBorders>
            <w:tcMar>
              <w:top w:w="0" w:type="dxa"/>
              <w:left w:w="62" w:type="dxa"/>
              <w:bottom w:w="0" w:type="dxa"/>
              <w:right w:w="62" w:type="dxa"/>
            </w:tcMar>
          </w:tcPr>
          <w:p w:rsidR="00000000" w:rsidP="00556961">
            <w:pPr>
              <w:pStyle w:val="BodyText"/>
              <w:rPr>
                <w:lang w:val="en-NZ"/>
              </w:rPr>
            </w:pPr>
            <w:r w:rsidRPr="00556961">
              <w:t>Prepare salads for Asian cuisines</w:t>
            </w:r>
          </w:p>
        </w:tc>
      </w:tr>
      <w:tr w:rsidTr="00E342CD">
        <w:tblPrEx>
          <w:tblW w:w="0" w:type="auto"/>
          <w:tblLayout w:type="fixed"/>
          <w:tblCellMar>
            <w:left w:w="62" w:type="dxa"/>
            <w:right w:w="62" w:type="dxa"/>
          </w:tblCellMar>
          <w:tblLook w:val="0000"/>
        </w:tblPrEx>
        <w:tc>
          <w:tcPr>
            <w:tcW w:w="2542" w:type="dxa"/>
            <w:tcBorders>
              <w:top w:val="nil"/>
              <w:left w:val="single" w:sz="6" w:space="0" w:color="auto"/>
              <w:bottom w:val="nil"/>
              <w:right w:val="nil"/>
            </w:tcBorders>
            <w:tcMar>
              <w:top w:w="0" w:type="dxa"/>
              <w:left w:w="62" w:type="dxa"/>
              <w:bottom w:w="0" w:type="dxa"/>
              <w:right w:w="62" w:type="dxa"/>
            </w:tcMar>
          </w:tcPr>
          <w:p w:rsidR="00000000" w:rsidP="00556961">
            <w:pPr>
              <w:pStyle w:val="BodyText"/>
              <w:rPr>
                <w:lang w:val="en-NZ"/>
              </w:rPr>
            </w:pPr>
            <w:r w:rsidRPr="00556961">
              <w:t>SITHASC006A</w:t>
            </w:r>
          </w:p>
        </w:tc>
        <w:tc>
          <w:tcPr>
            <w:tcW w:w="6638" w:type="dxa"/>
            <w:tcBorders>
              <w:top w:val="nil"/>
              <w:left w:val="nil"/>
              <w:bottom w:val="nil"/>
              <w:right w:val="single" w:sz="6" w:space="0" w:color="auto"/>
            </w:tcBorders>
            <w:tcMar>
              <w:top w:w="0" w:type="dxa"/>
              <w:left w:w="62" w:type="dxa"/>
              <w:bottom w:w="0" w:type="dxa"/>
              <w:right w:w="62" w:type="dxa"/>
            </w:tcMar>
          </w:tcPr>
          <w:p w:rsidR="00000000" w:rsidP="00556961">
            <w:pPr>
              <w:pStyle w:val="BodyText"/>
              <w:rPr>
                <w:lang w:val="en-NZ"/>
              </w:rPr>
            </w:pPr>
            <w:r w:rsidRPr="00556961">
              <w:t xml:space="preserve">Prepare rice and noodles for Asian cuisines </w:t>
            </w:r>
          </w:p>
        </w:tc>
      </w:tr>
      <w:tr w:rsidTr="00E342CD">
        <w:tblPrEx>
          <w:tblW w:w="0" w:type="auto"/>
          <w:tblLayout w:type="fixed"/>
          <w:tblCellMar>
            <w:left w:w="62" w:type="dxa"/>
            <w:right w:w="62" w:type="dxa"/>
          </w:tblCellMar>
          <w:tblLook w:val="0000"/>
        </w:tblPrEx>
        <w:tc>
          <w:tcPr>
            <w:tcW w:w="2542" w:type="dxa"/>
            <w:tcBorders>
              <w:top w:val="nil"/>
              <w:left w:val="single" w:sz="6" w:space="0" w:color="auto"/>
              <w:bottom w:val="nil"/>
              <w:right w:val="nil"/>
            </w:tcBorders>
            <w:tcMar>
              <w:top w:w="0" w:type="dxa"/>
              <w:left w:w="62" w:type="dxa"/>
              <w:bottom w:w="0" w:type="dxa"/>
              <w:right w:w="62" w:type="dxa"/>
            </w:tcMar>
          </w:tcPr>
          <w:p w:rsidR="00000000" w:rsidP="00556961">
            <w:pPr>
              <w:pStyle w:val="BodyText"/>
              <w:rPr>
                <w:lang w:val="en-NZ"/>
              </w:rPr>
            </w:pPr>
            <w:r w:rsidRPr="00556961">
              <w:t>SITHASC007A</w:t>
            </w:r>
          </w:p>
        </w:tc>
        <w:tc>
          <w:tcPr>
            <w:tcW w:w="6638" w:type="dxa"/>
            <w:tcBorders>
              <w:top w:val="nil"/>
              <w:left w:val="nil"/>
              <w:bottom w:val="nil"/>
              <w:right w:val="single" w:sz="6" w:space="0" w:color="auto"/>
            </w:tcBorders>
            <w:tcMar>
              <w:top w:w="0" w:type="dxa"/>
              <w:left w:w="62" w:type="dxa"/>
              <w:bottom w:w="0" w:type="dxa"/>
              <w:right w:w="62" w:type="dxa"/>
            </w:tcMar>
          </w:tcPr>
          <w:p w:rsidR="00000000" w:rsidP="00556961">
            <w:pPr>
              <w:pStyle w:val="BodyText"/>
              <w:rPr>
                <w:lang w:val="en-NZ"/>
              </w:rPr>
            </w:pPr>
            <w:r w:rsidRPr="00556961">
              <w:t>Prepare meat, poultry, seafood and vegetables for Asian cuisines</w:t>
            </w:r>
          </w:p>
        </w:tc>
      </w:tr>
      <w:tr w:rsidTr="00E342CD">
        <w:tblPrEx>
          <w:tblW w:w="0" w:type="auto"/>
          <w:tblLayout w:type="fixed"/>
          <w:tblCellMar>
            <w:left w:w="62" w:type="dxa"/>
            <w:right w:w="62" w:type="dxa"/>
          </w:tblCellMar>
          <w:tblLook w:val="0000"/>
        </w:tblPrEx>
        <w:tc>
          <w:tcPr>
            <w:tcW w:w="2542" w:type="dxa"/>
            <w:tcBorders>
              <w:top w:val="nil"/>
              <w:left w:val="single" w:sz="6" w:space="0" w:color="auto"/>
              <w:bottom w:val="nil"/>
              <w:right w:val="nil"/>
            </w:tcBorders>
            <w:tcMar>
              <w:top w:w="0" w:type="dxa"/>
              <w:left w:w="62" w:type="dxa"/>
              <w:bottom w:w="0" w:type="dxa"/>
              <w:right w:w="62" w:type="dxa"/>
            </w:tcMar>
          </w:tcPr>
          <w:p w:rsidR="00000000" w:rsidP="00556961">
            <w:pPr>
              <w:pStyle w:val="BodyText"/>
              <w:rPr>
                <w:lang w:val="en-NZ"/>
              </w:rPr>
            </w:pPr>
            <w:r w:rsidRPr="00556961">
              <w:t>S</w:t>
            </w:r>
            <w:r w:rsidRPr="00556961">
              <w:t>ITHASC008B</w:t>
            </w:r>
          </w:p>
        </w:tc>
        <w:tc>
          <w:tcPr>
            <w:tcW w:w="6638" w:type="dxa"/>
            <w:tcBorders>
              <w:top w:val="nil"/>
              <w:left w:val="nil"/>
              <w:bottom w:val="nil"/>
              <w:right w:val="single" w:sz="6" w:space="0" w:color="auto"/>
            </w:tcBorders>
            <w:tcMar>
              <w:top w:w="0" w:type="dxa"/>
              <w:left w:w="62" w:type="dxa"/>
              <w:bottom w:w="0" w:type="dxa"/>
              <w:right w:w="62" w:type="dxa"/>
            </w:tcMar>
          </w:tcPr>
          <w:p w:rsidR="00000000" w:rsidP="00556961">
            <w:pPr>
              <w:pStyle w:val="BodyText"/>
              <w:rPr>
                <w:lang w:val="en-NZ"/>
              </w:rPr>
            </w:pPr>
            <w:r w:rsidRPr="00556961">
              <w:t>Prepare desserts for Asian cuisines</w:t>
            </w:r>
          </w:p>
        </w:tc>
      </w:tr>
      <w:tr w:rsidTr="00E342CD">
        <w:tblPrEx>
          <w:tblW w:w="0" w:type="auto"/>
          <w:tblLayout w:type="fixed"/>
          <w:tblCellMar>
            <w:left w:w="62" w:type="dxa"/>
            <w:right w:w="62" w:type="dxa"/>
          </w:tblCellMar>
          <w:tblLook w:val="0000"/>
        </w:tblPrEx>
        <w:tc>
          <w:tcPr>
            <w:tcW w:w="2542" w:type="dxa"/>
            <w:tcBorders>
              <w:top w:val="nil"/>
              <w:left w:val="single" w:sz="6" w:space="0" w:color="auto"/>
              <w:bottom w:val="nil"/>
              <w:right w:val="nil"/>
            </w:tcBorders>
            <w:tcMar>
              <w:top w:w="0" w:type="dxa"/>
              <w:left w:w="62" w:type="dxa"/>
              <w:bottom w:w="0" w:type="dxa"/>
              <w:right w:w="62" w:type="dxa"/>
            </w:tcMar>
          </w:tcPr>
          <w:p w:rsidR="00000000" w:rsidP="00556961">
            <w:pPr>
              <w:pStyle w:val="BodyText"/>
              <w:rPr>
                <w:lang w:val="en-NZ"/>
              </w:rPr>
            </w:pPr>
            <w:r w:rsidRPr="00556961">
              <w:t>SITHASC009A</w:t>
            </w:r>
          </w:p>
        </w:tc>
        <w:tc>
          <w:tcPr>
            <w:tcW w:w="6638" w:type="dxa"/>
            <w:tcBorders>
              <w:top w:val="nil"/>
              <w:left w:val="nil"/>
              <w:bottom w:val="nil"/>
              <w:right w:val="single" w:sz="6" w:space="0" w:color="auto"/>
            </w:tcBorders>
            <w:tcMar>
              <w:top w:w="0" w:type="dxa"/>
              <w:left w:w="62" w:type="dxa"/>
              <w:bottom w:w="0" w:type="dxa"/>
              <w:right w:w="62" w:type="dxa"/>
            </w:tcMar>
          </w:tcPr>
          <w:p w:rsidR="00000000" w:rsidP="00556961">
            <w:pPr>
              <w:pStyle w:val="BodyText"/>
              <w:rPr>
                <w:lang w:val="en-NZ"/>
              </w:rPr>
            </w:pPr>
            <w:r w:rsidRPr="00556961">
              <w:t>Prepare curry paste and powder for Asian cuisines</w:t>
            </w:r>
          </w:p>
        </w:tc>
      </w:tr>
      <w:tr w:rsidTr="00E342CD">
        <w:tblPrEx>
          <w:tblW w:w="0" w:type="auto"/>
          <w:tblLayout w:type="fixed"/>
          <w:tblCellMar>
            <w:left w:w="62" w:type="dxa"/>
            <w:right w:w="62" w:type="dxa"/>
          </w:tblCellMar>
          <w:tblLook w:val="0000"/>
        </w:tblPrEx>
        <w:tc>
          <w:tcPr>
            <w:tcW w:w="2542" w:type="dxa"/>
            <w:tcBorders>
              <w:top w:val="nil"/>
              <w:left w:val="single" w:sz="6" w:space="0" w:color="auto"/>
              <w:bottom w:val="nil"/>
              <w:right w:val="nil"/>
            </w:tcBorders>
            <w:tcMar>
              <w:top w:w="0" w:type="dxa"/>
              <w:left w:w="62" w:type="dxa"/>
              <w:bottom w:w="0" w:type="dxa"/>
              <w:right w:w="62" w:type="dxa"/>
            </w:tcMar>
          </w:tcPr>
          <w:p w:rsidR="00000000" w:rsidP="00556961">
            <w:pPr>
              <w:pStyle w:val="BodyText"/>
              <w:rPr>
                <w:lang w:val="en-NZ"/>
              </w:rPr>
            </w:pPr>
            <w:r w:rsidRPr="00556961">
              <w:t>SITHASC010A</w:t>
            </w:r>
          </w:p>
        </w:tc>
        <w:tc>
          <w:tcPr>
            <w:tcW w:w="6638" w:type="dxa"/>
            <w:tcBorders>
              <w:top w:val="nil"/>
              <w:left w:val="nil"/>
              <w:bottom w:val="nil"/>
              <w:right w:val="single" w:sz="6" w:space="0" w:color="auto"/>
            </w:tcBorders>
            <w:tcMar>
              <w:top w:w="0" w:type="dxa"/>
              <w:left w:w="62" w:type="dxa"/>
              <w:bottom w:w="0" w:type="dxa"/>
              <w:right w:w="62" w:type="dxa"/>
            </w:tcMar>
          </w:tcPr>
          <w:p w:rsidR="00000000" w:rsidP="00556961">
            <w:pPr>
              <w:pStyle w:val="BodyText"/>
              <w:rPr>
                <w:lang w:val="en-NZ"/>
              </w:rPr>
            </w:pPr>
            <w:r w:rsidRPr="00556961">
              <w:t>Prepare satay for Asian cuisines</w:t>
            </w:r>
          </w:p>
        </w:tc>
      </w:tr>
      <w:tr w:rsidTr="00E342CD">
        <w:tblPrEx>
          <w:tblW w:w="0" w:type="auto"/>
          <w:tblLayout w:type="fixed"/>
          <w:tblCellMar>
            <w:left w:w="62" w:type="dxa"/>
            <w:right w:w="62" w:type="dxa"/>
          </w:tblCellMar>
          <w:tblLook w:val="0000"/>
        </w:tblPrEx>
        <w:tc>
          <w:tcPr>
            <w:tcW w:w="2542" w:type="dxa"/>
            <w:tcBorders>
              <w:top w:val="nil"/>
              <w:left w:val="single" w:sz="6" w:space="0" w:color="auto"/>
              <w:bottom w:val="nil"/>
              <w:right w:val="nil"/>
            </w:tcBorders>
            <w:tcMar>
              <w:top w:w="0" w:type="dxa"/>
              <w:left w:w="62" w:type="dxa"/>
              <w:bottom w:w="0" w:type="dxa"/>
              <w:right w:w="62" w:type="dxa"/>
            </w:tcMar>
          </w:tcPr>
          <w:p w:rsidR="00000000" w:rsidP="00556961">
            <w:pPr>
              <w:pStyle w:val="BodyText"/>
              <w:rPr>
                <w:lang w:val="en-NZ"/>
              </w:rPr>
            </w:pPr>
            <w:r w:rsidRPr="00556961">
              <w:t>SITHASC011A</w:t>
            </w:r>
          </w:p>
        </w:tc>
        <w:tc>
          <w:tcPr>
            <w:tcW w:w="6638" w:type="dxa"/>
            <w:tcBorders>
              <w:top w:val="nil"/>
              <w:left w:val="nil"/>
              <w:bottom w:val="nil"/>
              <w:right w:val="single" w:sz="6" w:space="0" w:color="auto"/>
            </w:tcBorders>
            <w:tcMar>
              <w:top w:w="0" w:type="dxa"/>
              <w:left w:w="62" w:type="dxa"/>
              <w:bottom w:w="0" w:type="dxa"/>
              <w:right w:w="62" w:type="dxa"/>
            </w:tcMar>
          </w:tcPr>
          <w:p w:rsidR="00000000" w:rsidP="00556961">
            <w:pPr>
              <w:pStyle w:val="BodyText"/>
              <w:rPr>
                <w:lang w:val="en-NZ"/>
              </w:rPr>
            </w:pPr>
            <w:r w:rsidRPr="00556961">
              <w:t>Prepare vegetarian dishes for Asian cuisines</w:t>
            </w:r>
          </w:p>
        </w:tc>
      </w:tr>
      <w:tr w:rsidTr="00E342CD">
        <w:tblPrEx>
          <w:tblW w:w="0" w:type="auto"/>
          <w:tblLayout w:type="fixed"/>
          <w:tblCellMar>
            <w:left w:w="62" w:type="dxa"/>
            <w:right w:w="62" w:type="dxa"/>
          </w:tblCellMar>
          <w:tblLook w:val="0000"/>
        </w:tblPrEx>
        <w:tc>
          <w:tcPr>
            <w:tcW w:w="2542" w:type="dxa"/>
            <w:tcBorders>
              <w:top w:val="nil"/>
              <w:left w:val="single" w:sz="6" w:space="0" w:color="auto"/>
              <w:bottom w:val="nil"/>
              <w:right w:val="nil"/>
            </w:tcBorders>
            <w:tcMar>
              <w:top w:w="0" w:type="dxa"/>
              <w:left w:w="62" w:type="dxa"/>
              <w:bottom w:w="0" w:type="dxa"/>
              <w:right w:w="62" w:type="dxa"/>
            </w:tcMar>
          </w:tcPr>
          <w:p w:rsidR="00000000" w:rsidP="00556961">
            <w:pPr>
              <w:pStyle w:val="BodyText"/>
              <w:rPr>
                <w:lang w:val="en-NZ"/>
              </w:rPr>
            </w:pPr>
            <w:r w:rsidRPr="00556961">
              <w:t>SITHASC016A</w:t>
            </w:r>
          </w:p>
        </w:tc>
        <w:tc>
          <w:tcPr>
            <w:tcW w:w="6638" w:type="dxa"/>
            <w:tcBorders>
              <w:top w:val="nil"/>
              <w:left w:val="nil"/>
              <w:bottom w:val="nil"/>
              <w:right w:val="single" w:sz="6" w:space="0" w:color="auto"/>
            </w:tcBorders>
            <w:tcMar>
              <w:top w:w="0" w:type="dxa"/>
              <w:left w:w="62" w:type="dxa"/>
              <w:bottom w:w="0" w:type="dxa"/>
              <w:right w:w="62" w:type="dxa"/>
            </w:tcMar>
          </w:tcPr>
          <w:p w:rsidR="00000000" w:rsidP="00556961">
            <w:pPr>
              <w:pStyle w:val="BodyText"/>
              <w:rPr>
                <w:lang w:val="en-NZ"/>
              </w:rPr>
            </w:pPr>
            <w:r w:rsidRPr="00556961">
              <w:t>Prepare and produce Japanese simmered, grilled, deep-fried and steamed dishes</w:t>
            </w:r>
          </w:p>
        </w:tc>
      </w:tr>
      <w:tr w:rsidTr="00E342CD">
        <w:tblPrEx>
          <w:tblW w:w="0" w:type="auto"/>
          <w:tblLayout w:type="fixed"/>
          <w:tblCellMar>
            <w:left w:w="62" w:type="dxa"/>
            <w:right w:w="62" w:type="dxa"/>
          </w:tblCellMar>
          <w:tblLook w:val="0000"/>
        </w:tblPrEx>
        <w:tc>
          <w:tcPr>
            <w:tcW w:w="2542" w:type="dxa"/>
            <w:tcBorders>
              <w:top w:val="nil"/>
              <w:left w:val="single" w:sz="6" w:space="0" w:color="auto"/>
              <w:bottom w:val="nil"/>
              <w:right w:val="nil"/>
            </w:tcBorders>
            <w:tcMar>
              <w:top w:w="0" w:type="dxa"/>
              <w:left w:w="62" w:type="dxa"/>
              <w:bottom w:w="0" w:type="dxa"/>
              <w:right w:w="62" w:type="dxa"/>
            </w:tcMar>
          </w:tcPr>
          <w:p w:rsidR="00000000" w:rsidP="00556961">
            <w:pPr>
              <w:pStyle w:val="BodyText"/>
              <w:rPr>
                <w:lang w:val="en-NZ"/>
              </w:rPr>
            </w:pPr>
            <w:r w:rsidRPr="00556961">
              <w:t>SITHASC017A</w:t>
            </w:r>
          </w:p>
        </w:tc>
        <w:tc>
          <w:tcPr>
            <w:tcW w:w="6638" w:type="dxa"/>
            <w:tcBorders>
              <w:top w:val="nil"/>
              <w:left w:val="nil"/>
              <w:bottom w:val="nil"/>
              <w:right w:val="single" w:sz="6" w:space="0" w:color="auto"/>
            </w:tcBorders>
            <w:tcMar>
              <w:top w:w="0" w:type="dxa"/>
              <w:left w:w="62" w:type="dxa"/>
              <w:bottom w:w="0" w:type="dxa"/>
              <w:right w:w="62" w:type="dxa"/>
            </w:tcMar>
          </w:tcPr>
          <w:p w:rsidR="00000000" w:rsidP="00556961">
            <w:pPr>
              <w:pStyle w:val="BodyText"/>
              <w:rPr>
                <w:lang w:val="en-NZ"/>
              </w:rPr>
            </w:pPr>
            <w:r w:rsidRPr="00556961">
              <w:t>Prepare and produce Japanese one pot cookery</w:t>
            </w:r>
          </w:p>
        </w:tc>
      </w:tr>
      <w:tr w:rsidTr="00E342CD">
        <w:tblPrEx>
          <w:tblW w:w="0" w:type="auto"/>
          <w:tblLayout w:type="fixed"/>
          <w:tblCellMar>
            <w:left w:w="62" w:type="dxa"/>
            <w:right w:w="62" w:type="dxa"/>
          </w:tblCellMar>
          <w:tblLook w:val="0000"/>
        </w:tblPrEx>
        <w:tc>
          <w:tcPr>
            <w:tcW w:w="2542"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38" w:type="dxa"/>
            <w:tcBorders>
              <w:top w:val="nil"/>
              <w:left w:val="nil"/>
              <w:bottom w:val="single" w:sz="6" w:space="0" w:color="auto"/>
              <w:right w:val="single" w:sz="6" w:space="0" w:color="auto"/>
            </w:tcBorders>
            <w:tcMar>
              <w:top w:w="0" w:type="dxa"/>
              <w:left w:w="62" w:type="dxa"/>
              <w:bottom w:w="0" w:type="dxa"/>
              <w:right w:w="62" w:type="dxa"/>
            </w:tcMar>
          </w:tcPr>
          <w:p w:rsidR="00000000" w:rsidP="00556961">
            <w:pPr>
              <w:pStyle w:val="BodyText"/>
              <w:rPr>
                <w:lang w:val="en-NZ"/>
              </w:rPr>
            </w:pPr>
          </w:p>
        </w:tc>
      </w:tr>
      <w:tr w:rsidTr="00E342CD">
        <w:tblPrEx>
          <w:tblW w:w="0" w:type="auto"/>
          <w:tblLayout w:type="fixed"/>
          <w:tblCellMar>
            <w:left w:w="62" w:type="dxa"/>
            <w:right w:w="62" w:type="dxa"/>
          </w:tblCellMar>
          <w:tblLook w:val="0000"/>
        </w:tblPrEx>
        <w:tc>
          <w:tcPr>
            <w:tcW w:w="918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56961">
            <w:pPr>
              <w:pStyle w:val="BodyText"/>
              <w:rPr>
                <w:lang w:val="en-NZ"/>
              </w:rPr>
            </w:pPr>
            <w:r w:rsidRPr="00556961">
              <w:rPr>
                <w:rStyle w:val="SpecialBold"/>
              </w:rPr>
              <w:t>Commercial Cookery and Catering</w:t>
            </w:r>
          </w:p>
        </w:tc>
      </w:tr>
      <w:tr w:rsidTr="00E342CD">
        <w:tblPrEx>
          <w:tblW w:w="0" w:type="auto"/>
          <w:tblLayout w:type="fixed"/>
          <w:tblCellMar>
            <w:left w:w="62" w:type="dxa"/>
            <w:right w:w="62" w:type="dxa"/>
          </w:tblCellMar>
          <w:tblLook w:val="0000"/>
        </w:tblPrEx>
        <w:tc>
          <w:tcPr>
            <w:tcW w:w="2542" w:type="dxa"/>
            <w:tcBorders>
              <w:top w:val="nil"/>
              <w:left w:val="single" w:sz="6" w:space="0" w:color="auto"/>
              <w:bottom w:val="nil"/>
              <w:right w:val="nil"/>
            </w:tcBorders>
            <w:tcMar>
              <w:top w:w="0" w:type="dxa"/>
              <w:left w:w="62" w:type="dxa"/>
              <w:bottom w:w="0" w:type="dxa"/>
              <w:right w:w="62" w:type="dxa"/>
            </w:tcMar>
          </w:tcPr>
          <w:p w:rsidR="00000000" w:rsidP="00556961">
            <w:pPr>
              <w:pStyle w:val="BodyText"/>
              <w:rPr>
                <w:lang w:val="en-NZ"/>
              </w:rPr>
            </w:pPr>
            <w:r w:rsidRPr="00556961">
              <w:t>SITHCCC029A</w:t>
            </w:r>
          </w:p>
        </w:tc>
        <w:tc>
          <w:tcPr>
            <w:tcW w:w="6638" w:type="dxa"/>
            <w:tcBorders>
              <w:top w:val="nil"/>
              <w:left w:val="nil"/>
              <w:bottom w:val="nil"/>
              <w:right w:val="single" w:sz="6" w:space="0" w:color="auto"/>
            </w:tcBorders>
            <w:tcMar>
              <w:top w:w="0" w:type="dxa"/>
              <w:left w:w="62" w:type="dxa"/>
              <w:bottom w:w="0" w:type="dxa"/>
              <w:right w:w="62" w:type="dxa"/>
            </w:tcMar>
          </w:tcPr>
          <w:p w:rsidR="00000000" w:rsidP="00556961">
            <w:pPr>
              <w:pStyle w:val="BodyText"/>
              <w:rPr>
                <w:lang w:val="en-NZ"/>
              </w:rPr>
            </w:pPr>
            <w:r w:rsidRPr="00556961">
              <w:t>Prepare foods according to dietary and cultural needs</w:t>
            </w:r>
          </w:p>
        </w:tc>
      </w:tr>
      <w:tr w:rsidTr="00E342CD">
        <w:tblPrEx>
          <w:tblW w:w="0" w:type="auto"/>
          <w:tblLayout w:type="fixed"/>
          <w:tblCellMar>
            <w:left w:w="62" w:type="dxa"/>
            <w:right w:w="62" w:type="dxa"/>
          </w:tblCellMar>
          <w:tblLook w:val="0000"/>
        </w:tblPrEx>
        <w:tc>
          <w:tcPr>
            <w:tcW w:w="2542" w:type="dxa"/>
            <w:tcBorders>
              <w:top w:val="nil"/>
              <w:left w:val="single" w:sz="6" w:space="0" w:color="auto"/>
              <w:bottom w:val="nil"/>
              <w:right w:val="nil"/>
            </w:tcBorders>
            <w:tcMar>
              <w:top w:w="0" w:type="dxa"/>
              <w:left w:w="62" w:type="dxa"/>
              <w:bottom w:w="0" w:type="dxa"/>
              <w:right w:w="62" w:type="dxa"/>
            </w:tcMar>
          </w:tcPr>
          <w:p w:rsidR="00000000" w:rsidP="00556961">
            <w:pPr>
              <w:pStyle w:val="BodyText"/>
              <w:rPr>
                <w:lang w:val="en-NZ"/>
              </w:rPr>
            </w:pPr>
            <w:r w:rsidRPr="00556961">
              <w:t>SITHCCC030A</w:t>
            </w:r>
          </w:p>
        </w:tc>
        <w:tc>
          <w:tcPr>
            <w:tcW w:w="6638" w:type="dxa"/>
            <w:tcBorders>
              <w:top w:val="nil"/>
              <w:left w:val="nil"/>
              <w:bottom w:val="nil"/>
              <w:right w:val="single" w:sz="6" w:space="0" w:color="auto"/>
            </w:tcBorders>
            <w:tcMar>
              <w:top w:w="0" w:type="dxa"/>
              <w:left w:w="62" w:type="dxa"/>
              <w:bottom w:w="0" w:type="dxa"/>
              <w:right w:w="62" w:type="dxa"/>
            </w:tcMar>
          </w:tcPr>
          <w:p w:rsidR="00000000" w:rsidP="00556961">
            <w:pPr>
              <w:pStyle w:val="BodyText"/>
              <w:rPr>
                <w:lang w:val="en-NZ"/>
              </w:rPr>
            </w:pPr>
            <w:r w:rsidRPr="00556961">
              <w:t>Package prepared foodstuffs</w:t>
            </w:r>
          </w:p>
        </w:tc>
      </w:tr>
      <w:tr w:rsidTr="00E342CD">
        <w:tblPrEx>
          <w:tblW w:w="0" w:type="auto"/>
          <w:tblLayout w:type="fixed"/>
          <w:tblCellMar>
            <w:left w:w="62" w:type="dxa"/>
            <w:right w:w="62" w:type="dxa"/>
          </w:tblCellMar>
          <w:tblLook w:val="0000"/>
        </w:tblPrEx>
        <w:tc>
          <w:tcPr>
            <w:tcW w:w="2542" w:type="dxa"/>
            <w:tcBorders>
              <w:top w:val="nil"/>
              <w:left w:val="single" w:sz="6" w:space="0" w:color="auto"/>
              <w:bottom w:val="nil"/>
              <w:right w:val="nil"/>
            </w:tcBorders>
            <w:tcMar>
              <w:top w:w="0" w:type="dxa"/>
              <w:left w:w="62" w:type="dxa"/>
              <w:bottom w:w="0" w:type="dxa"/>
              <w:right w:w="62" w:type="dxa"/>
            </w:tcMar>
          </w:tcPr>
          <w:p w:rsidR="00000000" w:rsidP="00556961">
            <w:pPr>
              <w:pStyle w:val="BodyText"/>
              <w:rPr>
                <w:lang w:val="en-NZ"/>
              </w:rPr>
            </w:pPr>
            <w:r w:rsidRPr="00556961">
              <w:t>SITHCCC031A</w:t>
            </w:r>
          </w:p>
        </w:tc>
        <w:tc>
          <w:tcPr>
            <w:tcW w:w="6638" w:type="dxa"/>
            <w:tcBorders>
              <w:top w:val="nil"/>
              <w:left w:val="nil"/>
              <w:bottom w:val="nil"/>
              <w:right w:val="single" w:sz="6" w:space="0" w:color="auto"/>
            </w:tcBorders>
            <w:tcMar>
              <w:top w:w="0" w:type="dxa"/>
              <w:left w:w="62" w:type="dxa"/>
              <w:bottom w:w="0" w:type="dxa"/>
              <w:right w:w="62" w:type="dxa"/>
            </w:tcMar>
          </w:tcPr>
          <w:p w:rsidR="00000000" w:rsidP="00556961">
            <w:pPr>
              <w:pStyle w:val="BodyText"/>
              <w:rPr>
                <w:lang w:val="en-NZ"/>
              </w:rPr>
            </w:pPr>
            <w:r w:rsidRPr="00556961">
              <w:t>Operate a fast food outlet</w:t>
            </w:r>
          </w:p>
        </w:tc>
      </w:tr>
      <w:tr w:rsidTr="00E342CD">
        <w:tblPrEx>
          <w:tblW w:w="0" w:type="auto"/>
          <w:tblLayout w:type="fixed"/>
          <w:tblCellMar>
            <w:left w:w="62" w:type="dxa"/>
            <w:right w:w="62" w:type="dxa"/>
          </w:tblCellMar>
          <w:tblLook w:val="0000"/>
        </w:tblPrEx>
        <w:tc>
          <w:tcPr>
            <w:tcW w:w="2542"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38" w:type="dxa"/>
            <w:tcBorders>
              <w:top w:val="nil"/>
              <w:left w:val="nil"/>
              <w:bottom w:val="single" w:sz="6" w:space="0" w:color="auto"/>
              <w:right w:val="single" w:sz="6" w:space="0" w:color="auto"/>
            </w:tcBorders>
            <w:tcMar>
              <w:top w:w="0" w:type="dxa"/>
              <w:left w:w="62" w:type="dxa"/>
              <w:bottom w:w="0" w:type="dxa"/>
              <w:right w:w="62" w:type="dxa"/>
            </w:tcMar>
          </w:tcPr>
          <w:p w:rsidR="00000000" w:rsidP="00556961">
            <w:pPr>
              <w:pStyle w:val="BodyText"/>
              <w:rPr>
                <w:lang w:val="en-NZ"/>
              </w:rPr>
            </w:pPr>
          </w:p>
        </w:tc>
      </w:tr>
      <w:tr w:rsidTr="00E342CD">
        <w:tblPrEx>
          <w:tblW w:w="0" w:type="auto"/>
          <w:tblLayout w:type="fixed"/>
          <w:tblCellMar>
            <w:left w:w="62" w:type="dxa"/>
            <w:right w:w="62" w:type="dxa"/>
          </w:tblCellMar>
          <w:tblLook w:val="0000"/>
        </w:tblPrEx>
        <w:tc>
          <w:tcPr>
            <w:tcW w:w="918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56961">
            <w:pPr>
              <w:pStyle w:val="BodyText"/>
              <w:rPr>
                <w:lang w:val="en-NZ"/>
              </w:rPr>
            </w:pPr>
            <w:r w:rsidRPr="00556961">
              <w:rPr>
                <w:rStyle w:val="SpecialBold"/>
              </w:rPr>
              <w:t>Food Safety</w:t>
            </w:r>
          </w:p>
        </w:tc>
      </w:tr>
      <w:tr w:rsidTr="00E342CD">
        <w:tblPrEx>
          <w:tblW w:w="0" w:type="auto"/>
          <w:tblLayout w:type="fixed"/>
          <w:tblCellMar>
            <w:left w:w="62" w:type="dxa"/>
            <w:right w:w="62" w:type="dxa"/>
          </w:tblCellMar>
          <w:tblLook w:val="0000"/>
        </w:tblPrEx>
        <w:tc>
          <w:tcPr>
            <w:tcW w:w="2542" w:type="dxa"/>
            <w:tcBorders>
              <w:top w:val="nil"/>
              <w:left w:val="single" w:sz="6" w:space="0" w:color="auto"/>
              <w:bottom w:val="nil"/>
              <w:right w:val="nil"/>
            </w:tcBorders>
            <w:tcMar>
              <w:top w:w="0" w:type="dxa"/>
              <w:left w:w="62" w:type="dxa"/>
              <w:bottom w:w="0" w:type="dxa"/>
              <w:right w:w="62" w:type="dxa"/>
            </w:tcMar>
          </w:tcPr>
          <w:p w:rsidR="00000000" w:rsidP="00556961">
            <w:pPr>
              <w:pStyle w:val="BodyText"/>
              <w:rPr>
                <w:lang w:val="en-NZ"/>
              </w:rPr>
            </w:pPr>
            <w:r w:rsidRPr="00556961">
              <w:t>SITXFSA001A</w:t>
            </w:r>
          </w:p>
        </w:tc>
        <w:tc>
          <w:tcPr>
            <w:tcW w:w="6638" w:type="dxa"/>
            <w:tcBorders>
              <w:top w:val="nil"/>
              <w:left w:val="nil"/>
              <w:bottom w:val="nil"/>
              <w:right w:val="single" w:sz="6" w:space="0" w:color="auto"/>
            </w:tcBorders>
            <w:tcMar>
              <w:top w:w="0" w:type="dxa"/>
              <w:left w:w="62" w:type="dxa"/>
              <w:bottom w:w="0" w:type="dxa"/>
              <w:right w:w="62" w:type="dxa"/>
            </w:tcMar>
          </w:tcPr>
          <w:p w:rsidR="00000000" w:rsidP="00556961">
            <w:pPr>
              <w:pStyle w:val="BodyText"/>
              <w:rPr>
                <w:lang w:val="en-NZ"/>
              </w:rPr>
            </w:pPr>
            <w:r w:rsidRPr="00556961">
              <w:t>Implement food safety procedures</w:t>
            </w:r>
          </w:p>
        </w:tc>
      </w:tr>
      <w:tr w:rsidTr="00E342CD">
        <w:tblPrEx>
          <w:tblW w:w="0" w:type="auto"/>
          <w:tblLayout w:type="fixed"/>
          <w:tblCellMar>
            <w:left w:w="62" w:type="dxa"/>
            <w:right w:w="62" w:type="dxa"/>
          </w:tblCellMar>
          <w:tblLook w:val="0000"/>
        </w:tblPrEx>
        <w:tc>
          <w:tcPr>
            <w:tcW w:w="2542" w:type="dxa"/>
            <w:tcBorders>
              <w:top w:val="nil"/>
              <w:left w:val="single" w:sz="6" w:space="0" w:color="auto"/>
              <w:bottom w:val="nil"/>
              <w:right w:val="nil"/>
            </w:tcBorders>
            <w:tcMar>
              <w:top w:w="0" w:type="dxa"/>
              <w:left w:w="62" w:type="dxa"/>
              <w:bottom w:w="0" w:type="dxa"/>
              <w:right w:w="62" w:type="dxa"/>
            </w:tcMar>
          </w:tcPr>
          <w:p w:rsidR="00000000" w:rsidP="00556961">
            <w:pPr>
              <w:pStyle w:val="BodyText"/>
              <w:rPr>
                <w:lang w:val="en-NZ"/>
              </w:rPr>
            </w:pPr>
            <w:r w:rsidRPr="00556961">
              <w:t>SITXFSA003A</w:t>
            </w:r>
          </w:p>
        </w:tc>
        <w:tc>
          <w:tcPr>
            <w:tcW w:w="6638" w:type="dxa"/>
            <w:tcBorders>
              <w:top w:val="nil"/>
              <w:left w:val="nil"/>
              <w:bottom w:val="nil"/>
              <w:right w:val="single" w:sz="6" w:space="0" w:color="auto"/>
            </w:tcBorders>
            <w:tcMar>
              <w:top w:w="0" w:type="dxa"/>
              <w:left w:w="62" w:type="dxa"/>
              <w:bottom w:w="0" w:type="dxa"/>
              <w:right w:w="62" w:type="dxa"/>
            </w:tcMar>
          </w:tcPr>
          <w:p w:rsidR="00000000" w:rsidP="00556961">
            <w:pPr>
              <w:pStyle w:val="BodyText"/>
              <w:rPr>
                <w:lang w:val="en-NZ"/>
              </w:rPr>
            </w:pPr>
            <w:r w:rsidRPr="00556961">
              <w:t>Transport and store food in a safe and hygienic manner</w:t>
            </w:r>
          </w:p>
        </w:tc>
      </w:tr>
      <w:tr w:rsidTr="00E342CD">
        <w:tblPrEx>
          <w:tblW w:w="0" w:type="auto"/>
          <w:tblLayout w:type="fixed"/>
          <w:tblCellMar>
            <w:left w:w="62" w:type="dxa"/>
            <w:right w:w="62" w:type="dxa"/>
          </w:tblCellMar>
          <w:tblLook w:val="0000"/>
        </w:tblPrEx>
        <w:tc>
          <w:tcPr>
            <w:tcW w:w="2542"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38" w:type="dxa"/>
            <w:tcBorders>
              <w:top w:val="nil"/>
              <w:left w:val="nil"/>
              <w:bottom w:val="single" w:sz="6" w:space="0" w:color="auto"/>
              <w:right w:val="single" w:sz="6" w:space="0" w:color="auto"/>
            </w:tcBorders>
            <w:tcMar>
              <w:top w:w="0" w:type="dxa"/>
              <w:left w:w="62" w:type="dxa"/>
              <w:bottom w:w="0" w:type="dxa"/>
              <w:right w:w="62" w:type="dxa"/>
            </w:tcMar>
          </w:tcPr>
          <w:p w:rsidR="00000000" w:rsidP="00556961">
            <w:pPr>
              <w:pStyle w:val="BodyText"/>
              <w:rPr>
                <w:lang w:val="en-NZ"/>
              </w:rPr>
            </w:pPr>
          </w:p>
        </w:tc>
      </w:tr>
      <w:tr w:rsidTr="00E342CD">
        <w:tblPrEx>
          <w:tblW w:w="0" w:type="auto"/>
          <w:tblLayout w:type="fixed"/>
          <w:tblCellMar>
            <w:left w:w="62" w:type="dxa"/>
            <w:right w:w="62" w:type="dxa"/>
          </w:tblCellMar>
          <w:tblLook w:val="0000"/>
        </w:tblPrEx>
        <w:tc>
          <w:tcPr>
            <w:tcW w:w="918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56961">
            <w:pPr>
              <w:pStyle w:val="BodyText"/>
              <w:rPr>
                <w:lang w:val="en-NZ"/>
              </w:rPr>
            </w:pPr>
            <w:r w:rsidRPr="00556961">
              <w:rPr>
                <w:rStyle w:val="SpecialBold"/>
              </w:rPr>
              <w:t>Languages other than English</w:t>
            </w:r>
          </w:p>
        </w:tc>
      </w:tr>
      <w:tr w:rsidTr="00E342CD">
        <w:tblPrEx>
          <w:tblW w:w="0" w:type="auto"/>
          <w:tblLayout w:type="fixed"/>
          <w:tblCellMar>
            <w:left w:w="62" w:type="dxa"/>
            <w:right w:w="62" w:type="dxa"/>
          </w:tblCellMar>
          <w:tblLook w:val="0000"/>
        </w:tblPrEx>
        <w:tc>
          <w:tcPr>
            <w:tcW w:w="2542" w:type="dxa"/>
            <w:tcBorders>
              <w:top w:val="nil"/>
              <w:left w:val="single" w:sz="6" w:space="0" w:color="auto"/>
              <w:bottom w:val="nil"/>
              <w:right w:val="nil"/>
            </w:tcBorders>
            <w:tcMar>
              <w:top w:w="0" w:type="dxa"/>
              <w:left w:w="62" w:type="dxa"/>
              <w:bottom w:w="0" w:type="dxa"/>
              <w:right w:w="62" w:type="dxa"/>
            </w:tcMar>
          </w:tcPr>
          <w:p w:rsidR="00000000" w:rsidP="00556961">
            <w:pPr>
              <w:pStyle w:val="BodyText"/>
              <w:rPr>
                <w:lang w:val="en-NZ"/>
              </w:rPr>
            </w:pPr>
            <w:r w:rsidRPr="00556961">
              <w:t>SITXLAN1__A</w:t>
            </w:r>
          </w:p>
        </w:tc>
        <w:tc>
          <w:tcPr>
            <w:tcW w:w="6638" w:type="dxa"/>
            <w:tcBorders>
              <w:top w:val="nil"/>
              <w:left w:val="nil"/>
              <w:bottom w:val="nil"/>
              <w:right w:val="single" w:sz="6" w:space="0" w:color="auto"/>
            </w:tcBorders>
            <w:tcMar>
              <w:top w:w="0" w:type="dxa"/>
              <w:left w:w="62" w:type="dxa"/>
              <w:bottom w:w="0" w:type="dxa"/>
              <w:right w:w="62" w:type="dxa"/>
            </w:tcMar>
          </w:tcPr>
          <w:p w:rsidR="00000000" w:rsidP="00556961">
            <w:pPr>
              <w:pStyle w:val="BodyText"/>
              <w:rPr>
                <w:lang w:val="en-NZ"/>
              </w:rPr>
            </w:pPr>
            <w:r w:rsidRPr="00556961">
              <w:t>Conduct basic workplace oral communication in a language other than English</w:t>
            </w:r>
          </w:p>
        </w:tc>
      </w:tr>
      <w:tr w:rsidTr="00E342CD">
        <w:tblPrEx>
          <w:tblW w:w="0" w:type="auto"/>
          <w:tblLayout w:type="fixed"/>
          <w:tblCellMar>
            <w:left w:w="62" w:type="dxa"/>
            <w:right w:w="62" w:type="dxa"/>
          </w:tblCellMar>
          <w:tblLook w:val="0000"/>
        </w:tblPrEx>
        <w:tc>
          <w:tcPr>
            <w:tcW w:w="2542" w:type="dxa"/>
            <w:tcBorders>
              <w:top w:val="nil"/>
              <w:left w:val="single" w:sz="6" w:space="0" w:color="auto"/>
              <w:bottom w:val="nil"/>
              <w:right w:val="nil"/>
            </w:tcBorders>
            <w:tcMar>
              <w:top w:w="0" w:type="dxa"/>
              <w:left w:w="62" w:type="dxa"/>
              <w:bottom w:w="0" w:type="dxa"/>
              <w:right w:w="62" w:type="dxa"/>
            </w:tcMar>
          </w:tcPr>
          <w:p w:rsidR="00000000" w:rsidP="00556961">
            <w:pPr>
              <w:pStyle w:val="BodyText"/>
              <w:rPr>
                <w:lang w:val="en-NZ"/>
              </w:rPr>
            </w:pPr>
            <w:r w:rsidRPr="00556961">
              <w:t>SITXLAN2__A</w:t>
            </w:r>
          </w:p>
        </w:tc>
        <w:tc>
          <w:tcPr>
            <w:tcW w:w="6638" w:type="dxa"/>
            <w:tcBorders>
              <w:top w:val="nil"/>
              <w:left w:val="nil"/>
              <w:bottom w:val="nil"/>
              <w:right w:val="single" w:sz="6" w:space="0" w:color="auto"/>
            </w:tcBorders>
            <w:tcMar>
              <w:top w:w="0" w:type="dxa"/>
              <w:left w:w="62" w:type="dxa"/>
              <w:bottom w:w="0" w:type="dxa"/>
              <w:right w:w="62" w:type="dxa"/>
            </w:tcMar>
          </w:tcPr>
          <w:p w:rsidR="00000000" w:rsidP="00556961">
            <w:pPr>
              <w:pStyle w:val="BodyText"/>
              <w:rPr>
                <w:lang w:val="en-NZ"/>
              </w:rPr>
            </w:pPr>
            <w:r w:rsidRPr="00556961">
              <w:t xml:space="preserve">Conduct routine workplace oral communication in a language other than English </w:t>
            </w:r>
          </w:p>
        </w:tc>
      </w:tr>
      <w:tr w:rsidTr="00E342CD">
        <w:tblPrEx>
          <w:tblW w:w="0" w:type="auto"/>
          <w:tblLayout w:type="fixed"/>
          <w:tblCellMar>
            <w:left w:w="62" w:type="dxa"/>
            <w:right w:w="62" w:type="dxa"/>
          </w:tblCellMar>
          <w:tblLook w:val="0000"/>
        </w:tblPrEx>
        <w:tc>
          <w:tcPr>
            <w:tcW w:w="2542"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38" w:type="dxa"/>
            <w:tcBorders>
              <w:top w:val="nil"/>
              <w:left w:val="nil"/>
              <w:bottom w:val="single" w:sz="6" w:space="0" w:color="auto"/>
              <w:right w:val="single" w:sz="6" w:space="0" w:color="auto"/>
            </w:tcBorders>
            <w:tcMar>
              <w:top w:w="0" w:type="dxa"/>
              <w:left w:w="62" w:type="dxa"/>
              <w:bottom w:w="0" w:type="dxa"/>
              <w:right w:w="62" w:type="dxa"/>
            </w:tcMar>
          </w:tcPr>
          <w:p w:rsidR="00000000" w:rsidRPr="00556961" w:rsidP="00556961">
            <w:pPr>
              <w:pStyle w:val="BodyText"/>
            </w:pPr>
          </w:p>
        </w:tc>
      </w:tr>
    </w:tbl>
    <w:p w:rsidR="00000000" w:rsidRPr="00556961" w:rsidP="00556961">
      <w:pPr>
        <w:pStyle w:val="BodyText"/>
      </w:pPr>
    </w:p>
    <w:p w:rsidR="00000000" w:rsidRPr="00556961" w:rsidP="00556961">
      <w:pPr>
        <w:pStyle w:val="BodyText"/>
      </w:pPr>
      <w:r w:rsidRPr="00556961">
        <w:t>Examples of elective units relevant to specific job outcomes and hospitality contexts at this level are as follows:</w:t>
      </w:r>
    </w:p>
    <w:p w:rsidR="00000000" w:rsidRPr="00556961" w:rsidP="00556961">
      <w:pPr>
        <w:pStyle w:val="BodyText"/>
      </w:pPr>
      <w:r w:rsidRPr="00556961">
        <w:rPr>
          <w:rStyle w:val="BoldandItalics"/>
        </w:rPr>
        <w:t>Short order cook in an Asian restaurant</w:t>
      </w:r>
    </w:p>
    <w:p w:rsidR="00000000" w:rsidRPr="00556961" w:rsidP="00556961">
      <w:pPr>
        <w:pStyle w:val="BodyText"/>
      </w:pPr>
      <w:r w:rsidRPr="00556961">
        <w:t>SITHASC002A Produce appetisers and snacks for Asian cuisines</w:t>
      </w:r>
    </w:p>
    <w:p w:rsidR="00000000" w:rsidRPr="00556961" w:rsidP="00556961">
      <w:pPr>
        <w:pStyle w:val="BodyText"/>
      </w:pPr>
      <w:r w:rsidRPr="00556961">
        <w:t>SITHASC003A Prepare stocks and soups fo</w:t>
      </w:r>
      <w:r w:rsidRPr="00556961">
        <w:t>r Asian cuisines</w:t>
      </w:r>
    </w:p>
    <w:p w:rsidR="00000000" w:rsidRPr="00556961" w:rsidP="00556961">
      <w:pPr>
        <w:pStyle w:val="BodyText"/>
      </w:pPr>
      <w:r w:rsidRPr="00556961">
        <w:t>SITHASC004A Prepare sauce, dips and accompaniments for Asian cuisines</w:t>
      </w:r>
    </w:p>
    <w:p w:rsidR="00000000" w:rsidRPr="00556961" w:rsidP="00556961">
      <w:pPr>
        <w:pStyle w:val="BodyText"/>
      </w:pPr>
      <w:r w:rsidRPr="00556961">
        <w:t xml:space="preserve">SITHASC006A Prepare rice and noodles for Asian cuisines </w:t>
      </w:r>
    </w:p>
    <w:p w:rsidR="00000000" w:rsidRPr="00556961" w:rsidP="00556961">
      <w:pPr>
        <w:pStyle w:val="BodyText"/>
      </w:pPr>
      <w:r w:rsidRPr="00556961">
        <w:t>SITHASC007A Prepare meat, poultry, seafood and vegetables for Asian cuisines</w:t>
      </w:r>
    </w:p>
    <w:p w:rsidR="00000000" w:rsidRPr="00556961" w:rsidP="00556961">
      <w:pPr>
        <w:pStyle w:val="BodyText"/>
      </w:pPr>
      <w:r w:rsidRPr="00556961">
        <w:rPr>
          <w:rStyle w:val="BoldandItalics"/>
        </w:rPr>
        <w:t>Cook in a Japanese restaurant</w:t>
      </w:r>
    </w:p>
    <w:p w:rsidR="00000000" w:rsidRPr="00556961" w:rsidP="00556961">
      <w:pPr>
        <w:pStyle w:val="BodyText"/>
      </w:pPr>
      <w:r w:rsidRPr="00556961">
        <w:t>SITHASC003A Prepare stocks and soups for Asian cuisines</w:t>
      </w:r>
    </w:p>
    <w:p w:rsidR="00000000" w:rsidRPr="00556961" w:rsidP="00556961">
      <w:pPr>
        <w:pStyle w:val="BodyText"/>
      </w:pPr>
      <w:r w:rsidRPr="00556961">
        <w:t>SITHASC004A Prepare sauce, dips and accompaniments for Asian cuisines</w:t>
      </w:r>
    </w:p>
    <w:p w:rsidR="00000000" w:rsidRPr="00556961" w:rsidP="00556961">
      <w:pPr>
        <w:pStyle w:val="BodyText"/>
      </w:pPr>
      <w:r w:rsidRPr="00556961">
        <w:t>SITHASC005A Prepare salads for Asian cuisines</w:t>
      </w:r>
    </w:p>
    <w:p w:rsidR="00000000" w:rsidRPr="00556961" w:rsidP="00556961">
      <w:pPr>
        <w:pStyle w:val="BodyText"/>
      </w:pPr>
      <w:r w:rsidRPr="00556961">
        <w:t>SITHASC016A Prepare and produce Japanese simmered, grilled, deep-fried and steamed d</w:t>
      </w:r>
      <w:r w:rsidRPr="00556961">
        <w:t>ishes</w:t>
      </w:r>
    </w:p>
    <w:p w:rsidR="00E342CD" w:rsidP="00556961">
      <w:pPr>
        <w:pStyle w:val="BodyText"/>
      </w:pPr>
      <w:r w:rsidRPr="00556961">
        <w:t>SITHASC017A Prepare and produce Japanese one pot cookery</w:t>
      </w:r>
    </w:p>
    <w:p w:rsidR="00E342CD" w:rsidP="00556961">
      <w:pPr>
        <w:pStyle w:val="BodyText"/>
      </w:pPr>
    </w:p>
    <w:p w:rsidR="00E342CD" w:rsidP="00556961">
      <w:pPr>
        <w:pStyle w:val="BodyText"/>
      </w:pPr>
      <w:r w:rsidRPr="00556961">
        <w:tab/>
      </w:r>
    </w:p>
    <w:p w:rsidR="00E342CD" w:rsidP="00556961">
      <w:pPr>
        <w:pStyle w:val="BodyText"/>
      </w:pPr>
    </w:p>
    <w:p w:rsidR="00000000" w:rsidRPr="00556961" w:rsidP="00556961"/>
    <w:sectPr w:rsidSect="0055696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96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342CD" w:rsidP="00E342C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96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2CD" w:rsidP="0055696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E342CD" w:rsidP="0055696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E342CD" w:rsidP="0055696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96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342CD" w:rsidP="00E342C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96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2CD" w:rsidP="00556961">
    <w:pPr>
      <w:pStyle w:val="Header"/>
      <w:framePr w:wrap="around"/>
    </w:pPr>
    <w:r>
      <w:fldChar w:fldCharType="begin"/>
    </w:r>
    <w:r>
      <w:instrText xml:space="preserve"> TITLE   \* MERGEFORMAT </w:instrText>
    </w:r>
    <w:r>
      <w:fldChar w:fldCharType="separate"/>
    </w:r>
    <w:r>
      <w:t>SIT20407 Certificate II in Hospitality (Asian Cookery)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342CD" w:rsidP="0055696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B9A85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1380F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9B8B9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696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56961"/>
    <w:pPr>
      <w:spacing w:before="360" w:after="60"/>
      <w:outlineLvl w:val="0"/>
    </w:pPr>
    <w:rPr>
      <w:sz w:val="32"/>
    </w:rPr>
  </w:style>
  <w:style w:type="paragraph" w:styleId="Heading2">
    <w:name w:val="heading 2"/>
    <w:basedOn w:val="HeadingBase"/>
    <w:next w:val="BodyText"/>
    <w:link w:val="Heading2Char"/>
    <w:qFormat/>
    <w:rsid w:val="00556961"/>
    <w:pPr>
      <w:keepLines/>
      <w:spacing w:before="240" w:after="120"/>
      <w:outlineLvl w:val="1"/>
    </w:pPr>
    <w:rPr>
      <w:sz w:val="28"/>
      <w:szCs w:val="40"/>
    </w:rPr>
  </w:style>
  <w:style w:type="paragraph" w:styleId="Heading3">
    <w:name w:val="heading 3"/>
    <w:basedOn w:val="HeadingBase"/>
    <w:next w:val="BodyText"/>
    <w:link w:val="Heading3Char"/>
    <w:qFormat/>
    <w:rsid w:val="00556961"/>
    <w:pPr>
      <w:spacing w:before="180" w:after="120"/>
      <w:outlineLvl w:val="2"/>
    </w:pPr>
    <w:rPr>
      <w:spacing w:val="-10"/>
      <w:kern w:val="32"/>
    </w:rPr>
  </w:style>
  <w:style w:type="paragraph" w:styleId="Heading4">
    <w:name w:val="heading 4"/>
    <w:basedOn w:val="HeadingBase"/>
    <w:next w:val="BodyText"/>
    <w:link w:val="Heading4Char"/>
    <w:qFormat/>
    <w:rsid w:val="00556961"/>
    <w:pPr>
      <w:spacing w:before="160" w:after="120"/>
      <w:outlineLvl w:val="3"/>
    </w:pPr>
    <w:rPr>
      <w:sz w:val="22"/>
    </w:rPr>
  </w:style>
  <w:style w:type="paragraph" w:styleId="Heading5">
    <w:name w:val="heading 5"/>
    <w:basedOn w:val="HeadingBase"/>
    <w:next w:val="Normal"/>
    <w:link w:val="Heading5Char"/>
    <w:qFormat/>
    <w:rsid w:val="00556961"/>
    <w:pPr>
      <w:spacing w:before="80"/>
      <w:outlineLvl w:val="4"/>
    </w:pPr>
    <w:rPr>
      <w:color w:val="918585"/>
      <w:sz w:val="20"/>
    </w:rPr>
  </w:style>
  <w:style w:type="paragraph" w:styleId="Heading6">
    <w:name w:val="heading 6"/>
    <w:basedOn w:val="HeadingBase"/>
    <w:next w:val="Normal"/>
    <w:link w:val="Heading6Char"/>
    <w:qFormat/>
    <w:rsid w:val="00556961"/>
    <w:pPr>
      <w:spacing w:before="60"/>
      <w:outlineLvl w:val="5"/>
    </w:pPr>
    <w:rPr>
      <w:color w:val="918585"/>
      <w:sz w:val="20"/>
    </w:rPr>
  </w:style>
  <w:style w:type="paragraph" w:styleId="Heading7">
    <w:name w:val="heading 7"/>
    <w:basedOn w:val="Normal"/>
    <w:next w:val="Normal"/>
    <w:link w:val="Heading7Char"/>
    <w:qFormat/>
    <w:rsid w:val="00556961"/>
    <w:pPr>
      <w:ind w:left="720"/>
      <w:outlineLvl w:val="6"/>
    </w:pPr>
    <w:rPr>
      <w:i/>
    </w:rPr>
  </w:style>
  <w:style w:type="paragraph" w:styleId="Heading8">
    <w:name w:val="heading 8"/>
    <w:basedOn w:val="Normal"/>
    <w:next w:val="Normal"/>
    <w:link w:val="Heading8Char"/>
    <w:qFormat/>
    <w:rsid w:val="00556961"/>
    <w:pPr>
      <w:ind w:left="720"/>
      <w:outlineLvl w:val="7"/>
    </w:pPr>
    <w:rPr>
      <w:i/>
    </w:rPr>
  </w:style>
  <w:style w:type="paragraph" w:styleId="Heading9">
    <w:name w:val="heading 9"/>
    <w:basedOn w:val="Normal"/>
    <w:next w:val="Normal"/>
    <w:link w:val="Heading9Char"/>
    <w:qFormat/>
    <w:rsid w:val="00556961"/>
    <w:pPr>
      <w:ind w:left="720"/>
      <w:outlineLvl w:val="8"/>
    </w:pPr>
    <w:rPr>
      <w:i/>
    </w:rPr>
  </w:style>
  <w:style w:type="character" w:default="1" w:styleId="DefaultParagraphFont">
    <w:name w:val="Default Paragraph Font"/>
    <w:uiPriority w:val="1"/>
    <w:unhideWhenUsed/>
    <w:rsid w:val="0055696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56961"/>
  </w:style>
  <w:style w:type="character" w:customStyle="1" w:styleId="Heading1Char">
    <w:name w:val="Heading 1 Char"/>
    <w:basedOn w:val="DefaultParagraphFont"/>
    <w:link w:val="Heading1"/>
    <w:rsid w:val="00556961"/>
    <w:rPr>
      <w:rFonts w:ascii="Times New Roman" w:eastAsia="Times New Roman" w:hAnsi="Times New Roman" w:cs="Times New Roman"/>
      <w:b/>
      <w:sz w:val="32"/>
      <w:szCs w:val="20"/>
      <w:lang w:eastAsia="en-US"/>
    </w:rPr>
  </w:style>
  <w:style w:type="paragraph" w:styleId="BodyText">
    <w:name w:val="Body Text"/>
    <w:basedOn w:val="Normal"/>
    <w:link w:val="BodyTextChar"/>
    <w:rsid w:val="0055696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56961"/>
    <w:rPr>
      <w:rFonts w:ascii="Times New Roman" w:eastAsia="Times New Roman" w:hAnsi="Times New Roman" w:cs="Times New Roman"/>
      <w:sz w:val="24"/>
      <w:lang w:val="en-US" w:eastAsia="en-US"/>
    </w:rPr>
  </w:style>
  <w:style w:type="paragraph" w:styleId="Footer">
    <w:name w:val="footer"/>
    <w:basedOn w:val="Normal"/>
    <w:link w:val="FooterChar"/>
    <w:rsid w:val="0055696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56961"/>
    <w:rPr>
      <w:rFonts w:ascii="Times New Roman" w:eastAsia="Times New Roman" w:hAnsi="Times New Roman" w:cs="Times New Roman"/>
      <w:sz w:val="16"/>
      <w:lang w:val="en-US" w:eastAsia="en-US"/>
    </w:rPr>
  </w:style>
  <w:style w:type="paragraph" w:styleId="ListBullet">
    <w:name w:val="List Bullet"/>
    <w:basedOn w:val="List"/>
    <w:rsid w:val="00556961"/>
    <w:pPr>
      <w:numPr>
        <w:numId w:val="13"/>
      </w:numPr>
      <w:tabs>
        <w:tab w:val="clear" w:pos="340"/>
      </w:tabs>
      <w:spacing w:before="40" w:after="40"/>
    </w:pPr>
  </w:style>
  <w:style w:type="character" w:customStyle="1" w:styleId="SpecialBold">
    <w:name w:val="Special Bold"/>
    <w:basedOn w:val="DefaultParagraphFont"/>
    <w:rsid w:val="00556961"/>
    <w:rPr>
      <w:b/>
      <w:spacing w:val="0"/>
    </w:rPr>
  </w:style>
  <w:style w:type="paragraph" w:styleId="ListBullet2">
    <w:name w:val="List Bullet 2"/>
    <w:basedOn w:val="List2"/>
    <w:rsid w:val="00556961"/>
    <w:pPr>
      <w:numPr>
        <w:numId w:val="14"/>
      </w:numPr>
      <w:tabs>
        <w:tab w:val="clear" w:pos="680"/>
      </w:tabs>
    </w:pPr>
  </w:style>
  <w:style w:type="paragraph" w:styleId="Header">
    <w:name w:val="header"/>
    <w:basedOn w:val="Normal"/>
    <w:link w:val="HeaderChar"/>
    <w:rsid w:val="0055696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5696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56961"/>
    <w:pPr>
      <w:spacing w:before="240" w:after="120"/>
      <w:outlineLvl w:val="0"/>
    </w:pPr>
    <w:rPr>
      <w:rFonts w:ascii="Times New Roman" w:hAnsi="Times New Roman"/>
      <w:b/>
      <w:sz w:val="28"/>
    </w:rPr>
  </w:style>
  <w:style w:type="paragraph" w:customStyle="1" w:styleId="AllowPageBreak">
    <w:name w:val="AllowPageBreak"/>
    <w:rsid w:val="0055696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56961"/>
    <w:rPr>
      <w:b/>
      <w:i/>
      <w:u w:val="none"/>
    </w:rPr>
  </w:style>
  <w:style w:type="character" w:customStyle="1" w:styleId="Heading2Char">
    <w:name w:val="Heading 2 Char"/>
    <w:basedOn w:val="DefaultParagraphFont"/>
    <w:link w:val="Heading2"/>
    <w:rsid w:val="0055696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5696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5696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5696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5696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5696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5696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56961"/>
    <w:rPr>
      <w:rFonts w:ascii="Courier New" w:eastAsia="Times New Roman" w:hAnsi="Courier New" w:cs="Times New Roman"/>
      <w:i/>
      <w:szCs w:val="20"/>
      <w:lang w:val="en-US" w:eastAsia="en-US"/>
    </w:rPr>
  </w:style>
  <w:style w:type="paragraph" w:customStyle="1" w:styleId="HeadingBase">
    <w:name w:val="Heading Base"/>
    <w:rsid w:val="0055696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56961"/>
    <w:pPr>
      <w:tabs>
        <w:tab w:val="right" w:leader="dot" w:pos="9072"/>
      </w:tabs>
      <w:ind w:left="567"/>
    </w:pPr>
    <w:rPr>
      <w:szCs w:val="22"/>
    </w:rPr>
  </w:style>
  <w:style w:type="paragraph" w:customStyle="1" w:styleId="TOCBase">
    <w:name w:val="TOC Base"/>
    <w:rsid w:val="0055696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56961"/>
    <w:pPr>
      <w:tabs>
        <w:tab w:val="right" w:leader="dot" w:pos="9072"/>
      </w:tabs>
      <w:spacing w:before="40" w:after="40"/>
      <w:ind w:left="284"/>
    </w:pPr>
    <w:rPr>
      <w:rFonts w:ascii="Times New Roman" w:hAnsi="Times New Roman"/>
    </w:rPr>
  </w:style>
  <w:style w:type="paragraph" w:styleId="TOC1">
    <w:name w:val="toc 1"/>
    <w:basedOn w:val="TOCBase"/>
    <w:next w:val="Normal"/>
    <w:rsid w:val="0055696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56961"/>
    <w:pPr>
      <w:spacing w:before="5040"/>
      <w:jc w:val="center"/>
    </w:pPr>
    <w:rPr>
      <w:sz w:val="48"/>
      <w:szCs w:val="72"/>
      <w:lang w:val="en-US"/>
    </w:rPr>
  </w:style>
  <w:style w:type="character" w:customStyle="1" w:styleId="TitleChar">
    <w:name w:val="Title Char"/>
    <w:basedOn w:val="DefaultParagraphFont"/>
    <w:link w:val="Title"/>
    <w:rsid w:val="0055696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56961"/>
    <w:pPr>
      <w:tabs>
        <w:tab w:val="left" w:pos="3600"/>
        <w:tab w:val="left" w:pos="3958"/>
      </w:tabs>
    </w:pPr>
  </w:style>
  <w:style w:type="paragraph" w:styleId="List">
    <w:name w:val="List"/>
    <w:basedOn w:val="BodyText"/>
    <w:next w:val="BodyText"/>
    <w:rsid w:val="00556961"/>
    <w:pPr>
      <w:tabs>
        <w:tab w:val="left" w:pos="340"/>
      </w:tabs>
      <w:spacing w:before="60" w:after="60"/>
      <w:ind w:left="340" w:hanging="340"/>
    </w:pPr>
  </w:style>
  <w:style w:type="paragraph" w:customStyle="1" w:styleId="Note">
    <w:name w:val="Note"/>
    <w:basedOn w:val="BodyText"/>
    <w:rsid w:val="0055696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56961"/>
    <w:pPr>
      <w:framePr w:wrap="auto" w:hAnchor="text" w:y="6049"/>
    </w:pPr>
    <w:rPr>
      <w:color w:val="000000"/>
      <w:sz w:val="40"/>
    </w:rPr>
  </w:style>
  <w:style w:type="paragraph" w:customStyle="1" w:styleId="TOCTitle">
    <w:name w:val="TOCTitle"/>
    <w:basedOn w:val="Heading1"/>
    <w:rsid w:val="00556961"/>
    <w:pPr>
      <w:spacing w:after="240"/>
      <w:jc w:val="center"/>
      <w:outlineLvl w:val="9"/>
    </w:pPr>
    <w:rPr>
      <w:caps/>
    </w:rPr>
  </w:style>
  <w:style w:type="paragraph" w:customStyle="1" w:styleId="Version">
    <w:name w:val="Version"/>
    <w:rsid w:val="0055696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56961"/>
    <w:pPr>
      <w:keepNext w:val="0"/>
      <w:tabs>
        <w:tab w:val="right" w:pos="4176"/>
      </w:tabs>
      <w:ind w:left="198" w:hanging="198"/>
    </w:pPr>
    <w:rPr>
      <w:rFonts w:ascii="Garamond" w:hAnsi="Garamond"/>
    </w:rPr>
  </w:style>
  <w:style w:type="paragraph" w:styleId="IndexHeading">
    <w:name w:val="index heading"/>
    <w:basedOn w:val="Normal"/>
    <w:next w:val="Index1"/>
    <w:semiHidden/>
    <w:rsid w:val="00556961"/>
    <w:pPr>
      <w:spacing w:before="120" w:after="120"/>
    </w:pPr>
    <w:rPr>
      <w:rFonts w:ascii="Arial" w:hAnsi="Arial"/>
      <w:b/>
      <w:color w:val="918585"/>
      <w:sz w:val="24"/>
    </w:rPr>
  </w:style>
  <w:style w:type="paragraph" w:customStyle="1" w:styleId="Chapter">
    <w:name w:val="Chapter"/>
    <w:basedOn w:val="Normal"/>
    <w:rsid w:val="00556961"/>
    <w:pPr>
      <w:spacing w:before="240"/>
    </w:pPr>
    <w:rPr>
      <w:rFonts w:ascii="Times New Roman" w:hAnsi="Times New Roman"/>
      <w:smallCaps/>
      <w:spacing w:val="80"/>
      <w:sz w:val="28"/>
    </w:rPr>
  </w:style>
  <w:style w:type="paragraph" w:customStyle="1" w:styleId="InChapter">
    <w:name w:val="InChapter"/>
    <w:basedOn w:val="Heading3"/>
    <w:rsid w:val="00556961"/>
    <w:pPr>
      <w:spacing w:after="240"/>
      <w:outlineLvl w:val="9"/>
    </w:pPr>
    <w:rPr>
      <w:noProof/>
    </w:rPr>
  </w:style>
  <w:style w:type="paragraph" w:styleId="Index2">
    <w:name w:val="index 2"/>
    <w:basedOn w:val="Normal"/>
    <w:next w:val="Normal"/>
    <w:semiHidden/>
    <w:rsid w:val="00556961"/>
    <w:pPr>
      <w:tabs>
        <w:tab w:val="right" w:pos="4176"/>
      </w:tabs>
      <w:ind w:left="568" w:hanging="284"/>
    </w:pPr>
    <w:rPr>
      <w:rFonts w:ascii="Garamond" w:hAnsi="Garamond"/>
    </w:rPr>
  </w:style>
  <w:style w:type="paragraph" w:customStyle="1" w:styleId="Byline">
    <w:name w:val="Byline"/>
    <w:rsid w:val="0055696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56961"/>
    <w:pPr>
      <w:tabs>
        <w:tab w:val="clear" w:pos="3600"/>
        <w:tab w:val="clear" w:pos="3958"/>
      </w:tabs>
      <w:jc w:val="right"/>
    </w:pPr>
  </w:style>
  <w:style w:type="character" w:styleId="Emphasis">
    <w:name w:val="Emphasis"/>
    <w:basedOn w:val="DefaultParagraphFont"/>
    <w:qFormat/>
    <w:rsid w:val="00556961"/>
    <w:rPr>
      <w:i/>
    </w:rPr>
  </w:style>
  <w:style w:type="paragraph" w:styleId="Caption">
    <w:name w:val="caption"/>
    <w:basedOn w:val="BodyText"/>
    <w:next w:val="Normal"/>
    <w:qFormat/>
    <w:rsid w:val="00556961"/>
    <w:pPr>
      <w:framePr w:w="2268" w:hSpace="181" w:vSpace="181" w:wrap="around" w:vAnchor="text" w:hAnchor="page" w:x="1135" w:y="285" w:anchorLock="1"/>
    </w:pPr>
    <w:rPr>
      <w:i/>
    </w:rPr>
  </w:style>
  <w:style w:type="paragraph" w:customStyle="1" w:styleId="MiniTOCTitle">
    <w:name w:val="MiniTOCTitle"/>
    <w:basedOn w:val="Heading4"/>
    <w:rsid w:val="00556961"/>
    <w:pPr>
      <w:spacing w:before="240"/>
      <w:outlineLvl w:val="9"/>
    </w:pPr>
    <w:rPr>
      <w:noProof/>
      <w:sz w:val="24"/>
    </w:rPr>
  </w:style>
  <w:style w:type="paragraph" w:customStyle="1" w:styleId="MiniTOCItem">
    <w:name w:val="MiniTOCItem"/>
    <w:basedOn w:val="ListBullet"/>
    <w:rsid w:val="00556961"/>
    <w:pPr>
      <w:numPr>
        <w:numId w:val="0"/>
      </w:numPr>
      <w:tabs>
        <w:tab w:val="right" w:leader="dot" w:pos="6521"/>
      </w:tabs>
      <w:spacing w:before="0" w:after="0"/>
    </w:pPr>
  </w:style>
  <w:style w:type="paragraph" w:customStyle="1" w:styleId="TOFTitle">
    <w:name w:val="TOFTitle"/>
    <w:basedOn w:val="TOCTitle"/>
    <w:rsid w:val="00556961"/>
  </w:style>
  <w:style w:type="paragraph" w:styleId="TableofFigures">
    <w:name w:val="table of figures"/>
    <w:basedOn w:val="Normal"/>
    <w:next w:val="Normal"/>
    <w:semiHidden/>
    <w:rsid w:val="00556961"/>
    <w:pPr>
      <w:tabs>
        <w:tab w:val="right" w:leader="dot" w:pos="9072"/>
      </w:tabs>
      <w:ind w:left="970" w:hanging="403"/>
    </w:pPr>
    <w:rPr>
      <w:rFonts w:ascii="Times New Roman" w:hAnsi="Times New Roman"/>
      <w:b/>
    </w:rPr>
  </w:style>
  <w:style w:type="paragraph" w:styleId="ListNumber">
    <w:name w:val="List Number"/>
    <w:basedOn w:val="List"/>
    <w:rsid w:val="00556961"/>
    <w:pPr>
      <w:numPr>
        <w:numId w:val="11"/>
      </w:numPr>
    </w:pPr>
  </w:style>
  <w:style w:type="character" w:customStyle="1" w:styleId="WingdingSymbols">
    <w:name w:val="Wingding Symbols"/>
    <w:rsid w:val="00556961"/>
    <w:rPr>
      <w:rFonts w:ascii="Wingdings" w:hAnsi="Wingdings"/>
    </w:rPr>
  </w:style>
  <w:style w:type="paragraph" w:customStyle="1" w:styleId="TableHeading">
    <w:name w:val="Table Heading"/>
    <w:basedOn w:val="HeadingBase"/>
    <w:rsid w:val="00556961"/>
    <w:pPr>
      <w:keepLines/>
      <w:pBdr>
        <w:bottom w:val="single" w:sz="6" w:space="1" w:color="918585"/>
      </w:pBdr>
      <w:spacing w:before="240"/>
    </w:pPr>
  </w:style>
  <w:style w:type="character" w:customStyle="1" w:styleId="HotSpot">
    <w:name w:val="HotSpot"/>
    <w:rsid w:val="00556961"/>
    <w:rPr>
      <w:color w:val="0033CC"/>
      <w:u w:val="none"/>
    </w:rPr>
  </w:style>
  <w:style w:type="paragraph" w:customStyle="1" w:styleId="BodyTextRight">
    <w:name w:val="Body Text Right"/>
    <w:basedOn w:val="BodyText"/>
    <w:rsid w:val="00556961"/>
    <w:pPr>
      <w:spacing w:before="0" w:after="0"/>
      <w:jc w:val="right"/>
    </w:pPr>
  </w:style>
  <w:style w:type="paragraph" w:styleId="Index3">
    <w:name w:val="index 3"/>
    <w:basedOn w:val="ListNumber2"/>
    <w:next w:val="Normal"/>
    <w:semiHidden/>
    <w:rsid w:val="00556961"/>
    <w:pPr>
      <w:numPr>
        <w:numId w:val="0"/>
      </w:numPr>
      <w:tabs>
        <w:tab w:val="right" w:leader="dot" w:pos="4176"/>
      </w:tabs>
    </w:pPr>
  </w:style>
  <w:style w:type="paragraph" w:styleId="ListNumber2">
    <w:name w:val="List Number 2"/>
    <w:basedOn w:val="List2"/>
    <w:rsid w:val="00556961"/>
    <w:pPr>
      <w:numPr>
        <w:numId w:val="10"/>
      </w:numPr>
      <w:tabs>
        <w:tab w:val="clear" w:pos="1060"/>
      </w:tabs>
    </w:pPr>
  </w:style>
  <w:style w:type="paragraph" w:customStyle="1" w:styleId="MarginNote">
    <w:name w:val="Margin Note"/>
    <w:basedOn w:val="BodyText"/>
    <w:rsid w:val="0055696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5696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5696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56961"/>
    <w:rPr>
      <w:sz w:val="32"/>
    </w:rPr>
  </w:style>
  <w:style w:type="paragraph" w:customStyle="1" w:styleId="HeadingProcedure">
    <w:name w:val="Heading Procedure"/>
    <w:basedOn w:val="HeadingBase"/>
    <w:next w:val="Normal"/>
    <w:rsid w:val="00556961"/>
    <w:pPr>
      <w:tabs>
        <w:tab w:val="left" w:pos="0"/>
      </w:tabs>
      <w:spacing w:before="120" w:after="60"/>
    </w:pPr>
    <w:rPr>
      <w:i/>
      <w:color w:val="918585"/>
      <w:sz w:val="22"/>
    </w:rPr>
  </w:style>
  <w:style w:type="paragraph" w:customStyle="1" w:styleId="TableBodyText">
    <w:name w:val="Table Body Text"/>
    <w:basedOn w:val="BodyText"/>
    <w:rsid w:val="00556961"/>
    <w:pPr>
      <w:spacing w:before="60" w:after="60"/>
    </w:pPr>
  </w:style>
  <w:style w:type="paragraph" w:styleId="ListContinue">
    <w:name w:val="List Continue"/>
    <w:basedOn w:val="List"/>
    <w:rsid w:val="00556961"/>
    <w:pPr>
      <w:ind w:firstLine="0"/>
    </w:pPr>
  </w:style>
  <w:style w:type="paragraph" w:customStyle="1" w:styleId="ListNote">
    <w:name w:val="List Note"/>
    <w:basedOn w:val="List"/>
    <w:rsid w:val="00556961"/>
    <w:pPr>
      <w:pBdr>
        <w:top w:val="single" w:sz="6" w:space="2" w:color="918585"/>
        <w:bottom w:val="single" w:sz="6" w:space="2" w:color="918585"/>
      </w:pBdr>
      <w:tabs>
        <w:tab w:val="left" w:pos="1021"/>
      </w:tabs>
      <w:ind w:firstLine="0"/>
    </w:pPr>
  </w:style>
  <w:style w:type="paragraph" w:customStyle="1" w:styleId="Warning">
    <w:name w:val="Warning"/>
    <w:basedOn w:val="BodyText"/>
    <w:rsid w:val="00556961"/>
    <w:pPr>
      <w:shd w:val="clear" w:color="auto" w:fill="D9D9D9"/>
      <w:tabs>
        <w:tab w:val="left" w:pos="992"/>
      </w:tabs>
      <w:ind w:left="119" w:right="119"/>
    </w:pPr>
    <w:rPr>
      <w:sz w:val="20"/>
    </w:rPr>
  </w:style>
  <w:style w:type="paragraph" w:customStyle="1" w:styleId="MarginIcons">
    <w:name w:val="Margin Icons"/>
    <w:basedOn w:val="BodyText"/>
    <w:rsid w:val="0055696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56961"/>
    <w:rPr>
      <w:rFonts w:ascii="Courier New" w:hAnsi="Courier New"/>
    </w:rPr>
  </w:style>
  <w:style w:type="paragraph" w:customStyle="1" w:styleId="NoteBullet">
    <w:name w:val="Note Bullet"/>
    <w:basedOn w:val="Note"/>
    <w:rsid w:val="00556961"/>
    <w:pPr>
      <w:tabs>
        <w:tab w:val="clear" w:pos="680"/>
      </w:tabs>
      <w:spacing w:before="60" w:after="60"/>
    </w:pPr>
  </w:style>
  <w:style w:type="paragraph" w:customStyle="1" w:styleId="SubHeading2">
    <w:name w:val="SubHeading2"/>
    <w:basedOn w:val="HeadingBase"/>
    <w:rsid w:val="00556961"/>
    <w:pPr>
      <w:spacing w:before="240" w:after="60"/>
    </w:pPr>
    <w:rPr>
      <w:sz w:val="20"/>
    </w:rPr>
  </w:style>
  <w:style w:type="paragraph" w:customStyle="1" w:styleId="SubHeading1">
    <w:name w:val="SubHeading1"/>
    <w:basedOn w:val="HeadingBase"/>
    <w:rsid w:val="00556961"/>
    <w:pPr>
      <w:spacing w:before="240" w:after="60"/>
    </w:pPr>
    <w:rPr>
      <w:color w:val="918585"/>
      <w:sz w:val="22"/>
    </w:rPr>
  </w:style>
  <w:style w:type="paragraph" w:customStyle="1" w:styleId="SideHeading">
    <w:name w:val="Side Heading"/>
    <w:basedOn w:val="HeadingBase"/>
    <w:rsid w:val="0055696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56961"/>
    <w:pPr>
      <w:numPr>
        <w:numId w:val="12"/>
      </w:numPr>
    </w:pPr>
  </w:style>
  <w:style w:type="paragraph" w:styleId="PlainText">
    <w:name w:val="Plain Text"/>
    <w:basedOn w:val="Normal"/>
    <w:link w:val="PlainTextChar"/>
    <w:rsid w:val="00556961"/>
    <w:rPr>
      <w:sz w:val="20"/>
    </w:rPr>
  </w:style>
  <w:style w:type="character" w:customStyle="1" w:styleId="PlainTextChar">
    <w:name w:val="Plain Text Char"/>
    <w:basedOn w:val="DefaultParagraphFont"/>
    <w:link w:val="PlainText"/>
    <w:rsid w:val="0055696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56961"/>
    <w:rPr>
      <w:b/>
      <w:smallCaps/>
    </w:rPr>
  </w:style>
  <w:style w:type="paragraph" w:customStyle="1" w:styleId="TableListNumber">
    <w:name w:val="Table List Number"/>
    <w:basedOn w:val="ListNumber"/>
    <w:rsid w:val="00556961"/>
    <w:pPr>
      <w:numPr>
        <w:numId w:val="0"/>
      </w:numPr>
    </w:pPr>
  </w:style>
  <w:style w:type="paragraph" w:styleId="TOC4">
    <w:name w:val="toc 4"/>
    <w:basedOn w:val="TOCBase"/>
    <w:next w:val="Normal"/>
    <w:semiHidden/>
    <w:rsid w:val="00556961"/>
    <w:pPr>
      <w:tabs>
        <w:tab w:val="right" w:leader="dot" w:pos="9071"/>
      </w:tabs>
      <w:ind w:left="1701"/>
    </w:pPr>
  </w:style>
  <w:style w:type="paragraph" w:customStyle="1" w:styleId="ListAlpha">
    <w:name w:val="List Alpha"/>
    <w:basedOn w:val="List"/>
    <w:rsid w:val="00556961"/>
    <w:pPr>
      <w:numPr>
        <w:numId w:val="9"/>
      </w:numPr>
    </w:pPr>
  </w:style>
  <w:style w:type="paragraph" w:customStyle="1" w:styleId="ListAlpha2">
    <w:name w:val="List Alpha 2"/>
    <w:basedOn w:val="List2"/>
    <w:rsid w:val="00556961"/>
    <w:pPr>
      <w:numPr>
        <w:numId w:val="8"/>
      </w:numPr>
    </w:pPr>
  </w:style>
  <w:style w:type="paragraph" w:styleId="List2">
    <w:name w:val="List 2"/>
    <w:basedOn w:val="BodyText"/>
    <w:rsid w:val="00556961"/>
    <w:pPr>
      <w:tabs>
        <w:tab w:val="left" w:pos="680"/>
      </w:tabs>
      <w:spacing w:before="60" w:after="60"/>
      <w:ind w:left="680" w:hanging="340"/>
    </w:pPr>
  </w:style>
  <w:style w:type="paragraph" w:styleId="List3">
    <w:name w:val="List 3"/>
    <w:basedOn w:val="BodyText"/>
    <w:rsid w:val="00556961"/>
    <w:pPr>
      <w:tabs>
        <w:tab w:val="left" w:pos="1021"/>
      </w:tabs>
      <w:spacing w:before="60" w:after="60"/>
      <w:ind w:left="1020" w:hanging="340"/>
    </w:pPr>
  </w:style>
  <w:style w:type="paragraph" w:styleId="List4">
    <w:name w:val="List 4"/>
    <w:basedOn w:val="BodyText"/>
    <w:rsid w:val="00556961"/>
    <w:pPr>
      <w:tabs>
        <w:tab w:val="left" w:pos="1361"/>
      </w:tabs>
      <w:spacing w:before="60" w:after="60"/>
      <w:ind w:left="1361" w:hanging="340"/>
    </w:pPr>
  </w:style>
  <w:style w:type="paragraph" w:styleId="List5">
    <w:name w:val="List 5"/>
    <w:basedOn w:val="BodyText"/>
    <w:rsid w:val="00556961"/>
    <w:pPr>
      <w:tabs>
        <w:tab w:val="left" w:pos="1701"/>
      </w:tabs>
      <w:spacing w:before="60" w:after="60"/>
      <w:ind w:left="1701" w:hanging="340"/>
    </w:pPr>
  </w:style>
  <w:style w:type="paragraph" w:styleId="ListBullet3">
    <w:name w:val="List Bullet 3"/>
    <w:basedOn w:val="List3"/>
    <w:rsid w:val="00556961"/>
    <w:pPr>
      <w:numPr>
        <w:numId w:val="15"/>
      </w:numPr>
      <w:tabs>
        <w:tab w:val="clear" w:pos="1021"/>
      </w:tabs>
      <w:ind w:left="1037" w:hanging="357"/>
    </w:pPr>
  </w:style>
  <w:style w:type="paragraph" w:styleId="ListBullet4">
    <w:name w:val="List Bullet 4"/>
    <w:basedOn w:val="List4"/>
    <w:rsid w:val="00556961"/>
    <w:pPr>
      <w:numPr>
        <w:numId w:val="3"/>
      </w:numPr>
    </w:pPr>
  </w:style>
  <w:style w:type="paragraph" w:styleId="ListBullet5">
    <w:name w:val="List Bullet 5"/>
    <w:basedOn w:val="List5"/>
    <w:rsid w:val="00556961"/>
    <w:pPr>
      <w:numPr>
        <w:numId w:val="4"/>
      </w:numPr>
    </w:pPr>
  </w:style>
  <w:style w:type="paragraph" w:styleId="ListContinue2">
    <w:name w:val="List Continue 2"/>
    <w:basedOn w:val="List2"/>
    <w:rsid w:val="00556961"/>
    <w:pPr>
      <w:ind w:firstLine="0"/>
    </w:pPr>
  </w:style>
  <w:style w:type="paragraph" w:styleId="ListContinue3">
    <w:name w:val="List Continue 3"/>
    <w:basedOn w:val="List3"/>
    <w:rsid w:val="00556961"/>
    <w:pPr>
      <w:ind w:left="1021" w:firstLine="0"/>
    </w:pPr>
  </w:style>
  <w:style w:type="paragraph" w:styleId="ListContinue4">
    <w:name w:val="List Continue 4"/>
    <w:basedOn w:val="List4"/>
    <w:rsid w:val="00556961"/>
    <w:pPr>
      <w:ind w:firstLine="0"/>
    </w:pPr>
  </w:style>
  <w:style w:type="paragraph" w:styleId="ListContinue5">
    <w:name w:val="List Continue 5"/>
    <w:basedOn w:val="List5"/>
    <w:rsid w:val="00556961"/>
    <w:pPr>
      <w:ind w:firstLine="0"/>
    </w:pPr>
  </w:style>
  <w:style w:type="paragraph" w:styleId="ListNumber3">
    <w:name w:val="List Number 3"/>
    <w:basedOn w:val="List3"/>
    <w:rsid w:val="00556961"/>
    <w:pPr>
      <w:numPr>
        <w:numId w:val="5"/>
      </w:numPr>
    </w:pPr>
  </w:style>
  <w:style w:type="paragraph" w:styleId="ListNumber4">
    <w:name w:val="List Number 4"/>
    <w:basedOn w:val="List4"/>
    <w:rsid w:val="00556961"/>
    <w:pPr>
      <w:numPr>
        <w:numId w:val="6"/>
      </w:numPr>
    </w:pPr>
  </w:style>
  <w:style w:type="paragraph" w:styleId="ListNumber5">
    <w:name w:val="List Number 5"/>
    <w:basedOn w:val="List5"/>
    <w:rsid w:val="00556961"/>
    <w:pPr>
      <w:numPr>
        <w:numId w:val="7"/>
      </w:numPr>
    </w:pPr>
  </w:style>
  <w:style w:type="paragraph" w:styleId="BlockText">
    <w:name w:val="Block Text"/>
    <w:basedOn w:val="Normal"/>
    <w:rsid w:val="00556961"/>
    <w:pPr>
      <w:spacing w:after="120"/>
      <w:ind w:left="1440" w:right="1440"/>
    </w:pPr>
  </w:style>
  <w:style w:type="character" w:customStyle="1" w:styleId="Subscript">
    <w:name w:val="Subscript"/>
    <w:basedOn w:val="DefaultParagraphFont"/>
    <w:rsid w:val="00556961"/>
    <w:rPr>
      <w:sz w:val="16"/>
      <w:vertAlign w:val="subscript"/>
    </w:rPr>
  </w:style>
  <w:style w:type="character" w:customStyle="1" w:styleId="Superscript">
    <w:name w:val="Superscript"/>
    <w:basedOn w:val="DefaultParagraphFont"/>
    <w:rsid w:val="00556961"/>
    <w:rPr>
      <w:sz w:val="16"/>
      <w:vertAlign w:val="superscript"/>
    </w:rPr>
  </w:style>
  <w:style w:type="character" w:customStyle="1" w:styleId="Symbols">
    <w:name w:val="Symbols"/>
    <w:basedOn w:val="DefaultParagraphFont"/>
    <w:rsid w:val="00556961"/>
    <w:rPr>
      <w:rFonts w:ascii="Symbol" w:hAnsi="Symbol"/>
    </w:rPr>
  </w:style>
  <w:style w:type="character" w:customStyle="1" w:styleId="MenuOptions">
    <w:name w:val="Menu Options"/>
    <w:basedOn w:val="DefaultParagraphFont"/>
    <w:rsid w:val="00556961"/>
    <w:rPr>
      <w:rFonts w:ascii="Arial Narrow" w:hAnsi="Arial Narrow"/>
      <w:smallCaps/>
    </w:rPr>
  </w:style>
  <w:style w:type="character" w:customStyle="1" w:styleId="Buttons">
    <w:name w:val="Buttons"/>
    <w:basedOn w:val="DefaultParagraphFont"/>
    <w:rsid w:val="00556961"/>
    <w:rPr>
      <w:b/>
    </w:rPr>
  </w:style>
  <w:style w:type="character" w:customStyle="1" w:styleId="Underlined">
    <w:name w:val="Underlined"/>
    <w:basedOn w:val="DefaultParagraphFont"/>
    <w:rsid w:val="00556961"/>
    <w:rPr>
      <w:u w:val="single"/>
    </w:rPr>
  </w:style>
  <w:style w:type="paragraph" w:customStyle="1" w:styleId="TableBodyTextRight">
    <w:name w:val="Table Body Text Right"/>
    <w:basedOn w:val="TableBodyText"/>
    <w:rsid w:val="00556961"/>
    <w:pPr>
      <w:widowControl w:val="0"/>
      <w:autoSpaceDE w:val="0"/>
      <w:autoSpaceDN w:val="0"/>
      <w:adjustRightInd w:val="0"/>
      <w:jc w:val="right"/>
    </w:pPr>
    <w:rPr>
      <w:rFonts w:cs="Arial"/>
      <w:szCs w:val="18"/>
    </w:rPr>
  </w:style>
  <w:style w:type="paragraph" w:customStyle="1" w:styleId="CopyrightText">
    <w:name w:val="Copyright Text"/>
    <w:basedOn w:val="BodyText"/>
    <w:rsid w:val="00556961"/>
    <w:rPr>
      <w:sz w:val="18"/>
    </w:rPr>
  </w:style>
  <w:style w:type="paragraph" w:customStyle="1" w:styleId="BodySmallRight">
    <w:name w:val="Body Small Right"/>
    <w:basedOn w:val="BodyTextRight"/>
    <w:rsid w:val="00556961"/>
    <w:rPr>
      <w:sz w:val="18"/>
      <w:szCs w:val="18"/>
    </w:rPr>
  </w:style>
  <w:style w:type="paragraph" w:customStyle="1" w:styleId="MarginEdition">
    <w:name w:val="Margin Edition"/>
    <w:basedOn w:val="MarginNote"/>
    <w:rsid w:val="00556961"/>
    <w:pPr>
      <w:spacing w:before="0" w:after="0"/>
    </w:pPr>
    <w:rPr>
      <w:rFonts w:ascii="Times New Roman" w:hAnsi="Times New Roman"/>
      <w:color w:val="999999"/>
    </w:rPr>
  </w:style>
  <w:style w:type="paragraph" w:customStyle="1" w:styleId="Spacer">
    <w:name w:val="Spacer"/>
    <w:basedOn w:val="Normal"/>
    <w:rsid w:val="00556961"/>
    <w:rPr>
      <w:sz w:val="2"/>
      <w:szCs w:val="2"/>
    </w:rPr>
  </w:style>
  <w:style w:type="character" w:customStyle="1" w:styleId="Small">
    <w:name w:val="Small"/>
    <w:basedOn w:val="DefaultParagraphFont"/>
    <w:rsid w:val="00556961"/>
    <w:rPr>
      <w:sz w:val="16"/>
    </w:rPr>
  </w:style>
  <w:style w:type="paragraph" w:customStyle="1" w:styleId="WideTable">
    <w:name w:val="Wide Table"/>
    <w:basedOn w:val="Normal"/>
    <w:rsid w:val="00556961"/>
    <w:pPr>
      <w:ind w:left="-1418"/>
    </w:pPr>
    <w:rPr>
      <w:sz w:val="2"/>
      <w:szCs w:val="2"/>
    </w:rPr>
  </w:style>
  <w:style w:type="character" w:styleId="PageNumber">
    <w:name w:val="page number"/>
    <w:basedOn w:val="DefaultParagraphFont"/>
    <w:rsid w:val="00556961"/>
  </w:style>
  <w:style w:type="paragraph" w:styleId="Quote">
    <w:name w:val="Quote"/>
    <w:basedOn w:val="Heading1"/>
    <w:link w:val="QuoteChar"/>
    <w:qFormat/>
    <w:rsid w:val="00556961"/>
    <w:rPr>
      <w:b w:val="0"/>
      <w:sz w:val="72"/>
      <w:szCs w:val="72"/>
      <w:lang w:val="en-NZ"/>
    </w:rPr>
  </w:style>
  <w:style w:type="character" w:customStyle="1" w:styleId="QuoteChar">
    <w:name w:val="Quote Char"/>
    <w:basedOn w:val="DefaultParagraphFont"/>
    <w:link w:val="Quote"/>
    <w:rsid w:val="0055696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56961"/>
    <w:pPr>
      <w:pageBreakBefore/>
    </w:pPr>
  </w:style>
  <w:style w:type="paragraph" w:customStyle="1" w:styleId="Border">
    <w:name w:val="Border"/>
    <w:basedOn w:val="Normal"/>
    <w:qFormat/>
    <w:rsid w:val="0055696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56961"/>
    <w:rPr>
      <w:b/>
      <w:bCs/>
      <w:i/>
      <w:iCs/>
      <w:color w:val="auto"/>
    </w:rPr>
  </w:style>
  <w:style w:type="paragraph" w:styleId="IntenseQuote">
    <w:name w:val="Intense Quote"/>
    <w:basedOn w:val="Normal"/>
    <w:next w:val="Normal"/>
    <w:link w:val="IntenseQuoteChar"/>
    <w:uiPriority w:val="30"/>
    <w:qFormat/>
    <w:rsid w:val="0055696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5696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56961"/>
    <w:rPr>
      <w:smallCaps/>
      <w:color w:val="auto"/>
      <w:u w:val="single"/>
    </w:rPr>
  </w:style>
  <w:style w:type="character" w:styleId="IntenseReference">
    <w:name w:val="Intense Reference"/>
    <w:basedOn w:val="DefaultParagraphFont"/>
    <w:uiPriority w:val="32"/>
    <w:qFormat/>
    <w:rsid w:val="00556961"/>
    <w:rPr>
      <w:b/>
      <w:bCs/>
      <w:smallCaps/>
      <w:color w:val="auto"/>
      <w:spacing w:val="5"/>
      <w:u w:val="single"/>
    </w:rPr>
  </w:style>
  <w:style w:type="paragraph" w:customStyle="1" w:styleId="2ColumnHeading">
    <w:name w:val="2Column Heading"/>
    <w:basedOn w:val="BodyText"/>
    <w:qFormat/>
    <w:rsid w:val="00556961"/>
    <w:pPr>
      <w:spacing w:after="60"/>
      <w:ind w:left="-2268"/>
    </w:pPr>
    <w:rPr>
      <w:b/>
    </w:rPr>
  </w:style>
  <w:style w:type="paragraph" w:customStyle="1" w:styleId="Heading1TOC">
    <w:name w:val="Heading1 TOC"/>
    <w:basedOn w:val="Normal"/>
    <w:qFormat/>
    <w:rsid w:val="00556961"/>
    <w:pPr>
      <w:spacing w:before="240" w:after="120"/>
    </w:pPr>
    <w:rPr>
      <w:rFonts w:ascii="Times New Roman" w:hAnsi="Times New Roman"/>
      <w:b/>
      <w:sz w:val="32"/>
    </w:rPr>
  </w:style>
  <w:style w:type="paragraph" w:customStyle="1" w:styleId="Heading2TOC">
    <w:name w:val="Heading2 TOC"/>
    <w:basedOn w:val="Normal"/>
    <w:qFormat/>
    <w:rsid w:val="00556961"/>
    <w:pPr>
      <w:spacing w:before="240" w:after="60"/>
    </w:pPr>
    <w:rPr>
      <w:rFonts w:ascii="Times New Roman" w:hAnsi="Times New Roman"/>
      <w:b/>
      <w:sz w:val="28"/>
    </w:rPr>
  </w:style>
  <w:style w:type="character" w:customStyle="1" w:styleId="Underline">
    <w:name w:val="Underline"/>
    <w:basedOn w:val="DefaultParagraphFont"/>
    <w:qFormat/>
    <w:rsid w:val="00556961"/>
    <w:rPr>
      <w:u w:val="single"/>
    </w:rPr>
  </w:style>
  <w:style w:type="paragraph" w:styleId="BalloonText">
    <w:name w:val="Balloon Text"/>
    <w:basedOn w:val="Normal"/>
    <w:link w:val="BalloonTextChar"/>
    <w:rsid w:val="00556961"/>
    <w:rPr>
      <w:rFonts w:ascii="Tahoma" w:hAnsi="Tahoma" w:cs="Tahoma"/>
      <w:sz w:val="16"/>
      <w:szCs w:val="16"/>
    </w:rPr>
  </w:style>
  <w:style w:type="character" w:customStyle="1" w:styleId="BalloonTextChar">
    <w:name w:val="Balloon Text Char"/>
    <w:basedOn w:val="DefaultParagraphFont"/>
    <w:link w:val="BalloonText"/>
    <w:rsid w:val="0055696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5696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5696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1063</Words>
  <Characters>6695</Characters>
  <Application>Microsoft Office Word</Application>
  <DocSecurity>0</DocSecurity>
  <Lines>219</Lines>
  <Paragraphs>135</Paragraphs>
  <ScaleCrop>false</ScaleCrop>
  <Company>Author-it Software Corporation Ltd.</Company>
  <LinksUpToDate>false</LinksUpToDate>
  <CharactersWithSpaces>7641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SIT20407 Certificate II in Hospitality (Asian Cookery)</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2012-05-27T07:59:00Z</dcterms:created>
  <dcterms:modified xsi:type="dcterms:W3CDTF">2012-05-27T07:59:00Z</dcterms:modified>
</cp:coreProperties>
</file>