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28DD" w:rsidP="00DA28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SITXLAN009 Read and write information in a language other than English</w:t>
      </w:r>
      <w:r>
        <w:fldChar w:fldCharType="end"/>
      </w:r>
    </w:p>
    <w:p w:rsidR="00DA28DD" w:rsidP="00DA28DD">
      <w:pPr>
        <w:pStyle w:val="Version"/>
        <w:sectPr w:rsidSect="00825B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5B27" w:rsidP="00825B27">
      <w:pPr>
        <w:pStyle w:val="SuperHeading"/>
      </w:pPr>
      <w:r w:rsidRPr="00825B27">
        <w:t>Assessment Requirements for SITXLAN009 Read and write information in a language other than English</w:t>
      </w:r>
    </w:p>
    <w:p w:rsidR="00000000" w:rsidRPr="00825B27" w:rsidP="00825B27">
      <w:pPr>
        <w:pStyle w:val="Heading1"/>
      </w:pPr>
      <w:bookmarkStart w:id="1" w:name="O_1232327"/>
      <w:bookmarkEnd w:id="1"/>
      <w:r w:rsidRPr="00825B27">
        <w:t>Modification History</w:t>
      </w:r>
    </w:p>
    <w:p w:rsidR="00000000" w:rsidRPr="00825B27" w:rsidP="00DA28DD">
      <w:pPr>
        <w:pStyle w:val="BodyText"/>
      </w:pPr>
      <w:r w:rsidRPr="00825B27">
        <w:t>Not applicable.</w:t>
      </w:r>
    </w:p>
    <w:p w:rsidR="00000000" w:rsidRPr="00825B27" w:rsidP="00825B27">
      <w:pPr>
        <w:pStyle w:val="Heading1"/>
      </w:pPr>
      <w:bookmarkStart w:id="2" w:name="O_1232330"/>
      <w:bookmarkEnd w:id="2"/>
      <w:r w:rsidRPr="00825B27">
        <w:t>Performance Evidence</w:t>
      </w:r>
    </w:p>
    <w:p w:rsidR="00000000" w:rsidRPr="00825B27" w:rsidP="00DA28DD">
      <w:pPr>
        <w:pStyle w:val="BodyText"/>
      </w:pPr>
      <w:r w:rsidRPr="00825B27">
        <w:t>Evidence of the ability to complete tasks outlined in elements and performance criteria of this unit in the context of the job role, and:</w:t>
      </w:r>
    </w:p>
    <w:p w:rsidR="00000000" w:rsidRPr="00825B27" w:rsidP="00825B27">
      <w:pPr>
        <w:pStyle w:val="ListBullet"/>
      </w:pPr>
      <w:r w:rsidRPr="00825B27">
        <w:t>read and write information for each of the following workplace documents in a language other than English:</w:t>
      </w:r>
    </w:p>
    <w:p w:rsidR="00000000" w:rsidRPr="00825B27" w:rsidP="00825B27">
      <w:pPr>
        <w:pStyle w:val="ListBullet2"/>
      </w:pPr>
      <w:r w:rsidRPr="00825B27">
        <w:t xml:space="preserve">brochure </w:t>
      </w:r>
      <w:r w:rsidRPr="00825B27">
        <w:t>or promotional material</w:t>
      </w:r>
    </w:p>
    <w:p w:rsidR="00000000" w:rsidRPr="00825B27" w:rsidP="00825B27">
      <w:pPr>
        <w:pStyle w:val="ListBullet2"/>
      </w:pPr>
      <w:r w:rsidRPr="00825B27">
        <w:t>correspondence</w:t>
      </w:r>
    </w:p>
    <w:p w:rsidR="00000000" w:rsidRPr="00825B27" w:rsidP="00825B27">
      <w:pPr>
        <w:pStyle w:val="ListBullet2"/>
      </w:pPr>
      <w:r w:rsidRPr="00825B27">
        <w:t>menu or wine list</w:t>
      </w:r>
    </w:p>
    <w:p w:rsidR="00000000" w:rsidRPr="00825B27" w:rsidP="00825B27">
      <w:pPr>
        <w:pStyle w:val="ListBullet2"/>
      </w:pPr>
      <w:r w:rsidRPr="00825B27">
        <w:t>report</w:t>
      </w:r>
    </w:p>
    <w:p w:rsidR="00000000" w:rsidRPr="00825B27" w:rsidP="00825B27">
      <w:pPr>
        <w:pStyle w:val="ListBullet2"/>
      </w:pPr>
      <w:r w:rsidRPr="00825B27">
        <w:t>product or service information, schedule or itinerary</w:t>
      </w:r>
    </w:p>
    <w:p w:rsidR="00000000" w:rsidRPr="00825B27" w:rsidP="00825B27">
      <w:pPr>
        <w:pStyle w:val="ListBullet"/>
      </w:pPr>
      <w:r w:rsidRPr="00825B27">
        <w:t>for each of the above workplace documents, identify purpose, main ideas, key issues, facts and tone</w:t>
      </w:r>
    </w:p>
    <w:p w:rsidR="00000000" w:rsidRPr="00825B27" w:rsidP="00825B27">
      <w:pPr>
        <w:pStyle w:val="ListBullet"/>
      </w:pPr>
      <w:r w:rsidRPr="00825B27">
        <w:t>accurately identify meaning when read</w:t>
      </w:r>
      <w:r w:rsidRPr="00825B27">
        <w:t>ing above texts</w:t>
      </w:r>
    </w:p>
    <w:p w:rsidR="00000000" w:rsidRPr="00825B27" w:rsidP="00825B27">
      <w:pPr>
        <w:pStyle w:val="ListBullet"/>
      </w:pPr>
      <w:r w:rsidRPr="00825B27">
        <w:t>write and communicate meaning effectively in each of the following routine workplace documents:</w:t>
      </w:r>
    </w:p>
    <w:p w:rsidR="00000000" w:rsidRPr="00825B27" w:rsidP="00825B27">
      <w:pPr>
        <w:pStyle w:val="ListBullet2"/>
      </w:pPr>
      <w:r w:rsidRPr="00825B27">
        <w:t>answering queries about products and services</w:t>
      </w:r>
    </w:p>
    <w:p w:rsidR="00000000" w:rsidRPr="00825B27" w:rsidP="00825B27">
      <w:pPr>
        <w:pStyle w:val="ListBullet2"/>
      </w:pPr>
      <w:r w:rsidRPr="00825B27">
        <w:t>completing standard forms</w:t>
      </w:r>
    </w:p>
    <w:p w:rsidR="00000000" w:rsidRPr="00825B27" w:rsidP="00825B27">
      <w:pPr>
        <w:pStyle w:val="ListBullet2"/>
      </w:pPr>
      <w:r w:rsidRPr="00825B27">
        <w:t>conducting simple product and service transactions</w:t>
      </w:r>
    </w:p>
    <w:p w:rsidR="00000000" w:rsidRPr="00825B27" w:rsidP="00825B27">
      <w:pPr>
        <w:pStyle w:val="ListBullet2"/>
      </w:pPr>
      <w:r w:rsidRPr="00825B27">
        <w:t>providing factual information</w:t>
      </w:r>
    </w:p>
    <w:p w:rsidR="00000000" w:rsidRPr="00825B27" w:rsidP="00825B27">
      <w:pPr>
        <w:pStyle w:val="ListBullet2"/>
      </w:pPr>
      <w:r w:rsidRPr="00825B27">
        <w:t>responding to requests for general assistance and factual information.</w:t>
      </w:r>
    </w:p>
    <w:p w:rsidR="00000000" w:rsidRPr="00825B27" w:rsidP="00825B27">
      <w:pPr>
        <w:pStyle w:val="AllowPageBreak"/>
      </w:pPr>
    </w:p>
    <w:p w:rsidR="00000000" w:rsidRPr="00825B27" w:rsidP="00825B27">
      <w:pPr>
        <w:pStyle w:val="Heading1"/>
      </w:pPr>
      <w:bookmarkStart w:id="3" w:name="O_1232329"/>
      <w:bookmarkEnd w:id="3"/>
      <w:r w:rsidRPr="00825B27">
        <w:t>Knowledge Evidence</w:t>
      </w:r>
    </w:p>
    <w:p w:rsidR="00000000" w:rsidRPr="00825B27" w:rsidP="00DA28DD">
      <w:pPr>
        <w:pStyle w:val="BodyText"/>
      </w:pPr>
      <w:r w:rsidRPr="00825B27">
        <w:t>Demonstrated knowledge required to complete the tasks outlined in elements and performance criteria of this unit:</w:t>
      </w:r>
    </w:p>
    <w:p w:rsidR="00000000" w:rsidRPr="00825B27" w:rsidP="00825B27">
      <w:pPr>
        <w:pStyle w:val="ListBullet"/>
      </w:pPr>
      <w:r w:rsidRPr="00825B27">
        <w:t>li</w:t>
      </w:r>
      <w:r w:rsidRPr="00825B27">
        <w:t>nguistics and writing conventions for the language being assessed:</w:t>
      </w:r>
    </w:p>
    <w:p w:rsidR="00000000" w:rsidRPr="00825B27" w:rsidP="00825B27">
      <w:pPr>
        <w:pStyle w:val="ListBullet2"/>
      </w:pPr>
      <w:r w:rsidRPr="00825B27">
        <w:t>grammar, spelling and punctuation conventions</w:t>
      </w:r>
    </w:p>
    <w:p w:rsidR="00000000" w:rsidRPr="00825B27" w:rsidP="00825B27">
      <w:pPr>
        <w:pStyle w:val="ListBullet2"/>
      </w:pPr>
      <w:r w:rsidRPr="00825B27">
        <w:t>features specific to the language</w:t>
      </w:r>
    </w:p>
    <w:p w:rsidR="00000000" w:rsidRPr="00825B27" w:rsidP="00825B27">
      <w:pPr>
        <w:pStyle w:val="ListBullet2"/>
      </w:pPr>
      <w:r w:rsidRPr="00825B27">
        <w:t>vocabulary and sentence structure of the language</w:t>
      </w:r>
    </w:p>
    <w:p w:rsidR="00000000" w:rsidRPr="00825B27" w:rsidP="00825B27">
      <w:pPr>
        <w:pStyle w:val="ListBullet2"/>
      </w:pPr>
      <w:r w:rsidRPr="00825B27">
        <w:t>technical vocabulary required to support specific organisa</w:t>
      </w:r>
      <w:r w:rsidRPr="00825B27">
        <w:t>tional activities.</w:t>
      </w:r>
    </w:p>
    <w:p w:rsidR="00000000" w:rsidRPr="00825B27" w:rsidP="00825B27">
      <w:pPr>
        <w:pStyle w:val="AllowPageBreak"/>
      </w:pPr>
    </w:p>
    <w:p w:rsidR="00000000" w:rsidRPr="00825B27" w:rsidP="00825B27">
      <w:pPr>
        <w:pStyle w:val="Heading1"/>
      </w:pPr>
      <w:bookmarkStart w:id="4" w:name="O_1232328"/>
      <w:bookmarkEnd w:id="4"/>
      <w:r w:rsidRPr="00825B27">
        <w:t>Assessment Conditions</w:t>
      </w:r>
    </w:p>
    <w:p w:rsidR="00000000" w:rsidRPr="00825B27" w:rsidP="00DA28DD">
      <w:pPr>
        <w:pStyle w:val="BodyText"/>
      </w:pPr>
      <w:r w:rsidRPr="00825B27">
        <w:t>Skills must be demonstrated in an operational environment or activity where written communication in languages other than English is required. This can be:</w:t>
      </w:r>
    </w:p>
    <w:p w:rsidR="00000000" w:rsidRPr="00825B27" w:rsidP="00825B27">
      <w:pPr>
        <w:pStyle w:val="ListBullet"/>
      </w:pPr>
      <w:r w:rsidRPr="00825B27">
        <w:t>an industry workplace; or</w:t>
      </w:r>
    </w:p>
    <w:p w:rsidR="00000000" w:rsidRPr="00825B27" w:rsidP="00825B27">
      <w:pPr>
        <w:pStyle w:val="ListBullet"/>
      </w:pPr>
      <w:r w:rsidRPr="00825B27">
        <w:t>a simulated industry environment set up for the purposes of assessment.</w:t>
      </w:r>
    </w:p>
    <w:p w:rsidR="00000000" w:rsidRPr="00825B27" w:rsidP="00DA28DD">
      <w:pPr>
        <w:pStyle w:val="BodyText"/>
      </w:pPr>
      <w:r w:rsidRPr="00825B27">
        <w:t>Assessment must ensure access to:</w:t>
      </w:r>
    </w:p>
    <w:p w:rsidR="00000000" w:rsidRPr="00825B27" w:rsidP="00825B27">
      <w:pPr>
        <w:pStyle w:val="ListBullet"/>
      </w:pPr>
      <w:r w:rsidRPr="00825B27">
        <w:t>people with whom the individual can interact in a language other than English; these can be:</w:t>
      </w:r>
    </w:p>
    <w:p w:rsidR="00000000" w:rsidRPr="00825B27" w:rsidP="00825B27">
      <w:pPr>
        <w:pStyle w:val="ListBullet2"/>
      </w:pPr>
      <w:r w:rsidRPr="00825B27">
        <w:t>customers or others in an industry workplace who partic</w:t>
      </w:r>
      <w:r w:rsidRPr="00825B27">
        <w:t>ipate in the assessment process; or</w:t>
      </w:r>
    </w:p>
    <w:p w:rsidR="00000000" w:rsidRPr="00825B27" w:rsidP="00825B27">
      <w:pPr>
        <w:pStyle w:val="ListBullet2"/>
      </w:pPr>
      <w:r w:rsidRPr="00825B27">
        <w:t>individuals who participate in role plays or simulated activities, set up for the purpose of assessment, in a simulated industry environment operated within a training organisation</w:t>
      </w:r>
    </w:p>
    <w:p w:rsidR="00000000" w:rsidRPr="00825B27" w:rsidP="00825B27">
      <w:pPr>
        <w:pStyle w:val="ListBullet"/>
      </w:pPr>
      <w:r w:rsidRPr="00825B27">
        <w:t>industry materials written in language</w:t>
      </w:r>
      <w:r w:rsidRPr="00825B27">
        <w:t>s other than English</w:t>
      </w:r>
    </w:p>
    <w:p w:rsidR="00000000" w:rsidRPr="00825B27" w:rsidP="00825B27">
      <w:pPr>
        <w:pStyle w:val="ListBullet"/>
      </w:pPr>
      <w:r w:rsidRPr="00825B27">
        <w:t>dictionaries and phrase books.</w:t>
      </w:r>
    </w:p>
    <w:p w:rsidR="00000000" w:rsidRPr="00825B27" w:rsidP="00DA28DD">
      <w:pPr>
        <w:pStyle w:val="BodyText"/>
      </w:pPr>
      <w:r w:rsidRPr="00825B27">
        <w:t>Assessors must satisfy the Standards for Registered Training Organisations’ requirements for assessors.</w:t>
      </w:r>
    </w:p>
    <w:p w:rsidR="00000000" w:rsidRPr="00825B27" w:rsidP="00825B27">
      <w:pPr>
        <w:pStyle w:val="Heading1"/>
      </w:pPr>
      <w:bookmarkStart w:id="5" w:name="O_1232326"/>
      <w:bookmarkEnd w:id="5"/>
      <w:r w:rsidRPr="00825B27">
        <w:t>Links</w:t>
      </w:r>
    </w:p>
    <w:p w:rsidR="00000000" w:rsidRPr="00825B27" w:rsidP="00DA28DD">
      <w:pPr>
        <w:pStyle w:val="BodyText"/>
      </w:pPr>
      <w:r w:rsidRPr="00825B2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FB7945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825B27" w:rsidP="00825B27"/>
    <w:sectPr w:rsidSect="00825B2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B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B27" w:rsidRPr="00DA28DD" w:rsidP="00DA28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B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8DD" w:rsidP="00825B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A28DD" w:rsidP="00825B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A28DD" w:rsidP="00825B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B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8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5B27" w:rsidRPr="00DA28DD" w:rsidP="00DA28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B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8DD" w:rsidRPr="002D2AF8" w:rsidP="00825B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SITXLAN009 Read and write information in a language other than English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DA28DD" w:rsidP="00825B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C5C10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5761F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F2624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5B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5B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5B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5B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5B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5B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5B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5B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5B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5B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5B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5B27"/>
  </w:style>
  <w:style w:type="character" w:customStyle="1" w:styleId="Heading1Char">
    <w:name w:val="Heading 1 Char"/>
    <w:basedOn w:val="DefaultParagraphFont"/>
    <w:link w:val="Heading1"/>
    <w:rsid w:val="00825B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5B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5B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5B2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25B2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25B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5B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5B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5B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5B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5B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5B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5B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5B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5B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5B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5B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5B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5B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5B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5B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5B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5B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5B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5B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5B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5B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25B27"/>
    <w:rPr>
      <w:b/>
      <w:spacing w:val="0"/>
    </w:rPr>
  </w:style>
  <w:style w:type="paragraph" w:customStyle="1" w:styleId="SuperTitle">
    <w:name w:val="SuperTitle"/>
    <w:basedOn w:val="Title"/>
    <w:rsid w:val="00825B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5B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5B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5B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5B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5B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5B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5B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5B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5B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5B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5B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5B27"/>
    <w:rPr>
      <w:i/>
    </w:rPr>
  </w:style>
  <w:style w:type="paragraph" w:styleId="Caption">
    <w:name w:val="caption"/>
    <w:basedOn w:val="BodyText"/>
    <w:next w:val="Normal"/>
    <w:qFormat/>
    <w:rsid w:val="00825B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5B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5B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5B27"/>
  </w:style>
  <w:style w:type="paragraph" w:styleId="TableofFigures">
    <w:name w:val="table of figures"/>
    <w:basedOn w:val="Normal"/>
    <w:next w:val="Normal"/>
    <w:semiHidden/>
    <w:rsid w:val="00825B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5B2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25B27"/>
    <w:rPr>
      <w:rFonts w:ascii="Wingdings" w:hAnsi="Wingdings"/>
    </w:rPr>
  </w:style>
  <w:style w:type="paragraph" w:customStyle="1" w:styleId="TableHeading">
    <w:name w:val="Table Heading"/>
    <w:basedOn w:val="HeadingBase"/>
    <w:rsid w:val="00825B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5B27"/>
    <w:rPr>
      <w:color w:val="0033CC"/>
      <w:u w:val="none"/>
    </w:rPr>
  </w:style>
  <w:style w:type="paragraph" w:customStyle="1" w:styleId="BodyTextRight">
    <w:name w:val="Body Text Right"/>
    <w:basedOn w:val="BodyText"/>
    <w:rsid w:val="00825B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5B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5B2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5B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5B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5B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5B27"/>
    <w:rPr>
      <w:sz w:val="32"/>
    </w:rPr>
  </w:style>
  <w:style w:type="paragraph" w:customStyle="1" w:styleId="HeadingProcedure">
    <w:name w:val="Heading Procedure"/>
    <w:basedOn w:val="HeadingBase"/>
    <w:next w:val="Normal"/>
    <w:rsid w:val="00825B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5B27"/>
    <w:pPr>
      <w:spacing w:before="60" w:after="60"/>
    </w:pPr>
  </w:style>
  <w:style w:type="paragraph" w:styleId="ListContinue">
    <w:name w:val="List Continue"/>
    <w:basedOn w:val="List"/>
    <w:rsid w:val="00825B27"/>
    <w:pPr>
      <w:ind w:firstLine="0"/>
    </w:pPr>
  </w:style>
  <w:style w:type="paragraph" w:customStyle="1" w:styleId="ListNote">
    <w:name w:val="List Note"/>
    <w:basedOn w:val="List"/>
    <w:rsid w:val="00825B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5B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5B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5B27"/>
    <w:rPr>
      <w:rFonts w:ascii="Courier New" w:hAnsi="Courier New"/>
    </w:rPr>
  </w:style>
  <w:style w:type="paragraph" w:customStyle="1" w:styleId="NoteBullet">
    <w:name w:val="Note Bullet"/>
    <w:basedOn w:val="Note"/>
    <w:rsid w:val="00825B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5B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5B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5B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5B2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25B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5B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5B27"/>
    <w:rPr>
      <w:b/>
      <w:smallCaps/>
    </w:rPr>
  </w:style>
  <w:style w:type="paragraph" w:customStyle="1" w:styleId="TableListNumber">
    <w:name w:val="Table List Number"/>
    <w:basedOn w:val="ListNumber"/>
    <w:rsid w:val="00825B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5B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5B27"/>
    <w:pPr>
      <w:numPr>
        <w:numId w:val="9"/>
      </w:numPr>
    </w:pPr>
  </w:style>
  <w:style w:type="paragraph" w:customStyle="1" w:styleId="ListAlpha2">
    <w:name w:val="List Alpha 2"/>
    <w:basedOn w:val="List2"/>
    <w:rsid w:val="00825B27"/>
    <w:pPr>
      <w:numPr>
        <w:numId w:val="8"/>
      </w:numPr>
    </w:pPr>
  </w:style>
  <w:style w:type="paragraph" w:styleId="List2">
    <w:name w:val="List 2"/>
    <w:basedOn w:val="BodyText"/>
    <w:rsid w:val="00825B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5B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5B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5B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5B2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5B2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25B27"/>
    <w:pPr>
      <w:numPr>
        <w:numId w:val="4"/>
      </w:numPr>
    </w:pPr>
  </w:style>
  <w:style w:type="paragraph" w:styleId="ListContinue2">
    <w:name w:val="List Continue 2"/>
    <w:basedOn w:val="List2"/>
    <w:rsid w:val="00825B27"/>
    <w:pPr>
      <w:ind w:firstLine="0"/>
    </w:pPr>
  </w:style>
  <w:style w:type="paragraph" w:styleId="ListContinue3">
    <w:name w:val="List Continue 3"/>
    <w:basedOn w:val="List3"/>
    <w:rsid w:val="00825B27"/>
    <w:pPr>
      <w:ind w:left="1021" w:firstLine="0"/>
    </w:pPr>
  </w:style>
  <w:style w:type="paragraph" w:styleId="ListContinue4">
    <w:name w:val="List Continue 4"/>
    <w:basedOn w:val="List4"/>
    <w:rsid w:val="00825B27"/>
    <w:pPr>
      <w:ind w:firstLine="0"/>
    </w:pPr>
  </w:style>
  <w:style w:type="paragraph" w:styleId="ListContinue5">
    <w:name w:val="List Continue 5"/>
    <w:basedOn w:val="List5"/>
    <w:rsid w:val="00825B27"/>
    <w:pPr>
      <w:ind w:firstLine="0"/>
    </w:pPr>
  </w:style>
  <w:style w:type="paragraph" w:styleId="ListNumber3">
    <w:name w:val="List Number 3"/>
    <w:basedOn w:val="List3"/>
    <w:rsid w:val="00825B27"/>
    <w:pPr>
      <w:numPr>
        <w:numId w:val="5"/>
      </w:numPr>
    </w:pPr>
  </w:style>
  <w:style w:type="paragraph" w:styleId="ListNumber4">
    <w:name w:val="List Number 4"/>
    <w:basedOn w:val="List4"/>
    <w:rsid w:val="00825B27"/>
    <w:pPr>
      <w:numPr>
        <w:numId w:val="6"/>
      </w:numPr>
    </w:pPr>
  </w:style>
  <w:style w:type="paragraph" w:styleId="ListNumber5">
    <w:name w:val="List Number 5"/>
    <w:basedOn w:val="List5"/>
    <w:rsid w:val="00825B27"/>
    <w:pPr>
      <w:numPr>
        <w:numId w:val="7"/>
      </w:numPr>
    </w:pPr>
  </w:style>
  <w:style w:type="paragraph" w:styleId="BlockText">
    <w:name w:val="Block Text"/>
    <w:basedOn w:val="Normal"/>
    <w:rsid w:val="00825B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5B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5B27"/>
    <w:rPr>
      <w:sz w:val="16"/>
      <w:vertAlign w:val="superscript"/>
    </w:rPr>
  </w:style>
  <w:style w:type="character" w:customStyle="1" w:styleId="Symbols">
    <w:name w:val="Symbols"/>
    <w:basedOn w:val="DefaultParagraphFont"/>
    <w:rsid w:val="00825B27"/>
    <w:rPr>
      <w:rFonts w:ascii="Symbol" w:hAnsi="Symbol"/>
    </w:rPr>
  </w:style>
  <w:style w:type="character" w:customStyle="1" w:styleId="MenuOptions">
    <w:name w:val="Menu Options"/>
    <w:basedOn w:val="DefaultParagraphFont"/>
    <w:rsid w:val="00825B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5B27"/>
    <w:rPr>
      <w:b/>
    </w:rPr>
  </w:style>
  <w:style w:type="character" w:customStyle="1" w:styleId="Underlined">
    <w:name w:val="Underlined"/>
    <w:basedOn w:val="DefaultParagraphFont"/>
    <w:rsid w:val="00825B27"/>
    <w:rPr>
      <w:u w:val="single"/>
    </w:rPr>
  </w:style>
  <w:style w:type="paragraph" w:customStyle="1" w:styleId="TableBodyTextRight">
    <w:name w:val="Table Body Text Right"/>
    <w:basedOn w:val="TableBodyText"/>
    <w:rsid w:val="00825B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5B27"/>
    <w:rPr>
      <w:sz w:val="18"/>
    </w:rPr>
  </w:style>
  <w:style w:type="paragraph" w:customStyle="1" w:styleId="BodySmallRight">
    <w:name w:val="Body Small Right"/>
    <w:basedOn w:val="BodyTextRight"/>
    <w:rsid w:val="00825B27"/>
    <w:rPr>
      <w:sz w:val="18"/>
      <w:szCs w:val="18"/>
    </w:rPr>
  </w:style>
  <w:style w:type="paragraph" w:customStyle="1" w:styleId="MarginEdition">
    <w:name w:val="Margin Edition"/>
    <w:basedOn w:val="MarginNote"/>
    <w:rsid w:val="00825B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5B27"/>
    <w:rPr>
      <w:sz w:val="2"/>
      <w:szCs w:val="2"/>
    </w:rPr>
  </w:style>
  <w:style w:type="character" w:customStyle="1" w:styleId="Small">
    <w:name w:val="Small"/>
    <w:basedOn w:val="DefaultParagraphFont"/>
    <w:rsid w:val="00825B27"/>
    <w:rPr>
      <w:sz w:val="16"/>
    </w:rPr>
  </w:style>
  <w:style w:type="paragraph" w:customStyle="1" w:styleId="WideTable">
    <w:name w:val="Wide Table"/>
    <w:basedOn w:val="Normal"/>
    <w:rsid w:val="00825B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5B27"/>
  </w:style>
  <w:style w:type="paragraph" w:styleId="Quote">
    <w:name w:val="Quote"/>
    <w:basedOn w:val="Heading1"/>
    <w:link w:val="QuoteChar"/>
    <w:qFormat/>
    <w:rsid w:val="00825B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5B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5B27"/>
    <w:pPr>
      <w:pageBreakBefore/>
    </w:pPr>
  </w:style>
  <w:style w:type="paragraph" w:customStyle="1" w:styleId="Border">
    <w:name w:val="Border"/>
    <w:basedOn w:val="Normal"/>
    <w:qFormat/>
    <w:rsid w:val="00825B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5B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5B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5B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5B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5B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5B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5B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5B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5B27"/>
    <w:rPr>
      <w:u w:val="single"/>
    </w:rPr>
  </w:style>
  <w:style w:type="character" w:customStyle="1" w:styleId="BoldandItalics">
    <w:name w:val="Bold and Italics"/>
    <w:qFormat/>
    <w:rsid w:val="00825B27"/>
    <w:rPr>
      <w:b/>
      <w:i/>
      <w:u w:val="none"/>
    </w:rPr>
  </w:style>
  <w:style w:type="paragraph" w:styleId="BalloonText">
    <w:name w:val="Balloon Text"/>
    <w:basedOn w:val="Normal"/>
    <w:link w:val="BalloonTextChar"/>
    <w:rsid w:val="00825B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5B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5B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5B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5B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5B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5B27"/>
    <w:pPr>
      <w:spacing w:before="0" w:after="0"/>
    </w:pPr>
  </w:style>
  <w:style w:type="paragraph" w:customStyle="1" w:styleId="BodyTextBold">
    <w:name w:val="Body Text Bold"/>
    <w:basedOn w:val="BodyText"/>
    <w:qFormat/>
    <w:rsid w:val="00825B27"/>
    <w:rPr>
      <w:b/>
    </w:rPr>
  </w:style>
  <w:style w:type="character" w:styleId="Hyperlink">
    <w:name w:val="Hyperlink"/>
    <w:basedOn w:val="DefaultParagraphFont"/>
    <w:uiPriority w:val="99"/>
    <w:unhideWhenUsed/>
    <w:rsid w:val="00DA28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364</Words>
  <Characters>2351</Characters>
  <Application>Microsoft Office Word</Application>
  <DocSecurity>0</DocSecurity>
  <Lines>65</Lines>
  <Paragraphs>49</Paragraphs>
  <ScaleCrop>false</ScaleCrop>
  <Company>Author-it Software Corporation Ltd.</Company>
  <LinksUpToDate>false</LinksUpToDate>
  <CharactersWithSpaces>2666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SITXLAN009 Read and write information in a language other than English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2023-03-02T05:45:00Z</dcterms:created>
  <dcterms:modified xsi:type="dcterms:W3CDTF">2023-03-02T05:45:00Z</dcterms:modified>
</cp:coreProperties>
</file>