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304" w:rsidP="00701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SITXLAN008 Conduct oral communication in a language other than English</w:t>
      </w:r>
      <w:r>
        <w:fldChar w:fldCharType="end"/>
      </w:r>
    </w:p>
    <w:p w:rsidR="00701304" w:rsidP="00701304">
      <w:pPr>
        <w:pStyle w:val="Version"/>
        <w:sectPr w:rsidSect="00882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102" w:rsidP="00882102">
      <w:pPr>
        <w:pStyle w:val="SuperHeading"/>
      </w:pPr>
      <w:r w:rsidRPr="00882102">
        <w:t>SITXLAN008 Conduct oral communication in a language other than English</w:t>
      </w:r>
    </w:p>
    <w:p w:rsidR="00000000" w:rsidRPr="00882102" w:rsidP="00882102">
      <w:pPr>
        <w:pStyle w:val="Heading1"/>
      </w:pPr>
      <w:bookmarkStart w:id="1" w:name="O_1232306"/>
      <w:bookmarkEnd w:id="1"/>
      <w:r w:rsidRPr="00882102">
        <w:t>Modification History</w:t>
      </w:r>
    </w:p>
    <w:p w:rsidR="00000000" w:rsidRPr="00882102" w:rsidP="00701304">
      <w:pPr>
        <w:pStyle w:val="BodyText"/>
      </w:pPr>
      <w:r w:rsidRPr="00882102">
        <w:t>Not applicable.</w:t>
      </w:r>
    </w:p>
    <w:p w:rsidR="00000000" w:rsidRPr="00882102" w:rsidP="00882102">
      <w:pPr>
        <w:pStyle w:val="Heading1"/>
      </w:pPr>
      <w:bookmarkStart w:id="2" w:name="O_1232313"/>
      <w:bookmarkEnd w:id="2"/>
      <w:r w:rsidRPr="00882102">
        <w:t>Application</w:t>
      </w:r>
    </w:p>
    <w:p w:rsidR="00000000" w:rsidRPr="00882102" w:rsidP="00701304">
      <w:pPr>
        <w:pStyle w:val="BodyText"/>
      </w:pPr>
      <w:r w:rsidRPr="00882102">
        <w:t>This unit describes the perfo</w:t>
      </w:r>
      <w:r w:rsidRPr="00882102">
        <w:t>rmance outcomes, skills and knowledge required to conduct both predictable and non-routine, varied communications, transactions and interactions in a language other than English.</w:t>
      </w:r>
    </w:p>
    <w:p w:rsidR="00000000" w:rsidRPr="00882102" w:rsidP="00701304">
      <w:pPr>
        <w:pStyle w:val="BodyText"/>
      </w:pPr>
      <w:r w:rsidRPr="00882102">
        <w:t xml:space="preserve">The unit applies to all industry contexts and individuals working in at many </w:t>
      </w:r>
      <w:r w:rsidRPr="00882102">
        <w:t>different levels of responsibility. This could include frontline, supervisory or management personnel.</w:t>
      </w:r>
    </w:p>
    <w:p w:rsidR="00000000" w:rsidRPr="00882102" w:rsidP="00701304">
      <w:pPr>
        <w:pStyle w:val="BodyText"/>
      </w:pPr>
      <w:r w:rsidRPr="00882102">
        <w:t>This unit may be customised for training delivery and assessment of proficiency in any language. This unit does not prepare individuals for the role of a</w:t>
      </w:r>
      <w:r w:rsidRPr="00882102">
        <w:t xml:space="preserve"> translator or interpreter.</w:t>
      </w:r>
    </w:p>
    <w:p w:rsidR="00000000" w:rsidRPr="00882102" w:rsidP="00701304">
      <w:pPr>
        <w:pStyle w:val="BodyText"/>
      </w:pPr>
      <w:r w:rsidRPr="00882102">
        <w:t>The skills in this unit must be applied in accordance with Commonwealth and State/Territory legislation, Australian/New Zealand standards and industry codes of practice.</w:t>
      </w:r>
    </w:p>
    <w:p w:rsidR="00000000" w:rsidRPr="00882102" w:rsidP="00701304">
      <w:pPr>
        <w:pStyle w:val="BodyText"/>
      </w:pPr>
      <w:r w:rsidRPr="00882102">
        <w:t>No occupational licensing, certification or specific legis</w:t>
      </w:r>
      <w:r w:rsidRPr="00882102">
        <w:t>lative requirements apply to this unit at the time of publication.</w:t>
      </w:r>
    </w:p>
    <w:p w:rsidR="00000000" w:rsidRPr="00882102" w:rsidP="00882102">
      <w:pPr>
        <w:pStyle w:val="Heading1"/>
      </w:pPr>
      <w:bookmarkStart w:id="3" w:name="O_1232312"/>
      <w:bookmarkEnd w:id="3"/>
      <w:r w:rsidRPr="00882102">
        <w:t>Pre-requisite Unit</w:t>
      </w:r>
    </w:p>
    <w:p w:rsidR="00000000" w:rsidRPr="00882102" w:rsidP="00701304">
      <w:pPr>
        <w:pStyle w:val="BodyText"/>
      </w:pPr>
      <w:r w:rsidRPr="00882102">
        <w:t>Nil</w:t>
      </w:r>
    </w:p>
    <w:p w:rsidR="00000000" w:rsidRPr="00882102" w:rsidP="00882102">
      <w:pPr>
        <w:pStyle w:val="Heading1"/>
      </w:pPr>
      <w:bookmarkStart w:id="4" w:name="O_1232311"/>
      <w:bookmarkEnd w:id="4"/>
      <w:r w:rsidRPr="00882102">
        <w:t>Competency Field</w:t>
      </w:r>
    </w:p>
    <w:p w:rsidR="00000000" w:rsidRPr="00882102" w:rsidP="00701304">
      <w:pPr>
        <w:pStyle w:val="BodyText"/>
      </w:pPr>
      <w:r w:rsidRPr="00882102">
        <w:t xml:space="preserve">Languages other than English </w:t>
      </w:r>
    </w:p>
    <w:p w:rsidR="00000000" w:rsidRPr="00882102" w:rsidP="00882102">
      <w:pPr>
        <w:pStyle w:val="Heading1"/>
      </w:pPr>
      <w:bookmarkStart w:id="5" w:name="O_1232310"/>
      <w:bookmarkEnd w:id="5"/>
      <w:r w:rsidRPr="00882102">
        <w:t>Unit Sector</w:t>
      </w:r>
    </w:p>
    <w:p w:rsidR="00000000" w:rsidRPr="00882102" w:rsidP="00701304">
      <w:pPr>
        <w:pStyle w:val="BodyText"/>
      </w:pPr>
      <w:r w:rsidRPr="00882102">
        <w:t>Cross-Sector</w:t>
      </w:r>
    </w:p>
    <w:p w:rsidR="00000000" w:rsidRPr="00882102" w:rsidP="00882102">
      <w:pPr>
        <w:pStyle w:val="Heading1"/>
      </w:pPr>
      <w:bookmarkStart w:id="6" w:name="O_1232309"/>
      <w:bookmarkEnd w:id="6"/>
      <w:r w:rsidRPr="00882102">
        <w:t>Elements and Perfo</w:t>
      </w:r>
      <w:r w:rsidRPr="00882102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BodyText"/>
            </w:pPr>
            <w:r w:rsidRPr="00882102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rPr>
                <w:rStyle w:val="SpecialBold"/>
              </w:rPr>
              <w:t>PERFORMANCE</w:t>
            </w:r>
            <w:r w:rsidRPr="00882102">
              <w:t xml:space="preserve"> </w:t>
            </w:r>
            <w:r w:rsidRPr="00882102">
              <w:rPr>
                <w:rStyle w:val="SpecialBold"/>
              </w:rPr>
              <w:t>CRITERIA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BodyText"/>
            </w:pPr>
            <w:r w:rsidRPr="00882102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List"/>
              <w:rPr>
                <w:lang w:val="en-NZ"/>
              </w:rPr>
            </w:pPr>
            <w:r w:rsidRPr="00882102">
              <w:t xml:space="preserve">1.  Converse with others in a language other </w:t>
            </w:r>
            <w:r w:rsidRPr="00882102">
              <w:t>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List"/>
            </w:pPr>
            <w:r w:rsidRPr="00882102">
              <w:t>1.1. Use techniques to extend interactions with others.</w:t>
            </w:r>
          </w:p>
          <w:p w:rsidR="00000000" w:rsidRPr="00882102" w:rsidP="00882102">
            <w:pPr>
              <w:pStyle w:val="List"/>
            </w:pPr>
            <w:r w:rsidRPr="00882102">
              <w:t xml:space="preserve">1.2. Seek and offer additional information and assistance to </w:t>
            </w:r>
            <w:r w:rsidRPr="00882102">
              <w:t>support quality of communication and service.</w:t>
            </w:r>
          </w:p>
          <w:p w:rsidR="00000000" w:rsidRPr="00882102" w:rsidP="00882102">
            <w:pPr>
              <w:pStyle w:val="List"/>
            </w:pPr>
            <w:r w:rsidRPr="00882102">
              <w:t xml:space="preserve">1.3. Support communication with comments on topical familiar matters, workplace business and </w:t>
            </w:r>
            <w:r w:rsidRPr="00882102">
              <w:t>events.</w:t>
            </w:r>
          </w:p>
          <w:p w:rsidR="00000000" w:rsidP="00882102">
            <w:pPr>
              <w:pStyle w:val="List"/>
              <w:rPr>
                <w:lang w:val="en-NZ"/>
              </w:rPr>
            </w:pPr>
            <w:r w:rsidRPr="00882102">
              <w:t xml:space="preserve">1.4. Use non-verbal communication to convey an acceptance of and sensitivity towards others. 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List"/>
              <w:rPr>
                <w:lang w:val="en-NZ"/>
              </w:rPr>
            </w:pPr>
            <w:r w:rsidRPr="00882102">
              <w:t>2.  Provide detailed information and advice in a language 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List"/>
            </w:pPr>
            <w:r w:rsidRPr="00882102">
              <w:t>2.1. Identify need for detailed information and advice.</w:t>
            </w:r>
          </w:p>
          <w:p w:rsidR="00000000" w:rsidRPr="00882102" w:rsidP="00882102">
            <w:pPr>
              <w:pStyle w:val="List"/>
            </w:pPr>
            <w:r w:rsidRPr="00882102">
              <w:t>2.2. Convey detailed information and advice using narrative and descriptive statements.</w:t>
            </w:r>
          </w:p>
          <w:p w:rsidR="00000000" w:rsidRPr="00882102" w:rsidP="00882102">
            <w:pPr>
              <w:pStyle w:val="List"/>
            </w:pPr>
            <w:r w:rsidRPr="00882102">
              <w:t>2.3. Repeat, paraphrase and clarify communications to avoid misunderstanding and to explain difficult points.</w:t>
            </w:r>
          </w:p>
          <w:p w:rsidR="00000000" w:rsidP="00882102">
            <w:pPr>
              <w:pStyle w:val="List"/>
              <w:rPr>
                <w:lang w:val="en-NZ"/>
              </w:rPr>
            </w:pPr>
            <w:r w:rsidRPr="00882102">
              <w:t>2.4. Use workplace documents, materials and other referenc</w:t>
            </w:r>
            <w:r w:rsidRPr="00882102">
              <w:t>es to support explanations as required.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List"/>
              <w:rPr>
                <w:lang w:val="en-NZ"/>
              </w:rPr>
            </w:pPr>
            <w:r w:rsidRPr="00882102">
              <w:t>3.  Respond to unpredictable situations and problems using a language 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List"/>
            </w:pPr>
            <w:r w:rsidRPr="00882102">
              <w:t>3.1. Provide appropriate advice in response to requests, unpredictable situations and problems.</w:t>
            </w:r>
          </w:p>
          <w:p w:rsidR="00000000" w:rsidRPr="00882102" w:rsidP="00882102">
            <w:pPr>
              <w:pStyle w:val="List"/>
            </w:pPr>
            <w:r w:rsidRPr="00882102">
              <w:t>3.2. Identify need for and se</w:t>
            </w:r>
            <w:r w:rsidRPr="00882102">
              <w:t>ek assistance from others to better respond to the situation or problem.</w:t>
            </w:r>
          </w:p>
          <w:p w:rsidR="00000000" w:rsidRPr="00882102" w:rsidP="00882102">
            <w:pPr>
              <w:pStyle w:val="List"/>
            </w:pPr>
            <w:r w:rsidRPr="00882102">
              <w:t>3.3. Identify key facts of problems and facilitate solutions through open communication with relevant people.</w:t>
            </w:r>
          </w:p>
          <w:p w:rsidR="00000000" w:rsidRPr="00882102" w:rsidP="00882102">
            <w:pPr>
              <w:pStyle w:val="List"/>
            </w:pPr>
            <w:r w:rsidRPr="00882102">
              <w:t>3.4. Provide explanations of problems and their cause, and elaborate on d</w:t>
            </w:r>
            <w:r w:rsidRPr="00882102">
              <w:t>etails.</w:t>
            </w:r>
          </w:p>
          <w:p w:rsidR="00000000" w:rsidRPr="00882102" w:rsidP="00882102">
            <w:pPr>
              <w:pStyle w:val="List"/>
            </w:pPr>
            <w:r w:rsidRPr="00882102">
              <w:t>3.5. Respond to conflict and complaints with sensitivity, following appropriate social and cultural conventions.</w:t>
            </w:r>
          </w:p>
          <w:p w:rsidR="00000000" w:rsidP="00882102">
            <w:pPr>
              <w:pStyle w:val="List"/>
              <w:rPr>
                <w:lang w:val="en-NZ"/>
              </w:rPr>
            </w:pPr>
            <w:r w:rsidRPr="00882102">
              <w:t>3.6. Convey appropriate apologies and expressions of regret as required.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List"/>
              <w:rPr>
                <w:lang w:val="en-NZ"/>
              </w:rPr>
            </w:pPr>
            <w:r w:rsidRPr="00882102">
              <w:t xml:space="preserve">4.  Conduct negotiations at a functional level in a language </w:t>
            </w:r>
            <w:r w:rsidRPr="00882102">
              <w:t>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List"/>
            </w:pPr>
            <w:r w:rsidRPr="00882102">
              <w:t>4.1. Facilitate negotiations at a functional level through exchange of key information and agreement on details.</w:t>
            </w:r>
          </w:p>
          <w:p w:rsidR="00000000" w:rsidRPr="00882102" w:rsidP="00882102">
            <w:pPr>
              <w:pStyle w:val="List"/>
            </w:pPr>
            <w:r w:rsidRPr="00882102">
              <w:t>4.2. Provide appropriate explanations about products and services.</w:t>
            </w:r>
          </w:p>
          <w:p w:rsidR="00000000" w:rsidRPr="00882102" w:rsidP="00882102">
            <w:pPr>
              <w:pStyle w:val="List"/>
            </w:pPr>
            <w:r w:rsidRPr="00882102">
              <w:t>4.3. Achieve mutual understanding and agreement.</w:t>
            </w:r>
          </w:p>
        </w:tc>
      </w:tr>
    </w:tbl>
    <w:p w:rsidR="00000000" w:rsidRPr="00882102" w:rsidP="00882102">
      <w:pPr>
        <w:pStyle w:val="BodyText"/>
      </w:pPr>
    </w:p>
    <w:p w:rsidR="00000000" w:rsidRPr="00882102" w:rsidP="00882102">
      <w:pPr>
        <w:pStyle w:val="AllowPageBreak"/>
      </w:pPr>
    </w:p>
    <w:p w:rsidR="00000000" w:rsidRPr="00882102" w:rsidP="00882102">
      <w:pPr>
        <w:pStyle w:val="Heading1"/>
      </w:pPr>
      <w:bookmarkStart w:id="7" w:name="O_1232308"/>
      <w:bookmarkEnd w:id="7"/>
      <w:r w:rsidRPr="008821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BodyText"/>
            </w:pPr>
            <w:r w:rsidRPr="0088210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rPr>
                <w:rStyle w:val="SpecialBold"/>
              </w:rPr>
              <w:t>DESCRIPTION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ListBullet"/>
              <w:rPr>
                <w:lang w:val="en-NZ"/>
              </w:rPr>
            </w:pPr>
            <w:r w:rsidRPr="00882102">
              <w:t>locate information to support communication process.</w:t>
            </w:r>
          </w:p>
        </w:tc>
      </w:tr>
      <w:tr w:rsidTr="0088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02">
            <w:pPr>
              <w:pStyle w:val="BodyText"/>
              <w:rPr>
                <w:lang w:val="en-NZ"/>
              </w:rPr>
            </w:pPr>
            <w:r w:rsidRPr="0088210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02" w:rsidP="00882102">
            <w:pPr>
              <w:pStyle w:val="ListBullet"/>
            </w:pPr>
            <w:r w:rsidRPr="00882102">
              <w:t>interact positively and courteously in non-routine and varied interactive workplace communications in a language other than English</w:t>
            </w:r>
          </w:p>
          <w:p w:rsidR="00000000" w:rsidRPr="00882102" w:rsidP="00882102">
            <w:pPr>
              <w:pStyle w:val="ListBullet"/>
            </w:pPr>
            <w:r w:rsidRPr="00882102">
              <w:t>establish rapport in a language other t</w:t>
            </w:r>
            <w:r w:rsidRPr="00882102">
              <w:t>han English.</w:t>
            </w:r>
          </w:p>
        </w:tc>
      </w:tr>
    </w:tbl>
    <w:p w:rsidR="00000000" w:rsidRPr="00882102" w:rsidP="00882102">
      <w:pPr>
        <w:pStyle w:val="BodyText"/>
      </w:pPr>
    </w:p>
    <w:p w:rsidR="00000000" w:rsidRPr="00882102" w:rsidP="00882102">
      <w:pPr>
        <w:pStyle w:val="AllowPageBreak"/>
      </w:pPr>
    </w:p>
    <w:p w:rsidR="00000000" w:rsidRPr="00882102" w:rsidP="00882102">
      <w:pPr>
        <w:pStyle w:val="Heading1"/>
      </w:pPr>
      <w:bookmarkStart w:id="8" w:name="O_1232307"/>
      <w:bookmarkEnd w:id="8"/>
      <w:r w:rsidRPr="00882102">
        <w:t>Unit Mapping Information</w:t>
      </w:r>
    </w:p>
    <w:p w:rsidR="00000000" w:rsidRPr="00882102" w:rsidP="00701304">
      <w:pPr>
        <w:pStyle w:val="BodyText"/>
      </w:pPr>
      <w:r w:rsidRPr="00882102">
        <w:t>Supersedes and is equivalent to SITXLAN003 Conduct oral communication in a language other than English.</w:t>
      </w:r>
    </w:p>
    <w:p w:rsidR="00000000" w:rsidRPr="00882102" w:rsidP="00882102">
      <w:pPr>
        <w:pStyle w:val="Heading1"/>
      </w:pPr>
      <w:bookmarkStart w:id="9" w:name="O_1232300"/>
      <w:bookmarkEnd w:id="9"/>
      <w:r w:rsidRPr="00882102">
        <w:t>Links</w:t>
      </w:r>
    </w:p>
    <w:p w:rsidR="00000000" w:rsidRPr="00882102" w:rsidP="00701304">
      <w:pPr>
        <w:pStyle w:val="BodyText"/>
      </w:pPr>
      <w:r w:rsidRPr="008821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D51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2102" w:rsidP="00701304">
      <w:pPr>
        <w:pStyle w:val="BodyText"/>
        <w:sectPr w:rsidSect="008821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102" w:rsidP="00882102">
      <w:pPr>
        <w:pStyle w:val="SuperHeading"/>
      </w:pPr>
      <w:r w:rsidRPr="00882102">
        <w:t>Assessment Requirements for SITXLAN008 Conduct oral communicati</w:t>
      </w:r>
      <w:r w:rsidRPr="00882102">
        <w:t>on in a language other than English</w:t>
      </w:r>
    </w:p>
    <w:p w:rsidR="00000000" w:rsidRPr="00882102" w:rsidP="00882102">
      <w:pPr>
        <w:pStyle w:val="Heading1"/>
      </w:pPr>
      <w:bookmarkStart w:id="10" w:name="O_1232302"/>
      <w:bookmarkEnd w:id="10"/>
      <w:r w:rsidRPr="00882102">
        <w:t>Modification History</w:t>
      </w:r>
    </w:p>
    <w:p w:rsidR="00000000" w:rsidRPr="00882102" w:rsidP="00701304">
      <w:pPr>
        <w:pStyle w:val="BodyText"/>
      </w:pPr>
      <w:r w:rsidRPr="00882102">
        <w:t>Not applicable.</w:t>
      </w:r>
    </w:p>
    <w:p w:rsidR="00000000" w:rsidRPr="00882102" w:rsidP="00882102">
      <w:pPr>
        <w:pStyle w:val="Heading1"/>
      </w:pPr>
      <w:bookmarkStart w:id="11" w:name="O_1232305"/>
      <w:bookmarkEnd w:id="11"/>
      <w:r w:rsidRPr="00882102">
        <w:t>Performance Evidence</w:t>
      </w:r>
    </w:p>
    <w:p w:rsidR="00000000" w:rsidRPr="00882102" w:rsidP="00701304">
      <w:pPr>
        <w:pStyle w:val="BodyText"/>
      </w:pPr>
      <w:r w:rsidRPr="00882102">
        <w:t>Evidence of the ability to complete tasks outlined in elements and performance criteria of this unit in the context of the job role, and:</w:t>
      </w:r>
    </w:p>
    <w:p w:rsidR="00000000" w:rsidRPr="00882102" w:rsidP="00882102">
      <w:pPr>
        <w:pStyle w:val="ListBullet"/>
      </w:pPr>
      <w:r w:rsidRPr="00882102">
        <w:t>conduct workplace oral communication in a language other than English in six different oral communication exchanges w</w:t>
      </w:r>
      <w:r w:rsidRPr="00882102">
        <w:t>hich:</w:t>
      </w:r>
    </w:p>
    <w:p w:rsidR="00000000" w:rsidRPr="00882102" w:rsidP="00882102">
      <w:pPr>
        <w:pStyle w:val="ListBullet2"/>
      </w:pPr>
      <w:r w:rsidRPr="00882102">
        <w:t>use narrative and descriptive statements</w:t>
      </w:r>
    </w:p>
    <w:p w:rsidR="00000000" w:rsidRPr="00882102" w:rsidP="00882102">
      <w:pPr>
        <w:pStyle w:val="ListBullet2"/>
      </w:pPr>
      <w:r w:rsidRPr="00882102">
        <w:t>use repetition, clarification and paraphrasing techniques to clarify requirements, answer questions about products and services, solve problems and conflict, and reassure others</w:t>
      </w:r>
    </w:p>
    <w:p w:rsidR="00000000" w:rsidRPr="00882102" w:rsidP="00882102">
      <w:pPr>
        <w:pStyle w:val="ListBullet2"/>
      </w:pPr>
      <w:r w:rsidRPr="00882102">
        <w:t>use effective non-verbal communication skills</w:t>
      </w:r>
    </w:p>
    <w:p w:rsidR="00000000" w:rsidRPr="00882102" w:rsidP="00882102">
      <w:pPr>
        <w:pStyle w:val="ListBullet"/>
      </w:pPr>
      <w:r w:rsidRPr="00882102">
        <w:t>exchange information in a language other than English to provide information and advice about each of the following:</w:t>
      </w:r>
    </w:p>
    <w:p w:rsidR="00000000" w:rsidRPr="00882102" w:rsidP="00882102">
      <w:pPr>
        <w:pStyle w:val="ListBullet2"/>
      </w:pPr>
      <w:r w:rsidRPr="00882102">
        <w:t>external products and services</w:t>
      </w:r>
    </w:p>
    <w:p w:rsidR="00000000" w:rsidRPr="00882102" w:rsidP="00882102">
      <w:pPr>
        <w:pStyle w:val="ListBullet2"/>
      </w:pPr>
      <w:r w:rsidRPr="00882102">
        <w:t>internal products and services</w:t>
      </w:r>
    </w:p>
    <w:p w:rsidR="00000000" w:rsidRPr="00882102" w:rsidP="00882102">
      <w:pPr>
        <w:pStyle w:val="ListBullet2"/>
      </w:pPr>
      <w:r w:rsidRPr="00882102">
        <w:t>medical and emergency informa</w:t>
      </w:r>
      <w:r w:rsidRPr="00882102">
        <w:t>tion.</w:t>
      </w:r>
    </w:p>
    <w:p w:rsidR="00000000" w:rsidRPr="00882102" w:rsidP="00882102">
      <w:pPr>
        <w:pStyle w:val="AllowPageBreak"/>
      </w:pPr>
    </w:p>
    <w:p w:rsidR="00000000" w:rsidRPr="00882102" w:rsidP="00882102">
      <w:pPr>
        <w:pStyle w:val="Heading1"/>
      </w:pPr>
      <w:bookmarkStart w:id="12" w:name="O_1232304"/>
      <w:bookmarkEnd w:id="12"/>
      <w:r w:rsidRPr="00882102">
        <w:t>Knowledge Evidence</w:t>
      </w:r>
    </w:p>
    <w:p w:rsidR="00000000" w:rsidRPr="00882102" w:rsidP="00701304">
      <w:pPr>
        <w:pStyle w:val="BodyText"/>
      </w:pPr>
      <w:r w:rsidRPr="00882102">
        <w:t>Demonstrated knowledge required to complete the tasks outlined in elements and performance criteria of this unit:</w:t>
      </w:r>
    </w:p>
    <w:p w:rsidR="00000000" w:rsidRPr="00882102" w:rsidP="00882102">
      <w:pPr>
        <w:pStyle w:val="ListBullet"/>
      </w:pPr>
      <w:r w:rsidRPr="00882102">
        <w:t>social and cultural conventions relevant to the language being assessed:</w:t>
      </w:r>
    </w:p>
    <w:p w:rsidR="00000000" w:rsidRPr="00882102" w:rsidP="00882102">
      <w:pPr>
        <w:pStyle w:val="ListBullet2"/>
      </w:pPr>
      <w:r w:rsidRPr="00882102">
        <w:t>forms of address</w:t>
      </w:r>
    </w:p>
    <w:p w:rsidR="00000000" w:rsidRPr="00882102" w:rsidP="00882102">
      <w:pPr>
        <w:pStyle w:val="ListBullet2"/>
      </w:pPr>
      <w:r w:rsidRPr="00882102">
        <w:t>recogn</w:t>
      </w:r>
      <w:r w:rsidRPr="00882102">
        <w:t>ition and consideration of customs, protocols and taboos</w:t>
      </w:r>
    </w:p>
    <w:p w:rsidR="00000000" w:rsidRPr="00882102" w:rsidP="00882102">
      <w:pPr>
        <w:pStyle w:val="ListBullet"/>
      </w:pPr>
      <w:r w:rsidRPr="00882102">
        <w:t>cross-cultural communication challenges that occur when negotiating and solving problems, and how they are addressed</w:t>
      </w:r>
    </w:p>
    <w:p w:rsidR="00000000" w:rsidRPr="00882102" w:rsidP="00882102">
      <w:pPr>
        <w:pStyle w:val="ListBullet"/>
      </w:pPr>
      <w:r w:rsidRPr="00882102">
        <w:t>aspects of verbal and non</w:t>
      </w:r>
      <w:r w:rsidRPr="00882102">
        <w:t>-verbal communication that support effective negotiation and interaction in the language being assessed.</w:t>
      </w:r>
    </w:p>
    <w:p w:rsidR="00000000" w:rsidRPr="00882102" w:rsidP="00882102">
      <w:pPr>
        <w:pStyle w:val="AllowPageBreak"/>
      </w:pPr>
    </w:p>
    <w:p w:rsidR="00000000" w:rsidRPr="00882102" w:rsidP="00882102">
      <w:pPr>
        <w:pStyle w:val="Heading1"/>
      </w:pPr>
      <w:bookmarkStart w:id="13" w:name="O_1232303"/>
      <w:bookmarkEnd w:id="13"/>
      <w:r w:rsidRPr="00882102">
        <w:t>Assessment Conditions</w:t>
      </w:r>
    </w:p>
    <w:p w:rsidR="00000000" w:rsidRPr="00882102" w:rsidP="00701304">
      <w:pPr>
        <w:pStyle w:val="BodyText"/>
      </w:pPr>
      <w:r w:rsidRPr="00882102">
        <w:t>Skills must be demonstrated in an operational environment or workplace activity for which communication in lan</w:t>
      </w:r>
      <w:r w:rsidRPr="00882102">
        <w:t>guages other than English is required. This can be:</w:t>
      </w:r>
    </w:p>
    <w:p w:rsidR="00000000" w:rsidRPr="00882102" w:rsidP="00882102">
      <w:pPr>
        <w:pStyle w:val="ListBullet"/>
      </w:pPr>
      <w:r w:rsidRPr="00882102">
        <w:t>an industry workplace; or</w:t>
      </w:r>
    </w:p>
    <w:p w:rsidR="00000000" w:rsidRPr="00882102" w:rsidP="00882102">
      <w:pPr>
        <w:pStyle w:val="ListBullet"/>
      </w:pPr>
      <w:r w:rsidRPr="00882102">
        <w:t>a simulated industry environment set up for the purposes of assessment.</w:t>
      </w:r>
    </w:p>
    <w:p w:rsidR="00000000" w:rsidRPr="00882102" w:rsidP="00701304">
      <w:pPr>
        <w:pStyle w:val="BodyText"/>
      </w:pPr>
      <w:r w:rsidRPr="00882102">
        <w:t>Assessment must ensure access to:</w:t>
      </w:r>
    </w:p>
    <w:p w:rsidR="00000000" w:rsidRPr="00882102" w:rsidP="00882102">
      <w:pPr>
        <w:pStyle w:val="ListBullet"/>
      </w:pPr>
      <w:r w:rsidRPr="00882102">
        <w:t xml:space="preserve">people with whom the individual can interact in a language other than </w:t>
      </w:r>
      <w:r w:rsidRPr="00882102">
        <w:t>English; these can be:</w:t>
      </w:r>
    </w:p>
    <w:p w:rsidR="00000000" w:rsidRPr="00882102" w:rsidP="00882102">
      <w:pPr>
        <w:pStyle w:val="ListBullet2"/>
      </w:pPr>
      <w:r w:rsidRPr="00882102">
        <w:t>customers or others in an industry workplace who participate in the assessment process; or</w:t>
      </w:r>
    </w:p>
    <w:p w:rsidR="00000000" w:rsidRPr="00882102" w:rsidP="00882102">
      <w:pPr>
        <w:pStyle w:val="ListBullet2"/>
      </w:pPr>
      <w:r w:rsidRPr="00882102">
        <w:t xml:space="preserve">individuals who participate in role plays or simulated activities, set up for the purpose of assessment, in a simulated industry environment </w:t>
      </w:r>
      <w:r w:rsidRPr="00882102">
        <w:t>operated within a training organisation</w:t>
      </w:r>
    </w:p>
    <w:p w:rsidR="00000000" w:rsidRPr="00882102" w:rsidP="00882102">
      <w:pPr>
        <w:pStyle w:val="ListBullet"/>
      </w:pPr>
      <w:r w:rsidRPr="00882102">
        <w:t>resources that support communication in languages other than English:</w:t>
      </w:r>
    </w:p>
    <w:p w:rsidR="00000000" w:rsidRPr="00882102" w:rsidP="00882102">
      <w:pPr>
        <w:pStyle w:val="ListBullet2"/>
      </w:pPr>
      <w:r w:rsidRPr="00882102">
        <w:t>dictionaries and phrase books</w:t>
      </w:r>
    </w:p>
    <w:p w:rsidR="00000000" w:rsidRPr="00882102" w:rsidP="00882102">
      <w:pPr>
        <w:pStyle w:val="ListBullet2"/>
      </w:pPr>
      <w:r w:rsidRPr="00882102">
        <w:t>language mats</w:t>
      </w:r>
    </w:p>
    <w:p w:rsidR="00000000" w:rsidRPr="00882102" w:rsidP="00882102">
      <w:pPr>
        <w:pStyle w:val="ListBullet2"/>
      </w:pPr>
      <w:r w:rsidRPr="00882102">
        <w:t>industry materials written in languages other than English.</w:t>
      </w:r>
    </w:p>
    <w:p w:rsidR="00000000" w:rsidRPr="00882102" w:rsidP="00701304">
      <w:pPr>
        <w:pStyle w:val="BodyText"/>
      </w:pPr>
      <w:r w:rsidRPr="00882102">
        <w:t>Assessors must satisfy the Standards for Registered Training Organisations’ requirements for assessors.</w:t>
      </w:r>
    </w:p>
    <w:p w:rsidR="00000000" w:rsidRPr="00882102" w:rsidP="00882102">
      <w:pPr>
        <w:pStyle w:val="Heading1"/>
      </w:pPr>
      <w:bookmarkStart w:id="14" w:name="O_1232301"/>
      <w:bookmarkEnd w:id="14"/>
      <w:r w:rsidRPr="00882102">
        <w:t>Links</w:t>
      </w:r>
    </w:p>
    <w:p w:rsidR="00000000" w:rsidRPr="00882102" w:rsidP="00701304">
      <w:pPr>
        <w:pStyle w:val="BodyText"/>
      </w:pPr>
      <w:r w:rsidRPr="008821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D51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2102" w:rsidP="00882102"/>
    <w:sectPr w:rsidSect="008821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 w:rsidRPr="00701304" w:rsidP="00701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04" w:rsidP="00882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304" w:rsidP="00882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1304" w:rsidP="008821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 w:rsidP="00882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304">
      <w:t>Approved</w:t>
    </w:r>
    <w:r w:rsidR="007013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3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304">
      <w:rPr>
        <w:noProof/>
      </w:rPr>
      <w:t>4</w:t>
    </w:r>
    <w:r>
      <w:rPr>
        <w:noProof/>
      </w:rPr>
      <w:fldChar w:fldCharType="end"/>
    </w:r>
  </w:p>
  <w:p w:rsidR="00882102" w:rsidP="00882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3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304">
      <w:t>Service and Creative Skills Australia</w:t>
    </w:r>
    <w:r w:rsidR="00701304">
      <w:fldChar w:fldCharType="end"/>
    </w:r>
  </w:p>
  <w:p w:rsidR="00882102" w:rsidP="00882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102" w:rsidRPr="00701304" w:rsidP="00701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04" w:rsidRPr="002D2AF8" w:rsidP="00882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SITXLAN008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304" w:rsidP="008821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02" w:rsidRPr="002D2AF8" w:rsidP="00882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304">
      <w:t>SITXLAN008 Conduct oral communication in a language other than English</w:t>
    </w:r>
    <w:r w:rsidR="007013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304">
      <w:rPr>
        <w:noProof/>
      </w:rPr>
      <w:t>2 March 2025</w:t>
    </w:r>
    <w:r>
      <w:fldChar w:fldCharType="end"/>
    </w:r>
  </w:p>
  <w:p w:rsidR="00882102" w:rsidP="00882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BCC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67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8F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102"/>
  </w:style>
  <w:style w:type="character" w:customStyle="1" w:styleId="Heading1Char">
    <w:name w:val="Heading 1 Char"/>
    <w:basedOn w:val="DefaultParagraphFont"/>
    <w:link w:val="Heading1"/>
    <w:rsid w:val="00882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1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1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1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102"/>
    <w:rPr>
      <w:b/>
      <w:spacing w:val="0"/>
    </w:rPr>
  </w:style>
  <w:style w:type="paragraph" w:styleId="ListBullet2">
    <w:name w:val="List Bullet 2"/>
    <w:basedOn w:val="List2"/>
    <w:rsid w:val="008821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102"/>
    <w:rPr>
      <w:i/>
    </w:rPr>
  </w:style>
  <w:style w:type="paragraph" w:customStyle="1" w:styleId="SuperHeading">
    <w:name w:val="SuperHeading"/>
    <w:basedOn w:val="Normal"/>
    <w:rsid w:val="00882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1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1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102"/>
  </w:style>
  <w:style w:type="paragraph" w:styleId="TableofFigures">
    <w:name w:val="table of figures"/>
    <w:basedOn w:val="Normal"/>
    <w:next w:val="Normal"/>
    <w:semiHidden/>
    <w:rsid w:val="00882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1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102"/>
    <w:rPr>
      <w:rFonts w:ascii="Wingdings" w:hAnsi="Wingdings"/>
    </w:rPr>
  </w:style>
  <w:style w:type="paragraph" w:customStyle="1" w:styleId="TableHeading">
    <w:name w:val="Table Heading"/>
    <w:basedOn w:val="HeadingBase"/>
    <w:rsid w:val="00882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102"/>
    <w:rPr>
      <w:color w:val="0033CC"/>
      <w:u w:val="none"/>
    </w:rPr>
  </w:style>
  <w:style w:type="paragraph" w:customStyle="1" w:styleId="BodyTextRight">
    <w:name w:val="Body Text Right"/>
    <w:basedOn w:val="BodyText"/>
    <w:rsid w:val="00882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1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102"/>
    <w:rPr>
      <w:sz w:val="32"/>
    </w:rPr>
  </w:style>
  <w:style w:type="paragraph" w:customStyle="1" w:styleId="HeadingProcedure">
    <w:name w:val="Heading Procedure"/>
    <w:basedOn w:val="HeadingBase"/>
    <w:next w:val="Normal"/>
    <w:rsid w:val="00882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102"/>
    <w:pPr>
      <w:spacing w:before="60" w:after="60"/>
    </w:pPr>
  </w:style>
  <w:style w:type="paragraph" w:styleId="ListContinue">
    <w:name w:val="List Continue"/>
    <w:basedOn w:val="List"/>
    <w:rsid w:val="00882102"/>
    <w:pPr>
      <w:ind w:firstLine="0"/>
    </w:pPr>
  </w:style>
  <w:style w:type="paragraph" w:customStyle="1" w:styleId="ListNote">
    <w:name w:val="List Note"/>
    <w:basedOn w:val="List"/>
    <w:rsid w:val="00882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102"/>
    <w:rPr>
      <w:rFonts w:ascii="Courier New" w:hAnsi="Courier New"/>
    </w:rPr>
  </w:style>
  <w:style w:type="paragraph" w:customStyle="1" w:styleId="NoteBullet">
    <w:name w:val="Note Bullet"/>
    <w:basedOn w:val="Note"/>
    <w:rsid w:val="00882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1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102"/>
    <w:rPr>
      <w:b/>
      <w:smallCaps/>
    </w:rPr>
  </w:style>
  <w:style w:type="paragraph" w:customStyle="1" w:styleId="TableListNumber">
    <w:name w:val="Table List Number"/>
    <w:basedOn w:val="ListNumber"/>
    <w:rsid w:val="00882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102"/>
    <w:pPr>
      <w:numPr>
        <w:numId w:val="9"/>
      </w:numPr>
    </w:pPr>
  </w:style>
  <w:style w:type="paragraph" w:customStyle="1" w:styleId="ListAlpha2">
    <w:name w:val="List Alpha 2"/>
    <w:basedOn w:val="List2"/>
    <w:rsid w:val="00882102"/>
    <w:pPr>
      <w:numPr>
        <w:numId w:val="8"/>
      </w:numPr>
    </w:pPr>
  </w:style>
  <w:style w:type="paragraph" w:styleId="List2">
    <w:name w:val="List 2"/>
    <w:basedOn w:val="BodyText"/>
    <w:rsid w:val="00882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1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1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102"/>
    <w:pPr>
      <w:numPr>
        <w:numId w:val="4"/>
      </w:numPr>
    </w:pPr>
  </w:style>
  <w:style w:type="paragraph" w:styleId="ListContinue2">
    <w:name w:val="List Continue 2"/>
    <w:basedOn w:val="List2"/>
    <w:rsid w:val="00882102"/>
    <w:pPr>
      <w:ind w:firstLine="0"/>
    </w:pPr>
  </w:style>
  <w:style w:type="paragraph" w:styleId="ListContinue3">
    <w:name w:val="List Continue 3"/>
    <w:basedOn w:val="List3"/>
    <w:rsid w:val="00882102"/>
    <w:pPr>
      <w:ind w:left="1021" w:firstLine="0"/>
    </w:pPr>
  </w:style>
  <w:style w:type="paragraph" w:styleId="ListContinue4">
    <w:name w:val="List Continue 4"/>
    <w:basedOn w:val="List4"/>
    <w:rsid w:val="00882102"/>
    <w:pPr>
      <w:ind w:firstLine="0"/>
    </w:pPr>
  </w:style>
  <w:style w:type="paragraph" w:styleId="ListContinue5">
    <w:name w:val="List Continue 5"/>
    <w:basedOn w:val="List5"/>
    <w:rsid w:val="00882102"/>
    <w:pPr>
      <w:ind w:firstLine="0"/>
    </w:pPr>
  </w:style>
  <w:style w:type="paragraph" w:styleId="ListNumber3">
    <w:name w:val="List Number 3"/>
    <w:basedOn w:val="List3"/>
    <w:rsid w:val="00882102"/>
    <w:pPr>
      <w:numPr>
        <w:numId w:val="5"/>
      </w:numPr>
    </w:pPr>
  </w:style>
  <w:style w:type="paragraph" w:styleId="ListNumber4">
    <w:name w:val="List Number 4"/>
    <w:basedOn w:val="List4"/>
    <w:rsid w:val="00882102"/>
    <w:pPr>
      <w:numPr>
        <w:numId w:val="6"/>
      </w:numPr>
    </w:pPr>
  </w:style>
  <w:style w:type="paragraph" w:styleId="ListNumber5">
    <w:name w:val="List Number 5"/>
    <w:basedOn w:val="List5"/>
    <w:rsid w:val="00882102"/>
    <w:pPr>
      <w:numPr>
        <w:numId w:val="7"/>
      </w:numPr>
    </w:pPr>
  </w:style>
  <w:style w:type="paragraph" w:styleId="BlockText">
    <w:name w:val="Block Text"/>
    <w:basedOn w:val="Normal"/>
    <w:rsid w:val="00882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102"/>
    <w:rPr>
      <w:sz w:val="16"/>
      <w:vertAlign w:val="superscript"/>
    </w:rPr>
  </w:style>
  <w:style w:type="character" w:customStyle="1" w:styleId="Symbols">
    <w:name w:val="Symbols"/>
    <w:basedOn w:val="DefaultParagraphFont"/>
    <w:rsid w:val="00882102"/>
    <w:rPr>
      <w:rFonts w:ascii="Symbol" w:hAnsi="Symbol"/>
    </w:rPr>
  </w:style>
  <w:style w:type="character" w:customStyle="1" w:styleId="MenuOptions">
    <w:name w:val="Menu Options"/>
    <w:basedOn w:val="DefaultParagraphFont"/>
    <w:rsid w:val="00882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102"/>
    <w:rPr>
      <w:b/>
    </w:rPr>
  </w:style>
  <w:style w:type="character" w:customStyle="1" w:styleId="Underlined">
    <w:name w:val="Underlined"/>
    <w:basedOn w:val="DefaultParagraphFont"/>
    <w:rsid w:val="00882102"/>
    <w:rPr>
      <w:u w:val="single"/>
    </w:rPr>
  </w:style>
  <w:style w:type="paragraph" w:customStyle="1" w:styleId="TableBodyTextRight">
    <w:name w:val="Table Body Text Right"/>
    <w:basedOn w:val="TableBodyText"/>
    <w:rsid w:val="00882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102"/>
    <w:rPr>
      <w:sz w:val="18"/>
    </w:rPr>
  </w:style>
  <w:style w:type="paragraph" w:customStyle="1" w:styleId="BodySmallRight">
    <w:name w:val="Body Small Right"/>
    <w:basedOn w:val="BodyTextRight"/>
    <w:rsid w:val="00882102"/>
    <w:rPr>
      <w:sz w:val="18"/>
      <w:szCs w:val="18"/>
    </w:rPr>
  </w:style>
  <w:style w:type="paragraph" w:customStyle="1" w:styleId="MarginEdition">
    <w:name w:val="Margin Edition"/>
    <w:basedOn w:val="MarginNote"/>
    <w:rsid w:val="00882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102"/>
    <w:rPr>
      <w:sz w:val="2"/>
      <w:szCs w:val="2"/>
    </w:rPr>
  </w:style>
  <w:style w:type="character" w:customStyle="1" w:styleId="Small">
    <w:name w:val="Small"/>
    <w:basedOn w:val="DefaultParagraphFont"/>
    <w:rsid w:val="00882102"/>
    <w:rPr>
      <w:sz w:val="16"/>
    </w:rPr>
  </w:style>
  <w:style w:type="paragraph" w:customStyle="1" w:styleId="WideTable">
    <w:name w:val="Wide Table"/>
    <w:basedOn w:val="Normal"/>
    <w:rsid w:val="00882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102"/>
  </w:style>
  <w:style w:type="paragraph" w:styleId="Quote">
    <w:name w:val="Quote"/>
    <w:basedOn w:val="Heading1"/>
    <w:link w:val="QuoteChar"/>
    <w:qFormat/>
    <w:rsid w:val="00882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102"/>
    <w:pPr>
      <w:pageBreakBefore/>
    </w:pPr>
  </w:style>
  <w:style w:type="paragraph" w:customStyle="1" w:styleId="Border">
    <w:name w:val="Border"/>
    <w:basedOn w:val="Normal"/>
    <w:qFormat/>
    <w:rsid w:val="00882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102"/>
    <w:rPr>
      <w:u w:val="single"/>
    </w:rPr>
  </w:style>
  <w:style w:type="character" w:customStyle="1" w:styleId="BoldandItalics">
    <w:name w:val="Bold and Italics"/>
    <w:qFormat/>
    <w:rsid w:val="00882102"/>
    <w:rPr>
      <w:b/>
      <w:i/>
      <w:u w:val="none"/>
    </w:rPr>
  </w:style>
  <w:style w:type="paragraph" w:styleId="BalloonText">
    <w:name w:val="Balloon Text"/>
    <w:basedOn w:val="Normal"/>
    <w:link w:val="BalloonTextChar"/>
    <w:rsid w:val="00882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102"/>
    <w:pPr>
      <w:spacing w:before="0" w:after="0"/>
    </w:pPr>
  </w:style>
  <w:style w:type="paragraph" w:customStyle="1" w:styleId="BodyTextBold">
    <w:name w:val="Body Text Bold"/>
    <w:basedOn w:val="BodyText"/>
    <w:qFormat/>
    <w:rsid w:val="00882102"/>
    <w:rPr>
      <w:b/>
    </w:rPr>
  </w:style>
  <w:style w:type="character" w:styleId="Hyperlink">
    <w:name w:val="Hyperlink"/>
    <w:basedOn w:val="DefaultParagraphFont"/>
    <w:uiPriority w:val="99"/>
    <w:unhideWhenUsed/>
    <w:rsid w:val="00701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5866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SITXLAN008 Conduct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