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43F4" w:rsidP="004243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SITXINV007 Purchase goods</w:t>
      </w:r>
      <w:r>
        <w:fldChar w:fldCharType="end"/>
      </w:r>
    </w:p>
    <w:p w:rsidR="004243F4" w:rsidP="004243F4">
      <w:pPr>
        <w:pStyle w:val="Version"/>
        <w:sectPr w:rsidSect="00F804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04F9" w:rsidP="00F804F9">
      <w:pPr>
        <w:pStyle w:val="SuperHeading"/>
      </w:pPr>
      <w:r w:rsidRPr="00F804F9">
        <w:t>Assessment Requirements for SITXINV007 Purchase goods</w:t>
      </w:r>
    </w:p>
    <w:p w:rsidR="00000000" w:rsidRPr="00F804F9" w:rsidP="00F804F9">
      <w:pPr>
        <w:pStyle w:val="Heading1"/>
      </w:pPr>
      <w:bookmarkStart w:id="1" w:name="O_1208728"/>
      <w:bookmarkEnd w:id="1"/>
      <w:r w:rsidRPr="00F804F9">
        <w:t>Modification History</w:t>
      </w:r>
    </w:p>
    <w:p w:rsidR="00000000" w:rsidRPr="00F804F9" w:rsidP="004243F4">
      <w:pPr>
        <w:pStyle w:val="BodyText"/>
      </w:pPr>
      <w:r w:rsidRPr="00F804F9">
        <w:t>Not applicable.</w:t>
      </w:r>
    </w:p>
    <w:p w:rsidR="00000000" w:rsidRPr="00F804F9" w:rsidP="00F804F9">
      <w:pPr>
        <w:pStyle w:val="Heading1"/>
      </w:pPr>
      <w:bookmarkStart w:id="2" w:name="O_1208729"/>
      <w:bookmarkEnd w:id="2"/>
      <w:r w:rsidRPr="00F804F9">
        <w:t>Performance Evidence</w:t>
      </w:r>
    </w:p>
    <w:p w:rsidR="00000000" w:rsidRPr="00F804F9" w:rsidP="004243F4">
      <w:pPr>
        <w:pStyle w:val="BodyText"/>
      </w:pPr>
      <w:r w:rsidRPr="00F804F9">
        <w:t>Evidence of the ability to complete tasks outlined in elements and performance criteria of this unit in the context of the job role, and:</w:t>
      </w:r>
    </w:p>
    <w:p w:rsidR="00000000" w:rsidRPr="00F804F9" w:rsidP="00F804F9">
      <w:pPr>
        <w:pStyle w:val="ListBullet"/>
      </w:pPr>
      <w:r w:rsidRPr="00F804F9">
        <w:t xml:space="preserve">determine and confirm </w:t>
      </w:r>
      <w:r w:rsidRPr="00F804F9">
        <w:t xml:space="preserve">purchasing requirements and make arrangements for supply of at least six different goods </w:t>
      </w:r>
    </w:p>
    <w:p w:rsidR="00000000" w:rsidRPr="00F804F9" w:rsidP="00F804F9">
      <w:pPr>
        <w:pStyle w:val="ListBullet"/>
      </w:pPr>
      <w:r w:rsidRPr="00F804F9">
        <w:t>ensure that at least three different end product requirements or customer specifications are met, across the supply of the above six goods</w:t>
      </w:r>
    </w:p>
    <w:p w:rsidR="00000000" w:rsidRPr="00F804F9" w:rsidP="00F804F9">
      <w:pPr>
        <w:pStyle w:val="ListBullet"/>
      </w:pPr>
      <w:r w:rsidRPr="00F804F9">
        <w:t>assess supplier capacity to</w:t>
      </w:r>
      <w:r w:rsidRPr="00F804F9">
        <w:t xml:space="preserve"> meet price, quality and delivery expectations for each of the above goods</w:t>
      </w:r>
    </w:p>
    <w:p w:rsidR="00000000" w:rsidRPr="00F804F9" w:rsidP="00F804F9">
      <w:pPr>
        <w:pStyle w:val="ListBullet"/>
      </w:pPr>
      <w:r w:rsidRPr="00F804F9">
        <w:t>complete above purchasing activities following organisational requirements for stock ordering, including procedures and documentation.</w:t>
      </w:r>
    </w:p>
    <w:p w:rsidR="00000000" w:rsidRPr="00F804F9" w:rsidP="00F804F9">
      <w:pPr>
        <w:pStyle w:val="AllowPageBreak"/>
      </w:pPr>
    </w:p>
    <w:p w:rsidR="00000000" w:rsidRPr="00F804F9" w:rsidP="00F804F9">
      <w:pPr>
        <w:pStyle w:val="Heading1"/>
      </w:pPr>
      <w:bookmarkStart w:id="3" w:name="O_1208730"/>
      <w:bookmarkEnd w:id="3"/>
      <w:r w:rsidRPr="00F804F9">
        <w:t>Knowledge Evidence</w:t>
      </w:r>
    </w:p>
    <w:p w:rsidR="00000000" w:rsidRPr="00F804F9" w:rsidP="004243F4">
      <w:pPr>
        <w:pStyle w:val="BodyText"/>
      </w:pPr>
      <w:r w:rsidRPr="00F804F9">
        <w:t>Demonstr</w:t>
      </w:r>
      <w:r w:rsidRPr="00F804F9">
        <w:t>ated knowledge required to complete the tasks outlined in elements and performance criteria of this unit:</w:t>
      </w:r>
    </w:p>
    <w:p w:rsidR="00000000" w:rsidRPr="00F804F9" w:rsidP="00F804F9">
      <w:pPr>
        <w:pStyle w:val="ListBullet"/>
      </w:pPr>
      <w:r w:rsidRPr="00F804F9">
        <w:t>for specific industry sector and organisation:</w:t>
      </w:r>
    </w:p>
    <w:p w:rsidR="00000000" w:rsidRPr="00F804F9" w:rsidP="00F804F9">
      <w:pPr>
        <w:pStyle w:val="ListBullet2"/>
      </w:pPr>
      <w:r w:rsidRPr="00F804F9">
        <w:t>features of products purchased and the expected level of quality</w:t>
      </w:r>
    </w:p>
    <w:p w:rsidR="00000000" w:rsidRPr="00F804F9" w:rsidP="00F804F9">
      <w:pPr>
        <w:pStyle w:val="ListBullet2"/>
      </w:pPr>
      <w:r w:rsidRPr="00F804F9">
        <w:t>formats for and contents of workplace documents that describe supply requirements</w:t>
      </w:r>
    </w:p>
    <w:p w:rsidR="00000000" w:rsidRPr="00F804F9" w:rsidP="00F804F9">
      <w:pPr>
        <w:pStyle w:val="ListBullet2"/>
      </w:pPr>
      <w:r w:rsidRPr="00F804F9">
        <w:t>considerations in determining quality and suitability of stock on hand</w:t>
      </w:r>
    </w:p>
    <w:p w:rsidR="00000000" w:rsidRPr="00F804F9" w:rsidP="00F804F9">
      <w:pPr>
        <w:pStyle w:val="ListBullet2"/>
      </w:pPr>
      <w:r w:rsidRPr="00F804F9">
        <w:t>forecasting methods for calculating required quantity of goods to be purchased</w:t>
      </w:r>
    </w:p>
    <w:p w:rsidR="00000000" w:rsidRPr="00F804F9" w:rsidP="00F804F9">
      <w:pPr>
        <w:pStyle w:val="ListBullet2"/>
      </w:pPr>
      <w:r w:rsidRPr="00F804F9">
        <w:t>sources of product and s</w:t>
      </w:r>
      <w:r w:rsidRPr="00F804F9">
        <w:t>upplier information</w:t>
      </w:r>
    </w:p>
    <w:p w:rsidR="00000000" w:rsidRPr="00F804F9" w:rsidP="00F804F9">
      <w:pPr>
        <w:pStyle w:val="ListBullet2"/>
      </w:pPr>
      <w:r w:rsidRPr="00F804F9">
        <w:t>sources of information on negotiated cost of supply, contractual arrangements and preferred supplier arrangements</w:t>
      </w:r>
    </w:p>
    <w:p w:rsidR="00000000" w:rsidRPr="00F804F9" w:rsidP="00F804F9">
      <w:pPr>
        <w:pStyle w:val="ListBullet2"/>
      </w:pPr>
      <w:r w:rsidRPr="00F804F9">
        <w:t>formats for and inclusions of supplier specifications for the purchase of goods</w:t>
      </w:r>
    </w:p>
    <w:p w:rsidR="00000000" w:rsidRPr="00F804F9" w:rsidP="00F804F9">
      <w:pPr>
        <w:pStyle w:val="ListBullet2"/>
      </w:pPr>
      <w:r w:rsidRPr="00F804F9">
        <w:t>stock ordering procedures and documents</w:t>
      </w:r>
    </w:p>
    <w:p w:rsidR="00000000" w:rsidRPr="00F804F9" w:rsidP="00F804F9">
      <w:pPr>
        <w:pStyle w:val="ListBullet2"/>
      </w:pPr>
      <w:r w:rsidRPr="00F804F9">
        <w:t>in</w:t>
      </w:r>
      <w:r w:rsidRPr="00F804F9">
        <w:t>dividual stock ordering responsibilities</w:t>
      </w:r>
    </w:p>
    <w:p w:rsidR="00000000" w:rsidRPr="00F804F9" w:rsidP="00F804F9">
      <w:pPr>
        <w:pStyle w:val="ListBullet2"/>
      </w:pPr>
      <w:r w:rsidRPr="00F804F9">
        <w:t>sources of information to determine purchase requirements</w:t>
      </w:r>
    </w:p>
    <w:p w:rsidR="00000000" w:rsidRPr="00F804F9" w:rsidP="00F804F9">
      <w:pPr>
        <w:pStyle w:val="ListBullet"/>
      </w:pPr>
      <w:r w:rsidRPr="00F804F9">
        <w:t>organisational procedures for the supply of goods:</w:t>
      </w:r>
    </w:p>
    <w:p w:rsidR="00000000" w:rsidRPr="00F804F9" w:rsidP="00F804F9">
      <w:pPr>
        <w:pStyle w:val="ListBullet2"/>
      </w:pPr>
      <w:r w:rsidRPr="00F804F9">
        <w:t>completing purchase orders</w:t>
      </w:r>
    </w:p>
    <w:p w:rsidR="00000000" w:rsidRPr="00F804F9" w:rsidP="00F804F9">
      <w:pPr>
        <w:pStyle w:val="ListBullet2"/>
      </w:pPr>
      <w:r w:rsidRPr="00F804F9">
        <w:t>gaining authority to purchase</w:t>
      </w:r>
    </w:p>
    <w:p w:rsidR="00000000" w:rsidRPr="00F804F9" w:rsidP="00F804F9">
      <w:pPr>
        <w:pStyle w:val="ListBullet2"/>
      </w:pPr>
      <w:r w:rsidRPr="00F804F9">
        <w:t>limitations on which suppliers can be used</w:t>
      </w:r>
    </w:p>
    <w:p w:rsidR="00000000" w:rsidRPr="00F804F9" w:rsidP="00F804F9">
      <w:pPr>
        <w:pStyle w:val="ListBullet2"/>
      </w:pPr>
      <w:r w:rsidRPr="00F804F9">
        <w:t xml:space="preserve">who </w:t>
      </w:r>
      <w:r w:rsidRPr="00F804F9">
        <w:t>is authorised to negotiate and purchase</w:t>
      </w:r>
    </w:p>
    <w:p w:rsidR="00000000" w:rsidRPr="00F804F9" w:rsidP="00F804F9">
      <w:pPr>
        <w:pStyle w:val="ListBullet"/>
      </w:pPr>
      <w:r w:rsidRPr="00F804F9">
        <w:t>assessment of supplier capacity to meet price, quality and delivery expectations</w:t>
      </w:r>
    </w:p>
    <w:p w:rsidR="00000000" w:rsidRPr="00F804F9" w:rsidP="00F804F9">
      <w:pPr>
        <w:pStyle w:val="ListBullet"/>
      </w:pPr>
      <w:r w:rsidRPr="00F804F9">
        <w:t>determinants of the quality of incoming goods.</w:t>
      </w:r>
    </w:p>
    <w:p w:rsidR="00000000" w:rsidRPr="00F804F9" w:rsidP="00F804F9">
      <w:pPr>
        <w:pStyle w:val="AllowPageBreak"/>
      </w:pPr>
    </w:p>
    <w:p w:rsidR="00000000" w:rsidRPr="00F804F9" w:rsidP="00F804F9">
      <w:pPr>
        <w:pStyle w:val="Heading1"/>
      </w:pPr>
      <w:bookmarkStart w:id="4" w:name="O_1208731"/>
      <w:bookmarkEnd w:id="4"/>
      <w:r w:rsidRPr="00F804F9">
        <w:t>Assessment Conditions</w:t>
      </w:r>
    </w:p>
    <w:p w:rsidR="00000000" w:rsidRPr="00F804F9" w:rsidP="004243F4">
      <w:pPr>
        <w:pStyle w:val="BodyText"/>
      </w:pPr>
      <w:r w:rsidRPr="00F804F9">
        <w:t>Skills must be demonstrated in an operational business environment where goods are purchased. This can be:</w:t>
      </w:r>
    </w:p>
    <w:p w:rsidR="00000000" w:rsidRPr="00F804F9" w:rsidP="00F804F9">
      <w:pPr>
        <w:pStyle w:val="ListBullet"/>
      </w:pPr>
      <w:r w:rsidRPr="00F804F9">
        <w:t>an industry workplace; or</w:t>
      </w:r>
    </w:p>
    <w:p w:rsidR="00000000" w:rsidRPr="00F804F9" w:rsidP="00F804F9">
      <w:pPr>
        <w:pStyle w:val="ListBullet"/>
      </w:pPr>
      <w:r w:rsidRPr="00F804F9">
        <w:t>an industry-realistic simulated environment.</w:t>
      </w:r>
    </w:p>
    <w:p w:rsidR="00000000" w:rsidRPr="00F804F9" w:rsidP="004243F4">
      <w:pPr>
        <w:pStyle w:val="BodyText"/>
      </w:pPr>
      <w:r w:rsidRPr="00F804F9">
        <w:t>Assessment must ensure access to:</w:t>
      </w:r>
    </w:p>
    <w:p w:rsidR="00000000" w:rsidRPr="00F804F9" w:rsidP="00F804F9">
      <w:pPr>
        <w:pStyle w:val="ListBullet"/>
      </w:pPr>
      <w:r w:rsidRPr="00F804F9">
        <w:t>diverse and comprehensive range of industr</w:t>
      </w:r>
      <w:r w:rsidRPr="00F804F9">
        <w:t>y-relevant supply items that can be assessed for quality and suitability</w:t>
      </w:r>
    </w:p>
    <w:p w:rsidR="00000000" w:rsidRPr="00F804F9" w:rsidP="00F804F9">
      <w:pPr>
        <w:pStyle w:val="ListBullet"/>
      </w:pPr>
      <w:r w:rsidRPr="00F804F9">
        <w:t>operational workplace specifications:</w:t>
      </w:r>
    </w:p>
    <w:p w:rsidR="00000000" w:rsidRPr="00F804F9" w:rsidP="00F804F9">
      <w:pPr>
        <w:pStyle w:val="ListBullet2"/>
      </w:pPr>
      <w:r w:rsidRPr="00F804F9">
        <w:t>details of supplier contracts</w:t>
      </w:r>
    </w:p>
    <w:p w:rsidR="00000000" w:rsidRPr="00F804F9" w:rsidP="00F804F9">
      <w:pPr>
        <w:pStyle w:val="ListBullet2"/>
      </w:pPr>
      <w:r w:rsidRPr="00F804F9">
        <w:t>job costings</w:t>
      </w:r>
    </w:p>
    <w:p w:rsidR="00000000" w:rsidRPr="00F804F9" w:rsidP="00F804F9">
      <w:pPr>
        <w:pStyle w:val="ListBullet"/>
      </w:pPr>
      <w:r w:rsidRPr="00F804F9">
        <w:t>current commercial stock control procedures and documentation for the ordering of goods.</w:t>
      </w:r>
    </w:p>
    <w:p w:rsidR="00000000" w:rsidRPr="00F804F9" w:rsidP="004243F4">
      <w:pPr>
        <w:pStyle w:val="BodyText"/>
      </w:pPr>
      <w:r w:rsidRPr="00F804F9">
        <w:t>Assessors m</w:t>
      </w:r>
      <w:r w:rsidRPr="00F804F9">
        <w:t>ust satisfy the Standards for Registered Training Organisations’ requirements for assessors.</w:t>
      </w:r>
    </w:p>
    <w:p w:rsidR="00000000" w:rsidRPr="00F804F9" w:rsidP="00F804F9">
      <w:pPr>
        <w:pStyle w:val="Heading1"/>
      </w:pPr>
      <w:bookmarkStart w:id="5" w:name="O_1208734"/>
      <w:bookmarkEnd w:id="5"/>
      <w:r w:rsidRPr="00F804F9">
        <w:t>Links</w:t>
      </w:r>
    </w:p>
    <w:p w:rsidR="00000000" w:rsidRPr="00F804F9" w:rsidP="004243F4">
      <w:pPr>
        <w:pStyle w:val="BodyText"/>
      </w:pPr>
      <w:r w:rsidRPr="00F804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B033B1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804F9" w:rsidP="00F804F9"/>
    <w:sectPr w:rsidSect="00F804F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9" w:rsidRPr="004243F4" w:rsidP="004243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F4" w:rsidP="00F804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243F4" w:rsidP="00F804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243F4" w:rsidP="00F804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04F9" w:rsidRPr="004243F4" w:rsidP="004243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04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43F4" w:rsidRPr="002D2AF8" w:rsidP="00F804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SITXINV007 Purchase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4243F4" w:rsidP="00F804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F30C9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8263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FE227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4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04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04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04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04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04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04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04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04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04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04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04F9"/>
  </w:style>
  <w:style w:type="character" w:customStyle="1" w:styleId="Heading1Char">
    <w:name w:val="Heading 1 Char"/>
    <w:basedOn w:val="DefaultParagraphFont"/>
    <w:link w:val="Heading1"/>
    <w:rsid w:val="00F804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04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04F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04F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804F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04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04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04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04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04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0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04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0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04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04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04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04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04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04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04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04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04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04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04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04F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04F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04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804F9"/>
    <w:rPr>
      <w:b/>
      <w:spacing w:val="0"/>
    </w:rPr>
  </w:style>
  <w:style w:type="paragraph" w:customStyle="1" w:styleId="SuperTitle">
    <w:name w:val="SuperTitle"/>
    <w:basedOn w:val="Title"/>
    <w:rsid w:val="00F804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04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04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04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04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04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04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04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04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04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04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04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04F9"/>
    <w:rPr>
      <w:i/>
    </w:rPr>
  </w:style>
  <w:style w:type="paragraph" w:styleId="Caption">
    <w:name w:val="caption"/>
    <w:basedOn w:val="BodyText"/>
    <w:next w:val="Normal"/>
    <w:qFormat/>
    <w:rsid w:val="00F804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04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04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04F9"/>
  </w:style>
  <w:style w:type="paragraph" w:styleId="TableofFigures">
    <w:name w:val="table of figures"/>
    <w:basedOn w:val="Normal"/>
    <w:next w:val="Normal"/>
    <w:semiHidden/>
    <w:rsid w:val="00F804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04F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04F9"/>
    <w:rPr>
      <w:rFonts w:ascii="Wingdings" w:hAnsi="Wingdings"/>
    </w:rPr>
  </w:style>
  <w:style w:type="paragraph" w:customStyle="1" w:styleId="TableHeading">
    <w:name w:val="Table Heading"/>
    <w:basedOn w:val="HeadingBase"/>
    <w:rsid w:val="00F804F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04F9"/>
    <w:rPr>
      <w:color w:val="0033CC"/>
      <w:u w:val="none"/>
    </w:rPr>
  </w:style>
  <w:style w:type="paragraph" w:customStyle="1" w:styleId="BodyTextRight">
    <w:name w:val="Body Text Right"/>
    <w:basedOn w:val="BodyText"/>
    <w:rsid w:val="00F804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04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04F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04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04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04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04F9"/>
    <w:rPr>
      <w:sz w:val="32"/>
    </w:rPr>
  </w:style>
  <w:style w:type="paragraph" w:customStyle="1" w:styleId="HeadingProcedure">
    <w:name w:val="Heading Procedure"/>
    <w:basedOn w:val="HeadingBase"/>
    <w:next w:val="Normal"/>
    <w:rsid w:val="00F804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04F9"/>
    <w:pPr>
      <w:spacing w:before="60" w:after="60"/>
    </w:pPr>
  </w:style>
  <w:style w:type="paragraph" w:styleId="ListContinue">
    <w:name w:val="List Continue"/>
    <w:basedOn w:val="List"/>
    <w:rsid w:val="00F804F9"/>
    <w:pPr>
      <w:ind w:firstLine="0"/>
    </w:pPr>
  </w:style>
  <w:style w:type="paragraph" w:customStyle="1" w:styleId="ListNote">
    <w:name w:val="List Note"/>
    <w:basedOn w:val="List"/>
    <w:rsid w:val="00F804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04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04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04F9"/>
    <w:rPr>
      <w:rFonts w:ascii="Courier New" w:hAnsi="Courier New"/>
    </w:rPr>
  </w:style>
  <w:style w:type="paragraph" w:customStyle="1" w:styleId="NoteBullet">
    <w:name w:val="Note Bullet"/>
    <w:basedOn w:val="Note"/>
    <w:rsid w:val="00F804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04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04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04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04F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04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04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04F9"/>
    <w:rPr>
      <w:b/>
      <w:smallCaps/>
    </w:rPr>
  </w:style>
  <w:style w:type="paragraph" w:customStyle="1" w:styleId="TableListNumber">
    <w:name w:val="Table List Number"/>
    <w:basedOn w:val="ListNumber"/>
    <w:rsid w:val="00F804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04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04F9"/>
    <w:pPr>
      <w:numPr>
        <w:numId w:val="9"/>
      </w:numPr>
    </w:pPr>
  </w:style>
  <w:style w:type="paragraph" w:customStyle="1" w:styleId="ListAlpha2">
    <w:name w:val="List Alpha 2"/>
    <w:basedOn w:val="List2"/>
    <w:rsid w:val="00F804F9"/>
    <w:pPr>
      <w:numPr>
        <w:numId w:val="8"/>
      </w:numPr>
    </w:pPr>
  </w:style>
  <w:style w:type="paragraph" w:styleId="List2">
    <w:name w:val="List 2"/>
    <w:basedOn w:val="BodyText"/>
    <w:rsid w:val="00F804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04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04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04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04F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04F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04F9"/>
    <w:pPr>
      <w:numPr>
        <w:numId w:val="4"/>
      </w:numPr>
    </w:pPr>
  </w:style>
  <w:style w:type="paragraph" w:styleId="ListContinue2">
    <w:name w:val="List Continue 2"/>
    <w:basedOn w:val="List2"/>
    <w:rsid w:val="00F804F9"/>
    <w:pPr>
      <w:ind w:firstLine="0"/>
    </w:pPr>
  </w:style>
  <w:style w:type="paragraph" w:styleId="ListContinue3">
    <w:name w:val="List Continue 3"/>
    <w:basedOn w:val="List3"/>
    <w:rsid w:val="00F804F9"/>
    <w:pPr>
      <w:ind w:left="1021" w:firstLine="0"/>
    </w:pPr>
  </w:style>
  <w:style w:type="paragraph" w:styleId="ListContinue4">
    <w:name w:val="List Continue 4"/>
    <w:basedOn w:val="List4"/>
    <w:rsid w:val="00F804F9"/>
    <w:pPr>
      <w:ind w:firstLine="0"/>
    </w:pPr>
  </w:style>
  <w:style w:type="paragraph" w:styleId="ListContinue5">
    <w:name w:val="List Continue 5"/>
    <w:basedOn w:val="List5"/>
    <w:rsid w:val="00F804F9"/>
    <w:pPr>
      <w:ind w:firstLine="0"/>
    </w:pPr>
  </w:style>
  <w:style w:type="paragraph" w:styleId="ListNumber3">
    <w:name w:val="List Number 3"/>
    <w:basedOn w:val="List3"/>
    <w:rsid w:val="00F804F9"/>
    <w:pPr>
      <w:numPr>
        <w:numId w:val="5"/>
      </w:numPr>
    </w:pPr>
  </w:style>
  <w:style w:type="paragraph" w:styleId="ListNumber4">
    <w:name w:val="List Number 4"/>
    <w:basedOn w:val="List4"/>
    <w:rsid w:val="00F804F9"/>
    <w:pPr>
      <w:numPr>
        <w:numId w:val="6"/>
      </w:numPr>
    </w:pPr>
  </w:style>
  <w:style w:type="paragraph" w:styleId="ListNumber5">
    <w:name w:val="List Number 5"/>
    <w:basedOn w:val="List5"/>
    <w:rsid w:val="00F804F9"/>
    <w:pPr>
      <w:numPr>
        <w:numId w:val="7"/>
      </w:numPr>
    </w:pPr>
  </w:style>
  <w:style w:type="paragraph" w:styleId="BlockText">
    <w:name w:val="Block Text"/>
    <w:basedOn w:val="Normal"/>
    <w:rsid w:val="00F804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04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04F9"/>
    <w:rPr>
      <w:sz w:val="16"/>
      <w:vertAlign w:val="superscript"/>
    </w:rPr>
  </w:style>
  <w:style w:type="character" w:customStyle="1" w:styleId="Symbols">
    <w:name w:val="Symbols"/>
    <w:basedOn w:val="DefaultParagraphFont"/>
    <w:rsid w:val="00F804F9"/>
    <w:rPr>
      <w:rFonts w:ascii="Symbol" w:hAnsi="Symbol"/>
    </w:rPr>
  </w:style>
  <w:style w:type="character" w:customStyle="1" w:styleId="MenuOptions">
    <w:name w:val="Menu Options"/>
    <w:basedOn w:val="DefaultParagraphFont"/>
    <w:rsid w:val="00F804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04F9"/>
    <w:rPr>
      <w:b/>
    </w:rPr>
  </w:style>
  <w:style w:type="character" w:customStyle="1" w:styleId="Underlined">
    <w:name w:val="Underlined"/>
    <w:basedOn w:val="DefaultParagraphFont"/>
    <w:rsid w:val="00F804F9"/>
    <w:rPr>
      <w:u w:val="single"/>
    </w:rPr>
  </w:style>
  <w:style w:type="paragraph" w:customStyle="1" w:styleId="TableBodyTextRight">
    <w:name w:val="Table Body Text Right"/>
    <w:basedOn w:val="TableBodyText"/>
    <w:rsid w:val="00F804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04F9"/>
    <w:rPr>
      <w:sz w:val="18"/>
    </w:rPr>
  </w:style>
  <w:style w:type="paragraph" w:customStyle="1" w:styleId="BodySmallRight">
    <w:name w:val="Body Small Right"/>
    <w:basedOn w:val="BodyTextRight"/>
    <w:rsid w:val="00F804F9"/>
    <w:rPr>
      <w:sz w:val="18"/>
      <w:szCs w:val="18"/>
    </w:rPr>
  </w:style>
  <w:style w:type="paragraph" w:customStyle="1" w:styleId="MarginEdition">
    <w:name w:val="Margin Edition"/>
    <w:basedOn w:val="MarginNote"/>
    <w:rsid w:val="00F804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04F9"/>
    <w:rPr>
      <w:sz w:val="2"/>
      <w:szCs w:val="2"/>
    </w:rPr>
  </w:style>
  <w:style w:type="character" w:customStyle="1" w:styleId="Small">
    <w:name w:val="Small"/>
    <w:basedOn w:val="DefaultParagraphFont"/>
    <w:rsid w:val="00F804F9"/>
    <w:rPr>
      <w:sz w:val="16"/>
    </w:rPr>
  </w:style>
  <w:style w:type="paragraph" w:customStyle="1" w:styleId="WideTable">
    <w:name w:val="Wide Table"/>
    <w:basedOn w:val="Normal"/>
    <w:rsid w:val="00F804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04F9"/>
  </w:style>
  <w:style w:type="paragraph" w:styleId="Quote">
    <w:name w:val="Quote"/>
    <w:basedOn w:val="Heading1"/>
    <w:link w:val="QuoteChar"/>
    <w:qFormat/>
    <w:rsid w:val="00F804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04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04F9"/>
    <w:pPr>
      <w:pageBreakBefore/>
    </w:pPr>
  </w:style>
  <w:style w:type="paragraph" w:customStyle="1" w:styleId="Border">
    <w:name w:val="Border"/>
    <w:basedOn w:val="Normal"/>
    <w:qFormat/>
    <w:rsid w:val="00F804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04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04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04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04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04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04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04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04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04F9"/>
    <w:rPr>
      <w:u w:val="single"/>
    </w:rPr>
  </w:style>
  <w:style w:type="character" w:customStyle="1" w:styleId="BoldandItalics">
    <w:name w:val="Bold and Italics"/>
    <w:qFormat/>
    <w:rsid w:val="00F804F9"/>
    <w:rPr>
      <w:b/>
      <w:i/>
      <w:u w:val="none"/>
    </w:rPr>
  </w:style>
  <w:style w:type="paragraph" w:styleId="BalloonText">
    <w:name w:val="Balloon Text"/>
    <w:basedOn w:val="Normal"/>
    <w:link w:val="BalloonTextChar"/>
    <w:rsid w:val="00F804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04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04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04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04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04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04F9"/>
    <w:pPr>
      <w:spacing w:before="0" w:after="0"/>
    </w:pPr>
  </w:style>
  <w:style w:type="paragraph" w:customStyle="1" w:styleId="BodyTextBold">
    <w:name w:val="Body Text Bold"/>
    <w:basedOn w:val="BodyText"/>
    <w:qFormat/>
    <w:rsid w:val="00F804F9"/>
    <w:rPr>
      <w:b/>
    </w:rPr>
  </w:style>
  <w:style w:type="character" w:styleId="Hyperlink">
    <w:name w:val="Hyperlink"/>
    <w:basedOn w:val="DefaultParagraphFont"/>
    <w:uiPriority w:val="99"/>
    <w:unhideWhenUsed/>
    <w:rsid w:val="004243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382</Words>
  <Characters>2548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2878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SITXINV007 Purchase goods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2023-03-02T05:18:00Z</dcterms:created>
  <dcterms:modified xsi:type="dcterms:W3CDTF">2023-03-02T05:18:00Z</dcterms:modified>
</cp:coreProperties>
</file>