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558" w:rsidP="004D0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SITXHRM009 Lead and manage people</w:t>
      </w:r>
      <w:r>
        <w:fldChar w:fldCharType="end"/>
      </w:r>
    </w:p>
    <w:p w:rsidR="004D0558" w:rsidP="004D0558">
      <w:pPr>
        <w:pStyle w:val="Version"/>
        <w:sectPr w:rsidSect="009F2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F45" w:rsidP="009F2F45">
      <w:pPr>
        <w:pStyle w:val="SuperHeading"/>
      </w:pPr>
      <w:r w:rsidRPr="009F2F45">
        <w:t>SITXHRM009 Lead and manage people</w:t>
      </w:r>
    </w:p>
    <w:p w:rsidR="00000000" w:rsidRPr="009F2F45" w:rsidP="009F2F45">
      <w:pPr>
        <w:pStyle w:val="Heading1"/>
      </w:pPr>
      <w:bookmarkStart w:id="1" w:name="O_1232191"/>
      <w:bookmarkEnd w:id="1"/>
      <w:r w:rsidRPr="009F2F45">
        <w:t>Modification History</w:t>
      </w:r>
    </w:p>
    <w:p w:rsidR="00000000" w:rsidRPr="009F2F45" w:rsidP="004D0558">
      <w:pPr>
        <w:pStyle w:val="BodyText"/>
      </w:pPr>
      <w:r w:rsidRPr="009F2F45">
        <w:t>Not applicable.</w:t>
      </w:r>
    </w:p>
    <w:p w:rsidR="00000000" w:rsidRPr="009F2F45" w:rsidP="009F2F45">
      <w:pPr>
        <w:pStyle w:val="Heading1"/>
      </w:pPr>
      <w:bookmarkStart w:id="2" w:name="O_1232198"/>
      <w:bookmarkEnd w:id="2"/>
      <w:r w:rsidRPr="009F2F45">
        <w:t>Application</w:t>
      </w:r>
    </w:p>
    <w:p w:rsidR="00000000" w:rsidRPr="009F2F45" w:rsidP="004D0558">
      <w:pPr>
        <w:pStyle w:val="BodyText"/>
      </w:pPr>
      <w:r w:rsidRPr="009F2F45">
        <w:t>This unit describes the performance outcomes, skills and knowledge required to lead and manage people individually and in teams, and support and encourage their commitment to the organisat</w:t>
      </w:r>
      <w:r w:rsidRPr="009F2F45">
        <w:t>ion. It requires the ability to lead by example and manage performance through effective leadership.</w:t>
      </w:r>
    </w:p>
    <w:p w:rsidR="00000000" w:rsidRPr="009F2F45" w:rsidP="004D0558">
      <w:pPr>
        <w:pStyle w:val="BodyText"/>
      </w:pPr>
      <w:r w:rsidRPr="009F2F45">
        <w:t>The unit applies to individuals who operate independently and are responsible for leading and motivating people and teams. This includes supervisors, and o</w:t>
      </w:r>
      <w:r w:rsidRPr="009F2F45">
        <w:t>perational and senior managers.</w:t>
      </w:r>
    </w:p>
    <w:p w:rsidR="00000000" w:rsidRPr="009F2F45" w:rsidP="004D0558">
      <w:pPr>
        <w:pStyle w:val="BodyText"/>
      </w:pPr>
      <w:r w:rsidRPr="009F2F45">
        <w:t>The unit applies to all tourism, travel, hospitality and event sectors.</w:t>
      </w:r>
    </w:p>
    <w:p w:rsidR="00000000" w:rsidRPr="009F2F45" w:rsidP="004D0558">
      <w:pPr>
        <w:pStyle w:val="BodyText"/>
      </w:pPr>
      <w:r w:rsidRPr="009F2F45">
        <w:t>The skills in this unit must be applied in accordance with Commonwealth and State/Territory legislation, Australian/New Zealand standards and industry c</w:t>
      </w:r>
      <w:r w:rsidRPr="009F2F45">
        <w:t>odes of practice.</w:t>
      </w:r>
    </w:p>
    <w:p w:rsidR="00000000" w:rsidRPr="009F2F45" w:rsidP="004D0558">
      <w:pPr>
        <w:pStyle w:val="BodyText"/>
      </w:pPr>
      <w:r w:rsidRPr="009F2F45">
        <w:t>No occupational licensing, certification or specific legislative requirements apply to this unit at the time of publication.</w:t>
      </w:r>
    </w:p>
    <w:p w:rsidR="00000000" w:rsidRPr="009F2F45" w:rsidP="009F2F45">
      <w:pPr>
        <w:pStyle w:val="Heading1"/>
      </w:pPr>
      <w:bookmarkStart w:id="3" w:name="O_1232197"/>
      <w:bookmarkEnd w:id="3"/>
      <w:r w:rsidRPr="009F2F45">
        <w:t>Pre-requisite Unit</w:t>
      </w:r>
    </w:p>
    <w:p w:rsidR="00000000" w:rsidRPr="009F2F45" w:rsidP="004D0558">
      <w:pPr>
        <w:pStyle w:val="BodyText"/>
      </w:pPr>
      <w:r w:rsidRPr="009F2F45">
        <w:t>Nil</w:t>
      </w:r>
    </w:p>
    <w:p w:rsidR="00000000" w:rsidRPr="009F2F45" w:rsidP="009F2F45">
      <w:pPr>
        <w:pStyle w:val="Heading1"/>
      </w:pPr>
      <w:bookmarkStart w:id="4" w:name="O_1232196"/>
      <w:bookmarkEnd w:id="4"/>
      <w:r w:rsidRPr="009F2F45">
        <w:t>Competency Field</w:t>
      </w:r>
    </w:p>
    <w:p w:rsidR="00000000" w:rsidRPr="009F2F45" w:rsidP="004D0558">
      <w:pPr>
        <w:pStyle w:val="BodyText"/>
      </w:pPr>
      <w:r w:rsidRPr="009F2F45">
        <w:t xml:space="preserve">Human Resource Management </w:t>
      </w:r>
    </w:p>
    <w:p w:rsidR="00000000" w:rsidRPr="009F2F45" w:rsidP="009F2F45">
      <w:pPr>
        <w:pStyle w:val="Heading1"/>
      </w:pPr>
      <w:bookmarkStart w:id="5" w:name="O_1232195"/>
      <w:bookmarkEnd w:id="5"/>
      <w:r w:rsidRPr="009F2F45">
        <w:t>Unit Sector</w:t>
      </w:r>
    </w:p>
    <w:p w:rsidR="00000000" w:rsidRPr="009F2F45" w:rsidP="004D0558">
      <w:pPr>
        <w:pStyle w:val="BodyText"/>
      </w:pPr>
      <w:r w:rsidRPr="009F2F45">
        <w:t>Cross-Sector</w:t>
      </w:r>
    </w:p>
    <w:p w:rsidR="00000000" w:rsidRPr="009F2F45" w:rsidP="009F2F45">
      <w:pPr>
        <w:pStyle w:val="Heading1"/>
      </w:pPr>
      <w:bookmarkStart w:id="6" w:name="O_1232194"/>
      <w:bookmarkEnd w:id="6"/>
      <w:r w:rsidRPr="009F2F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F2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45" w:rsidP="009F2F45">
            <w:pPr>
              <w:pStyle w:val="BodyText"/>
            </w:pPr>
            <w:r w:rsidRPr="009F2F4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45">
            <w:pPr>
              <w:pStyle w:val="BodyText"/>
              <w:rPr>
                <w:lang w:val="en-NZ"/>
              </w:rPr>
            </w:pPr>
            <w:r w:rsidRPr="009F2F45">
              <w:rPr>
                <w:rStyle w:val="SpecialBold"/>
              </w:rPr>
              <w:t>PERFORMANCE</w:t>
            </w:r>
            <w:r w:rsidRPr="009F2F45">
              <w:t xml:space="preserve"> </w:t>
            </w:r>
            <w:r w:rsidRPr="009F2F45">
              <w:rPr>
                <w:rStyle w:val="SpecialBold"/>
              </w:rPr>
              <w:t>CRITERIA</w:t>
            </w:r>
          </w:p>
        </w:tc>
      </w:tr>
      <w:tr w:rsidTr="009F2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45" w:rsidP="009F2F45">
            <w:pPr>
              <w:pStyle w:val="BodyText"/>
            </w:pPr>
            <w:r w:rsidRPr="009F2F4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45">
            <w:pPr>
              <w:pStyle w:val="BodyText"/>
              <w:rPr>
                <w:lang w:val="en-NZ"/>
              </w:rPr>
            </w:pPr>
            <w:r w:rsidRPr="009F2F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2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45">
            <w:pPr>
              <w:pStyle w:val="List"/>
              <w:rPr>
                <w:lang w:val="en-NZ"/>
              </w:rPr>
            </w:pPr>
            <w:r w:rsidRPr="009F2F45">
              <w:t>1.  Model high standards of performance and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45" w:rsidP="009F2F45">
            <w:pPr>
              <w:pStyle w:val="List"/>
            </w:pPr>
            <w:r w:rsidRPr="009F2F45">
              <w:t>1.1. Act as a positive role model through individual performance.</w:t>
            </w:r>
          </w:p>
          <w:p w:rsidR="00000000" w:rsidRPr="009F2F45" w:rsidP="009F2F45">
            <w:pPr>
              <w:pStyle w:val="List"/>
            </w:pPr>
            <w:r w:rsidRPr="009F2F45">
              <w:t xml:space="preserve">1.2. Show support for and commitment to organisational goals </w:t>
            </w:r>
            <w:r w:rsidRPr="009F2F45">
              <w:t>in day-to-day work performance.</w:t>
            </w:r>
          </w:p>
          <w:p w:rsidR="00000000" w:rsidP="009F2F45">
            <w:pPr>
              <w:pStyle w:val="List"/>
              <w:rPr>
                <w:lang w:val="en-NZ"/>
              </w:rPr>
            </w:pPr>
            <w:r w:rsidRPr="009F2F45">
              <w:t>1.3. Interact with team members in a pos</w:t>
            </w:r>
            <w:r w:rsidRPr="009F2F45">
              <w:t>itive and professional manner.</w:t>
            </w:r>
          </w:p>
        </w:tc>
      </w:tr>
      <w:tr w:rsidTr="009F2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45">
            <w:pPr>
              <w:pStyle w:val="List"/>
              <w:rPr>
                <w:lang w:val="en-NZ"/>
              </w:rPr>
            </w:pPr>
            <w:r w:rsidRPr="009F2F45">
              <w:t>2.  Develop team commitment and cooperation.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45" w:rsidP="009F2F45">
            <w:pPr>
              <w:pStyle w:val="List"/>
            </w:pPr>
            <w:r w:rsidRPr="009F2F45">
              <w:t>2.1. Develop and clearly communicate short, medium and long-term plans and objectives consistent with organisational goals in consultation with the team.</w:t>
            </w:r>
          </w:p>
          <w:p w:rsidR="00000000" w:rsidRPr="009F2F45" w:rsidP="009F2F45">
            <w:pPr>
              <w:pStyle w:val="List"/>
            </w:pPr>
            <w:r w:rsidRPr="009F2F45">
              <w:t>2.2. Communicate expectations, roles and responsibilities of team members to encourage them to take responsibility for own work.</w:t>
            </w:r>
          </w:p>
          <w:p w:rsidR="00000000" w:rsidRPr="009F2F45" w:rsidP="009F2F45">
            <w:pPr>
              <w:pStyle w:val="List"/>
            </w:pPr>
            <w:r w:rsidRPr="009F2F45">
              <w:t>2.3. Encourage teams and individuals to develop innovative approaches to work.</w:t>
            </w:r>
          </w:p>
          <w:p w:rsidR="00000000" w:rsidRPr="009F2F45" w:rsidP="009F2F45">
            <w:pPr>
              <w:pStyle w:val="List"/>
            </w:pPr>
            <w:r w:rsidRPr="009F2F45">
              <w:t>2.4. Model and encourage open and supportive com</w:t>
            </w:r>
            <w:r w:rsidRPr="009F2F45">
              <w:t>munication within the team.</w:t>
            </w:r>
          </w:p>
          <w:p w:rsidR="00000000" w:rsidRPr="009F2F45" w:rsidP="009F2F45">
            <w:pPr>
              <w:pStyle w:val="List"/>
            </w:pPr>
            <w:r w:rsidRPr="009F2F45">
              <w:t>2.5. Seek and share information from the wider business environment with the team.</w:t>
            </w:r>
          </w:p>
          <w:p w:rsidR="00000000" w:rsidRPr="009F2F45" w:rsidP="009F2F45">
            <w:pPr>
              <w:pStyle w:val="List"/>
            </w:pPr>
            <w:r w:rsidRPr="009F2F45">
              <w:t>2.6. Represent team interests in the wider business environment.</w:t>
            </w:r>
          </w:p>
          <w:p w:rsidR="00000000" w:rsidP="009F2F45">
            <w:pPr>
              <w:pStyle w:val="List"/>
              <w:rPr>
                <w:lang w:val="en-NZ"/>
              </w:rPr>
            </w:pPr>
            <w:r w:rsidRPr="009F2F45">
              <w:t xml:space="preserve">2.7. Seek feedback from team members and implement changes within the bounds of </w:t>
            </w:r>
            <w:r w:rsidRPr="009F2F45">
              <w:t>organisational goals and policies.</w:t>
            </w:r>
          </w:p>
        </w:tc>
      </w:tr>
      <w:tr w:rsidTr="009F2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45">
            <w:pPr>
              <w:pStyle w:val="List"/>
              <w:rPr>
                <w:lang w:val="en-NZ"/>
              </w:rPr>
            </w:pPr>
            <w:r w:rsidRPr="009F2F45">
              <w:t>3.  Manage team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45" w:rsidP="009F2F45">
            <w:pPr>
              <w:pStyle w:val="List"/>
            </w:pPr>
            <w:r w:rsidRPr="009F2F45">
              <w:t>3.1. Delegate tasks and responsibilities, identify barriers to delegation, and implement processes to overcome the identified barriers.</w:t>
            </w:r>
          </w:p>
          <w:p w:rsidR="00000000" w:rsidRPr="009F2F45" w:rsidP="009F2F45">
            <w:pPr>
              <w:pStyle w:val="List"/>
            </w:pPr>
            <w:r w:rsidRPr="009F2F45">
              <w:t>3.2. Evaluate team member skills and provide opportunit</w:t>
            </w:r>
            <w:r w:rsidRPr="009F2F45">
              <w:t>ies for individual development.</w:t>
            </w:r>
          </w:p>
          <w:p w:rsidR="00000000" w:rsidRPr="009F2F45" w:rsidP="009F2F45">
            <w:pPr>
              <w:pStyle w:val="List"/>
            </w:pPr>
            <w:r w:rsidRPr="009F2F45">
              <w:t>3.3. Monitor team performance to ensure progress towards achievement of goals.</w:t>
            </w:r>
          </w:p>
          <w:p w:rsidR="00000000" w:rsidRPr="009F2F45" w:rsidP="009F2F45">
            <w:pPr>
              <w:pStyle w:val="List"/>
            </w:pPr>
            <w:r w:rsidRPr="009F2F45">
              <w:t>3.4. Provide mentoring and coaching to support team members.</w:t>
            </w:r>
          </w:p>
          <w:p w:rsidR="00000000" w:rsidRPr="009F2F45" w:rsidP="009F2F45">
            <w:pPr>
              <w:pStyle w:val="List"/>
            </w:pPr>
            <w:r w:rsidRPr="009F2F45">
              <w:t>3.5. Motivate individuals and teams to achieve optimum performance.</w:t>
            </w:r>
          </w:p>
          <w:p w:rsidR="00000000" w:rsidRPr="009F2F45" w:rsidP="009F2F45">
            <w:pPr>
              <w:pStyle w:val="List"/>
            </w:pPr>
            <w:r w:rsidRPr="009F2F45">
              <w:t>3.6. Provide rec</w:t>
            </w:r>
            <w:r w:rsidRPr="009F2F45">
              <w:t>ognition and rewards for team achievements.</w:t>
            </w:r>
          </w:p>
        </w:tc>
      </w:tr>
    </w:tbl>
    <w:p w:rsidR="00000000" w:rsidRPr="009F2F45" w:rsidP="009F2F45">
      <w:pPr>
        <w:pStyle w:val="BodyText"/>
      </w:pPr>
    </w:p>
    <w:p w:rsidR="00000000" w:rsidRPr="009F2F45" w:rsidP="009F2F45">
      <w:pPr>
        <w:pStyle w:val="AllowPageBreak"/>
      </w:pPr>
    </w:p>
    <w:p w:rsidR="00000000" w:rsidRPr="009F2F45" w:rsidP="009F2F45">
      <w:pPr>
        <w:pStyle w:val="Heading1"/>
      </w:pPr>
      <w:bookmarkStart w:id="7" w:name="O_1232193"/>
      <w:bookmarkEnd w:id="7"/>
      <w:r w:rsidRPr="009F2F4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F2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45">
            <w:pPr>
              <w:pStyle w:val="BodyText"/>
              <w:rPr>
                <w:lang w:val="en-NZ"/>
              </w:rPr>
            </w:pPr>
            <w:r w:rsidRPr="009F2F4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F2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45" w:rsidP="009F2F45">
            <w:pPr>
              <w:pStyle w:val="BodyText"/>
            </w:pPr>
            <w:r w:rsidRPr="009F2F4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45">
            <w:pPr>
              <w:pStyle w:val="BodyText"/>
              <w:rPr>
                <w:lang w:val="en-NZ"/>
              </w:rPr>
            </w:pPr>
            <w:r w:rsidRPr="009F2F45">
              <w:rPr>
                <w:rStyle w:val="SpecialBold"/>
              </w:rPr>
              <w:t>DESCRIPTION</w:t>
            </w:r>
          </w:p>
        </w:tc>
      </w:tr>
      <w:tr w:rsidTr="009F2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45">
            <w:pPr>
              <w:pStyle w:val="BodyText"/>
              <w:rPr>
                <w:lang w:val="en-NZ"/>
              </w:rPr>
            </w:pPr>
            <w:r w:rsidRPr="009F2F4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45">
            <w:pPr>
              <w:pStyle w:val="ListBullet"/>
              <w:rPr>
                <w:lang w:val="en-NZ"/>
              </w:rPr>
            </w:pPr>
            <w:r w:rsidRPr="009F2F45">
              <w:t>prepare and document team plans.</w:t>
            </w:r>
          </w:p>
        </w:tc>
      </w:tr>
      <w:tr w:rsidTr="009F2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45">
            <w:pPr>
              <w:pStyle w:val="BodyText"/>
              <w:rPr>
                <w:lang w:val="en-NZ"/>
              </w:rPr>
            </w:pPr>
            <w:r w:rsidRPr="009F2F4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45">
            <w:pPr>
              <w:pStyle w:val="ListBullet"/>
              <w:rPr>
                <w:lang w:val="en-NZ"/>
              </w:rPr>
            </w:pPr>
            <w:r w:rsidRPr="009F2F45">
              <w:t>overcome communication barriers in providing effective support and motivation to a team.</w:t>
            </w:r>
          </w:p>
        </w:tc>
      </w:tr>
      <w:tr w:rsidTr="009F2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45">
            <w:pPr>
              <w:pStyle w:val="BodyText"/>
              <w:rPr>
                <w:lang w:val="en-NZ"/>
              </w:rPr>
            </w:pPr>
            <w:r w:rsidRPr="009F2F45">
              <w:t xml:space="preserve">Planning and organising </w:t>
            </w:r>
            <w:r w:rsidRPr="009F2F45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45" w:rsidP="009F2F45">
            <w:pPr>
              <w:pStyle w:val="ListBullet"/>
            </w:pPr>
            <w:r w:rsidRPr="009F2F45">
              <w:t xml:space="preserve">ensure activities and initiatives important to team </w:t>
            </w:r>
            <w:r w:rsidRPr="009F2F45">
              <w:t>development are integrated into own work planning.</w:t>
            </w:r>
          </w:p>
        </w:tc>
      </w:tr>
    </w:tbl>
    <w:p w:rsidR="00000000" w:rsidRPr="009F2F45" w:rsidP="009F2F45">
      <w:pPr>
        <w:pStyle w:val="BodyText"/>
      </w:pPr>
    </w:p>
    <w:p w:rsidR="00000000" w:rsidRPr="009F2F45" w:rsidP="009F2F45">
      <w:pPr>
        <w:pStyle w:val="AllowPageBreak"/>
      </w:pPr>
    </w:p>
    <w:p w:rsidR="00000000" w:rsidRPr="009F2F45" w:rsidP="009F2F45">
      <w:pPr>
        <w:pStyle w:val="Heading1"/>
      </w:pPr>
      <w:bookmarkStart w:id="8" w:name="O_1232192"/>
      <w:bookmarkEnd w:id="8"/>
      <w:r w:rsidRPr="009F2F45">
        <w:t>Unit Mapping Information</w:t>
      </w:r>
    </w:p>
    <w:p w:rsidR="00000000" w:rsidRPr="009F2F45" w:rsidP="004D0558">
      <w:pPr>
        <w:pStyle w:val="BodyText"/>
      </w:pPr>
      <w:r w:rsidRPr="009F2F45">
        <w:t>Supersedes and is equivalent to SITXHRM003 Lead and manage people.</w:t>
      </w:r>
    </w:p>
    <w:p w:rsidR="00000000" w:rsidRPr="009F2F45" w:rsidP="009F2F45">
      <w:pPr>
        <w:pStyle w:val="Heading1"/>
      </w:pPr>
      <w:bookmarkStart w:id="9" w:name="O_1232185"/>
      <w:bookmarkEnd w:id="9"/>
      <w:r w:rsidRPr="009F2F45">
        <w:t>Links</w:t>
      </w:r>
    </w:p>
    <w:p w:rsidR="00000000" w:rsidRPr="009F2F45" w:rsidP="004D0558">
      <w:pPr>
        <w:pStyle w:val="BodyText"/>
      </w:pPr>
      <w:r w:rsidRPr="009F2F45">
        <w:t>Companion Volum</w:t>
      </w:r>
      <w:r w:rsidRPr="009F2F45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7433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F2F45" w:rsidP="009F2F45"/>
    <w:sectPr w:rsidSect="009F2F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45" w:rsidRPr="004D0558" w:rsidP="004D0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58" w:rsidP="009F2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558" w:rsidP="009F2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0558" w:rsidP="009F2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F45" w:rsidRPr="004D0558" w:rsidP="004D0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558" w:rsidRPr="002D2AF8" w:rsidP="009F2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SITXHRM009 Lead and manage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D0558" w:rsidP="009F2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983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469F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F45"/>
  </w:style>
  <w:style w:type="character" w:customStyle="1" w:styleId="Heading1Char">
    <w:name w:val="Heading 1 Char"/>
    <w:basedOn w:val="DefaultParagraphFont"/>
    <w:link w:val="Heading1"/>
    <w:rsid w:val="009F2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F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2F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2F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F45"/>
    <w:rPr>
      <w:b/>
      <w:spacing w:val="0"/>
    </w:rPr>
  </w:style>
  <w:style w:type="character" w:styleId="Emphasis">
    <w:name w:val="Emphasis"/>
    <w:basedOn w:val="DefaultParagraphFont"/>
    <w:qFormat/>
    <w:rsid w:val="009F2F45"/>
    <w:rPr>
      <w:i/>
    </w:rPr>
  </w:style>
  <w:style w:type="paragraph" w:customStyle="1" w:styleId="SuperHeading">
    <w:name w:val="SuperHeading"/>
    <w:basedOn w:val="Normal"/>
    <w:rsid w:val="009F2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F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2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2F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2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F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2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F45"/>
  </w:style>
  <w:style w:type="paragraph" w:styleId="TableofFigures">
    <w:name w:val="table of figures"/>
    <w:basedOn w:val="Normal"/>
    <w:next w:val="Normal"/>
    <w:semiHidden/>
    <w:rsid w:val="009F2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F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2F45"/>
    <w:rPr>
      <w:rFonts w:ascii="Wingdings" w:hAnsi="Wingdings"/>
    </w:rPr>
  </w:style>
  <w:style w:type="paragraph" w:customStyle="1" w:styleId="TableHeading">
    <w:name w:val="Table Heading"/>
    <w:basedOn w:val="HeadingBase"/>
    <w:rsid w:val="009F2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F45"/>
    <w:rPr>
      <w:color w:val="0033CC"/>
      <w:u w:val="none"/>
    </w:rPr>
  </w:style>
  <w:style w:type="paragraph" w:customStyle="1" w:styleId="BodyTextRight">
    <w:name w:val="Body Text Right"/>
    <w:basedOn w:val="BodyText"/>
    <w:rsid w:val="009F2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F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F45"/>
    <w:rPr>
      <w:sz w:val="32"/>
    </w:rPr>
  </w:style>
  <w:style w:type="paragraph" w:customStyle="1" w:styleId="HeadingProcedure">
    <w:name w:val="Heading Procedure"/>
    <w:basedOn w:val="HeadingBase"/>
    <w:next w:val="Normal"/>
    <w:rsid w:val="009F2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F45"/>
    <w:pPr>
      <w:spacing w:before="60" w:after="60"/>
    </w:pPr>
  </w:style>
  <w:style w:type="paragraph" w:styleId="ListContinue">
    <w:name w:val="List Continue"/>
    <w:basedOn w:val="List"/>
    <w:rsid w:val="009F2F45"/>
    <w:pPr>
      <w:ind w:firstLine="0"/>
    </w:pPr>
  </w:style>
  <w:style w:type="paragraph" w:customStyle="1" w:styleId="ListNote">
    <w:name w:val="List Note"/>
    <w:basedOn w:val="List"/>
    <w:rsid w:val="009F2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F45"/>
    <w:rPr>
      <w:rFonts w:ascii="Courier New" w:hAnsi="Courier New"/>
    </w:rPr>
  </w:style>
  <w:style w:type="paragraph" w:customStyle="1" w:styleId="NoteBullet">
    <w:name w:val="Note Bullet"/>
    <w:basedOn w:val="Note"/>
    <w:rsid w:val="009F2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F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2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F45"/>
    <w:rPr>
      <w:b/>
      <w:smallCaps/>
    </w:rPr>
  </w:style>
  <w:style w:type="paragraph" w:customStyle="1" w:styleId="TableListNumber">
    <w:name w:val="Table List Number"/>
    <w:basedOn w:val="ListNumber"/>
    <w:rsid w:val="009F2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F45"/>
    <w:pPr>
      <w:numPr>
        <w:numId w:val="8"/>
      </w:numPr>
    </w:pPr>
  </w:style>
  <w:style w:type="paragraph" w:customStyle="1" w:styleId="ListAlpha2">
    <w:name w:val="List Alpha 2"/>
    <w:basedOn w:val="List2"/>
    <w:rsid w:val="009F2F45"/>
    <w:pPr>
      <w:numPr>
        <w:numId w:val="7"/>
      </w:numPr>
    </w:pPr>
  </w:style>
  <w:style w:type="paragraph" w:styleId="List2">
    <w:name w:val="List 2"/>
    <w:basedOn w:val="BodyText"/>
    <w:rsid w:val="009F2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F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F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2F45"/>
    <w:pPr>
      <w:numPr>
        <w:numId w:val="3"/>
      </w:numPr>
    </w:pPr>
  </w:style>
  <w:style w:type="paragraph" w:styleId="ListContinue2">
    <w:name w:val="List Continue 2"/>
    <w:basedOn w:val="List2"/>
    <w:rsid w:val="009F2F45"/>
    <w:pPr>
      <w:ind w:firstLine="0"/>
    </w:pPr>
  </w:style>
  <w:style w:type="paragraph" w:styleId="ListContinue3">
    <w:name w:val="List Continue 3"/>
    <w:basedOn w:val="List3"/>
    <w:rsid w:val="009F2F45"/>
    <w:pPr>
      <w:ind w:left="1021" w:firstLine="0"/>
    </w:pPr>
  </w:style>
  <w:style w:type="paragraph" w:styleId="ListContinue4">
    <w:name w:val="List Continue 4"/>
    <w:basedOn w:val="List4"/>
    <w:rsid w:val="009F2F45"/>
    <w:pPr>
      <w:ind w:firstLine="0"/>
    </w:pPr>
  </w:style>
  <w:style w:type="paragraph" w:styleId="ListContinue5">
    <w:name w:val="List Continue 5"/>
    <w:basedOn w:val="List5"/>
    <w:rsid w:val="009F2F45"/>
    <w:pPr>
      <w:ind w:firstLine="0"/>
    </w:pPr>
  </w:style>
  <w:style w:type="paragraph" w:styleId="ListNumber3">
    <w:name w:val="List Number 3"/>
    <w:basedOn w:val="List3"/>
    <w:rsid w:val="009F2F45"/>
    <w:pPr>
      <w:numPr>
        <w:numId w:val="4"/>
      </w:numPr>
    </w:pPr>
  </w:style>
  <w:style w:type="paragraph" w:styleId="ListNumber4">
    <w:name w:val="List Number 4"/>
    <w:basedOn w:val="List4"/>
    <w:rsid w:val="009F2F45"/>
    <w:pPr>
      <w:numPr>
        <w:numId w:val="5"/>
      </w:numPr>
    </w:pPr>
  </w:style>
  <w:style w:type="paragraph" w:styleId="ListNumber5">
    <w:name w:val="List Number 5"/>
    <w:basedOn w:val="List5"/>
    <w:rsid w:val="009F2F45"/>
    <w:pPr>
      <w:numPr>
        <w:numId w:val="6"/>
      </w:numPr>
    </w:pPr>
  </w:style>
  <w:style w:type="paragraph" w:styleId="BlockText">
    <w:name w:val="Block Text"/>
    <w:basedOn w:val="Normal"/>
    <w:rsid w:val="009F2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F45"/>
    <w:rPr>
      <w:sz w:val="16"/>
      <w:vertAlign w:val="superscript"/>
    </w:rPr>
  </w:style>
  <w:style w:type="character" w:customStyle="1" w:styleId="Symbols">
    <w:name w:val="Symbols"/>
    <w:basedOn w:val="DefaultParagraphFont"/>
    <w:rsid w:val="009F2F45"/>
    <w:rPr>
      <w:rFonts w:ascii="Symbol" w:hAnsi="Symbol"/>
    </w:rPr>
  </w:style>
  <w:style w:type="character" w:customStyle="1" w:styleId="MenuOptions">
    <w:name w:val="Menu Options"/>
    <w:basedOn w:val="DefaultParagraphFont"/>
    <w:rsid w:val="009F2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F45"/>
    <w:rPr>
      <w:b/>
    </w:rPr>
  </w:style>
  <w:style w:type="character" w:customStyle="1" w:styleId="Underlined">
    <w:name w:val="Underlined"/>
    <w:basedOn w:val="DefaultParagraphFont"/>
    <w:rsid w:val="009F2F45"/>
    <w:rPr>
      <w:u w:val="single"/>
    </w:rPr>
  </w:style>
  <w:style w:type="paragraph" w:customStyle="1" w:styleId="TableBodyTextRight">
    <w:name w:val="Table Body Text Right"/>
    <w:basedOn w:val="TableBodyText"/>
    <w:rsid w:val="009F2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F45"/>
    <w:rPr>
      <w:sz w:val="18"/>
    </w:rPr>
  </w:style>
  <w:style w:type="paragraph" w:customStyle="1" w:styleId="BodySmallRight">
    <w:name w:val="Body Small Right"/>
    <w:basedOn w:val="BodyTextRight"/>
    <w:rsid w:val="009F2F45"/>
    <w:rPr>
      <w:sz w:val="18"/>
      <w:szCs w:val="18"/>
    </w:rPr>
  </w:style>
  <w:style w:type="paragraph" w:customStyle="1" w:styleId="MarginEdition">
    <w:name w:val="Margin Edition"/>
    <w:basedOn w:val="MarginNote"/>
    <w:rsid w:val="009F2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F45"/>
    <w:rPr>
      <w:sz w:val="2"/>
      <w:szCs w:val="2"/>
    </w:rPr>
  </w:style>
  <w:style w:type="character" w:customStyle="1" w:styleId="Small">
    <w:name w:val="Small"/>
    <w:basedOn w:val="DefaultParagraphFont"/>
    <w:rsid w:val="009F2F45"/>
    <w:rPr>
      <w:sz w:val="16"/>
    </w:rPr>
  </w:style>
  <w:style w:type="paragraph" w:customStyle="1" w:styleId="WideTable">
    <w:name w:val="Wide Table"/>
    <w:basedOn w:val="Normal"/>
    <w:rsid w:val="009F2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F45"/>
  </w:style>
  <w:style w:type="paragraph" w:styleId="Quote">
    <w:name w:val="Quote"/>
    <w:basedOn w:val="Heading1"/>
    <w:link w:val="QuoteChar"/>
    <w:qFormat/>
    <w:rsid w:val="009F2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F45"/>
    <w:pPr>
      <w:pageBreakBefore/>
    </w:pPr>
  </w:style>
  <w:style w:type="paragraph" w:customStyle="1" w:styleId="Border">
    <w:name w:val="Border"/>
    <w:basedOn w:val="Normal"/>
    <w:qFormat/>
    <w:rsid w:val="009F2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F45"/>
    <w:rPr>
      <w:u w:val="single"/>
    </w:rPr>
  </w:style>
  <w:style w:type="character" w:customStyle="1" w:styleId="BoldandItalics">
    <w:name w:val="Bold and Italics"/>
    <w:qFormat/>
    <w:rsid w:val="009F2F45"/>
    <w:rPr>
      <w:b/>
      <w:i/>
      <w:u w:val="none"/>
    </w:rPr>
  </w:style>
  <w:style w:type="paragraph" w:styleId="BalloonText">
    <w:name w:val="Balloon Text"/>
    <w:basedOn w:val="Normal"/>
    <w:link w:val="BalloonTextChar"/>
    <w:rsid w:val="009F2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F45"/>
    <w:pPr>
      <w:spacing w:before="0" w:after="0"/>
    </w:pPr>
  </w:style>
  <w:style w:type="paragraph" w:customStyle="1" w:styleId="BodyTextBold">
    <w:name w:val="Body Text Bold"/>
    <w:basedOn w:val="BodyText"/>
    <w:qFormat/>
    <w:rsid w:val="009F2F45"/>
    <w:rPr>
      <w:b/>
    </w:rPr>
  </w:style>
  <w:style w:type="character" w:styleId="Hyperlink">
    <w:name w:val="Hyperlink"/>
    <w:basedOn w:val="DefaultParagraphFont"/>
    <w:uiPriority w:val="99"/>
    <w:unhideWhenUsed/>
    <w:rsid w:val="004D0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3239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SITXHRM009 Lead and manage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