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064" w:rsidP="00B45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SITXCCS013 Provide club reception services</w:t>
      </w:r>
      <w:r>
        <w:fldChar w:fldCharType="end"/>
      </w:r>
    </w:p>
    <w:p w:rsidR="00B45064" w:rsidP="00B45064">
      <w:pPr>
        <w:pStyle w:val="Version"/>
        <w:sectPr w:rsidSect="00297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BE4" w:rsidP="00297BE4">
      <w:pPr>
        <w:pStyle w:val="SuperHeading"/>
      </w:pPr>
      <w:r w:rsidRPr="00297BE4">
        <w:t>Assessment Requirements for SITXCCS013 Provide club reception services</w:t>
      </w:r>
    </w:p>
    <w:p w:rsidR="00000000" w:rsidRPr="00297BE4" w:rsidP="00297BE4">
      <w:pPr>
        <w:pStyle w:val="Heading1"/>
      </w:pPr>
      <w:bookmarkStart w:id="1" w:name="O_1231671"/>
      <w:bookmarkEnd w:id="1"/>
      <w:r w:rsidRPr="00297BE4">
        <w:t>Modification History</w:t>
      </w:r>
    </w:p>
    <w:p w:rsidR="00000000" w:rsidRPr="00297BE4" w:rsidP="00B45064">
      <w:pPr>
        <w:pStyle w:val="BodyText"/>
      </w:pPr>
      <w:r w:rsidRPr="00297BE4">
        <w:t>Not applicable.</w:t>
      </w:r>
    </w:p>
    <w:p w:rsidR="00000000" w:rsidRPr="00297BE4" w:rsidP="00297BE4">
      <w:pPr>
        <w:pStyle w:val="Heading1"/>
      </w:pPr>
      <w:bookmarkStart w:id="2" w:name="O_1231674"/>
      <w:bookmarkEnd w:id="2"/>
      <w:r w:rsidRPr="00297BE4">
        <w:t>Performance Evidence</w:t>
      </w:r>
    </w:p>
    <w:p w:rsidR="00000000" w:rsidRPr="00297BE4" w:rsidP="00B45064">
      <w:pPr>
        <w:pStyle w:val="BodyText"/>
      </w:pPr>
      <w:r w:rsidRPr="00297BE4">
        <w:t>Evidence of the ability to complete tas</w:t>
      </w:r>
      <w:r w:rsidRPr="00297BE4">
        <w:t>ks outlined in elements and performance criteria of this unit in the context of the job role, and:</w:t>
      </w:r>
    </w:p>
    <w:p w:rsidR="00000000" w:rsidRPr="00297BE4" w:rsidP="00297BE4">
      <w:pPr>
        <w:pStyle w:val="ListBullet"/>
      </w:pPr>
      <w:r w:rsidRPr="00297BE4">
        <w:t xml:space="preserve">respond to at least three different member, guest or visitor enquiries about facilities, services and membership </w:t>
      </w:r>
    </w:p>
    <w:p w:rsidR="00000000" w:rsidRPr="00297BE4" w:rsidP="00297BE4">
      <w:pPr>
        <w:pStyle w:val="ListBullet"/>
      </w:pPr>
      <w:r w:rsidRPr="00297BE4">
        <w:t xml:space="preserve">process membership applications and issue </w:t>
      </w:r>
      <w:r w:rsidRPr="00297BE4">
        <w:t>membership documentation for at least three different new members</w:t>
      </w:r>
    </w:p>
    <w:p w:rsidR="00000000" w:rsidRPr="00297BE4" w:rsidP="00297BE4">
      <w:pPr>
        <w:pStyle w:val="ListBullet"/>
      </w:pPr>
      <w:r w:rsidRPr="00297BE4">
        <w:t>monitor club entry by members, guests and visitors during at least four service periods, ensuring all entry requirements are met and enabling efficient flow through reception to club facilit</w:t>
      </w:r>
      <w:r w:rsidRPr="00297BE4">
        <w:t>ies</w:t>
      </w:r>
    </w:p>
    <w:p w:rsidR="00000000" w:rsidRPr="00297BE4" w:rsidP="00297BE4">
      <w:pPr>
        <w:pStyle w:val="ListBullet"/>
      </w:pPr>
      <w:r w:rsidRPr="00297BE4">
        <w:t>perform above activities in a professional manner and within commercial timeframes.</w:t>
      </w:r>
    </w:p>
    <w:p w:rsidR="00000000" w:rsidRPr="00297BE4" w:rsidP="00297BE4">
      <w:pPr>
        <w:pStyle w:val="AllowPageBreak"/>
      </w:pPr>
    </w:p>
    <w:p w:rsidR="00000000" w:rsidRPr="00297BE4" w:rsidP="00297BE4">
      <w:pPr>
        <w:pStyle w:val="Heading1"/>
      </w:pPr>
      <w:bookmarkStart w:id="3" w:name="O_1231673"/>
      <w:bookmarkEnd w:id="3"/>
      <w:r w:rsidRPr="00297BE4">
        <w:t>Knowledge Evidence</w:t>
      </w:r>
    </w:p>
    <w:p w:rsidR="00000000" w:rsidRPr="00297BE4" w:rsidP="00B45064">
      <w:pPr>
        <w:pStyle w:val="BodyText"/>
      </w:pPr>
      <w:r w:rsidRPr="00297BE4">
        <w:t>Demonstrated knowledge required to complete the tasks outlined in elements and performance criteria of this unit:</w:t>
      </w:r>
    </w:p>
    <w:p w:rsidR="00000000" w:rsidRPr="00297BE4" w:rsidP="00297BE4">
      <w:pPr>
        <w:pStyle w:val="ListBullet"/>
      </w:pPr>
      <w:r w:rsidRPr="00297BE4">
        <w:t xml:space="preserve">key aspects of </w:t>
      </w:r>
      <w:r w:rsidRPr="00297BE4">
        <w:t>club licensing laws covering entry requirements for members, guests and visitors</w:t>
      </w:r>
    </w:p>
    <w:p w:rsidR="00000000" w:rsidRPr="00297BE4" w:rsidP="00297BE4">
      <w:pPr>
        <w:pStyle w:val="ListBullet"/>
      </w:pPr>
      <w:r w:rsidRPr="00297BE4">
        <w:t>acceptable forms of club membership documentation</w:t>
      </w:r>
    </w:p>
    <w:p w:rsidR="00000000" w:rsidRPr="00297BE4" w:rsidP="00297BE4">
      <w:pPr>
        <w:pStyle w:val="ListBullet"/>
      </w:pPr>
      <w:r w:rsidRPr="00297BE4">
        <w:t>acceptable forms of identification (ID), proof of age and residence</w:t>
      </w:r>
    </w:p>
    <w:p w:rsidR="00000000" w:rsidRPr="00297BE4" w:rsidP="00297BE4">
      <w:pPr>
        <w:pStyle w:val="ListBullet"/>
      </w:pPr>
      <w:r w:rsidRPr="00297BE4">
        <w:t>purpose and use of typical club reception technology:</w:t>
      </w:r>
    </w:p>
    <w:p w:rsidR="00000000" w:rsidRPr="00297BE4" w:rsidP="00297BE4">
      <w:pPr>
        <w:pStyle w:val="ListBullet2"/>
      </w:pPr>
      <w:r w:rsidRPr="00297BE4">
        <w:t>in</w:t>
      </w:r>
      <w:r w:rsidRPr="00297BE4">
        <w:t>formation systems currently used by clubs to manage membership database</w:t>
      </w:r>
    </w:p>
    <w:p w:rsidR="00000000" w:rsidRPr="00297BE4" w:rsidP="00297BE4">
      <w:pPr>
        <w:pStyle w:val="ListBullet2"/>
      </w:pPr>
      <w:r w:rsidRPr="00297BE4">
        <w:t>membership badge production equipment</w:t>
      </w:r>
    </w:p>
    <w:p w:rsidR="00000000" w:rsidRPr="00297BE4" w:rsidP="00297BE4">
      <w:pPr>
        <w:pStyle w:val="ListBullet2"/>
      </w:pPr>
      <w:r w:rsidRPr="00297BE4">
        <w:t>scanning equipment for membership documents</w:t>
      </w:r>
    </w:p>
    <w:p w:rsidR="00000000" w:rsidRPr="00297BE4" w:rsidP="00297BE4">
      <w:pPr>
        <w:pStyle w:val="ListBullet2"/>
      </w:pPr>
      <w:r w:rsidRPr="00297BE4">
        <w:t>communications equipment:</w:t>
      </w:r>
    </w:p>
    <w:p w:rsidR="00000000" w:rsidRPr="00297BE4" w:rsidP="00297BE4">
      <w:pPr>
        <w:pStyle w:val="ListBullet3"/>
      </w:pPr>
      <w:r w:rsidRPr="00297BE4">
        <w:t>telephones</w:t>
      </w:r>
    </w:p>
    <w:p w:rsidR="00000000" w:rsidRPr="00297BE4" w:rsidP="00297BE4">
      <w:pPr>
        <w:pStyle w:val="ListBullet3"/>
      </w:pPr>
      <w:r w:rsidRPr="00297BE4">
        <w:t>radio</w:t>
      </w:r>
    </w:p>
    <w:p w:rsidR="00000000" w:rsidRPr="00297BE4" w:rsidP="00297BE4">
      <w:pPr>
        <w:pStyle w:val="ListBullet3"/>
      </w:pPr>
      <w:r w:rsidRPr="00297BE4">
        <w:t>internal public address system</w:t>
      </w:r>
    </w:p>
    <w:p w:rsidR="00000000" w:rsidRPr="00297BE4" w:rsidP="00297BE4">
      <w:pPr>
        <w:pStyle w:val="ListBullet"/>
      </w:pPr>
      <w:r w:rsidRPr="00297BE4">
        <w:t>organisational dress regulations for club</w:t>
      </w:r>
    </w:p>
    <w:p w:rsidR="00000000" w:rsidRPr="00297BE4" w:rsidP="00297BE4">
      <w:pPr>
        <w:pStyle w:val="ListBullet"/>
      </w:pPr>
      <w:r w:rsidRPr="00297BE4">
        <w:t>club membership rules, conditions, benefits, entitlements and costs</w:t>
      </w:r>
    </w:p>
    <w:p w:rsidR="00000000" w:rsidRPr="00297BE4" w:rsidP="00297BE4">
      <w:pPr>
        <w:pStyle w:val="ListBullet"/>
      </w:pPr>
      <w:r w:rsidRPr="00297BE4">
        <w:t>contents of membership application forms and importance of ensuring accurate recording of membership details</w:t>
      </w:r>
    </w:p>
    <w:p w:rsidR="00000000" w:rsidRPr="00297BE4" w:rsidP="00297BE4">
      <w:pPr>
        <w:pStyle w:val="ListBullet"/>
      </w:pPr>
      <w:r w:rsidRPr="00297BE4">
        <w:t>full details of club services, facilities, current promotions, events and entertainment.</w:t>
      </w:r>
    </w:p>
    <w:p w:rsidR="00000000" w:rsidRPr="00297BE4" w:rsidP="00297BE4">
      <w:pPr>
        <w:pStyle w:val="AllowPageBreak"/>
      </w:pPr>
    </w:p>
    <w:p w:rsidR="00000000" w:rsidRPr="00297BE4" w:rsidP="00297BE4">
      <w:pPr>
        <w:pStyle w:val="Heading1"/>
      </w:pPr>
      <w:bookmarkStart w:id="4" w:name="O_1231672"/>
      <w:bookmarkEnd w:id="4"/>
      <w:r w:rsidRPr="00297BE4">
        <w:t>Assessment Conditions</w:t>
      </w:r>
    </w:p>
    <w:p w:rsidR="00000000" w:rsidRPr="00297BE4" w:rsidP="00B45064">
      <w:pPr>
        <w:pStyle w:val="BodyText"/>
      </w:pPr>
      <w:r w:rsidRPr="00297BE4">
        <w:t>Skills must be demonstrated in an environment where operational club reception services are offered. This can be:</w:t>
      </w:r>
    </w:p>
    <w:p w:rsidR="00000000" w:rsidRPr="00297BE4" w:rsidP="00297BE4">
      <w:pPr>
        <w:pStyle w:val="ListBullet"/>
      </w:pPr>
      <w:r w:rsidRPr="00297BE4">
        <w:t>an industry</w:t>
      </w:r>
      <w:r w:rsidRPr="00297BE4">
        <w:t xml:space="preserve"> workplace; or</w:t>
      </w:r>
    </w:p>
    <w:p w:rsidR="00000000" w:rsidRPr="00297BE4" w:rsidP="00297BE4">
      <w:pPr>
        <w:pStyle w:val="ListBullet"/>
      </w:pPr>
      <w:r w:rsidRPr="00297BE4">
        <w:t>a simulated industry environment set up for the purposes of assessment.</w:t>
      </w:r>
    </w:p>
    <w:p w:rsidR="00000000" w:rsidRPr="00297BE4" w:rsidP="00B45064">
      <w:pPr>
        <w:pStyle w:val="BodyText"/>
      </w:pPr>
      <w:r w:rsidRPr="00297BE4">
        <w:t>Assessment must ensure access to:</w:t>
      </w:r>
    </w:p>
    <w:p w:rsidR="00000000" w:rsidRPr="00297BE4" w:rsidP="00297BE4">
      <w:pPr>
        <w:pStyle w:val="ListBullet"/>
      </w:pPr>
      <w:r w:rsidRPr="00297BE4">
        <w:t>club reception technology:</w:t>
      </w:r>
    </w:p>
    <w:p w:rsidR="00000000" w:rsidRPr="00297BE4" w:rsidP="00297BE4">
      <w:pPr>
        <w:pStyle w:val="ListBullet2"/>
      </w:pPr>
      <w:r w:rsidRPr="00297BE4">
        <w:t>communications equipment</w:t>
      </w:r>
    </w:p>
    <w:p w:rsidR="00000000" w:rsidRPr="00297BE4" w:rsidP="00297BE4">
      <w:pPr>
        <w:pStyle w:val="ListBullet2"/>
      </w:pPr>
      <w:r w:rsidRPr="00297BE4">
        <w:t>internal public address system</w:t>
      </w:r>
    </w:p>
    <w:p w:rsidR="00000000" w:rsidRPr="00297BE4" w:rsidP="00297BE4">
      <w:pPr>
        <w:pStyle w:val="ListBullet2"/>
      </w:pPr>
      <w:r w:rsidRPr="00297BE4">
        <w:t>computers and information systems currently used b</w:t>
      </w:r>
      <w:r w:rsidRPr="00297BE4">
        <w:t>y clubs to manage membership</w:t>
      </w:r>
    </w:p>
    <w:p w:rsidR="00000000" w:rsidRPr="00297BE4" w:rsidP="00297BE4">
      <w:pPr>
        <w:pStyle w:val="ListBullet"/>
      </w:pPr>
      <w:r w:rsidRPr="00297BE4">
        <w:t>scanning equipment for membership documents</w:t>
      </w:r>
    </w:p>
    <w:p w:rsidR="00000000" w:rsidRPr="00297BE4" w:rsidP="00297BE4">
      <w:pPr>
        <w:pStyle w:val="ListBullet"/>
      </w:pPr>
      <w:r w:rsidRPr="00297BE4">
        <w:t>current plain English regulatory documents outlining club entry requirements</w:t>
      </w:r>
    </w:p>
    <w:p w:rsidR="00000000" w:rsidRPr="00297BE4" w:rsidP="00297BE4">
      <w:pPr>
        <w:pStyle w:val="ListBullet"/>
      </w:pPr>
      <w:r w:rsidRPr="00297BE4">
        <w:t>club documents outlining current policies, procedures, facilities, membership benefits, costs and dress regulations</w:t>
      </w:r>
    </w:p>
    <w:p w:rsidR="00000000" w:rsidRPr="00297BE4" w:rsidP="00297BE4">
      <w:pPr>
        <w:pStyle w:val="ListBullet"/>
      </w:pPr>
      <w:r w:rsidRPr="00297BE4">
        <w:t>club membership application forms</w:t>
      </w:r>
    </w:p>
    <w:p w:rsidR="00000000" w:rsidRPr="00297BE4" w:rsidP="00297BE4">
      <w:pPr>
        <w:pStyle w:val="ListBullet"/>
      </w:pPr>
      <w:r w:rsidRPr="00297BE4">
        <w:t>club members, guests and visitors with whom the individual can interact. These can be:</w:t>
      </w:r>
    </w:p>
    <w:p w:rsidR="00000000" w:rsidRPr="00297BE4" w:rsidP="00297BE4">
      <w:pPr>
        <w:pStyle w:val="ListBullet2"/>
      </w:pPr>
      <w:r w:rsidRPr="00297BE4">
        <w:t>customers in an in</w:t>
      </w:r>
      <w:r w:rsidRPr="00297BE4">
        <w:t>dustry workplace during the assessment process; or</w:t>
      </w:r>
    </w:p>
    <w:p w:rsidR="00000000" w:rsidRPr="00297BE4" w:rsidP="00297BE4">
      <w:pPr>
        <w:pStyle w:val="ListBullet2"/>
      </w:pPr>
      <w:r w:rsidRPr="00297BE4">
        <w:t>individuals who participate in role plays or simulated activities, set up for the purpose of assessment, in a simulated industry environment operated within a training organisation.</w:t>
      </w:r>
    </w:p>
    <w:p w:rsidR="00000000" w:rsidRPr="00297BE4" w:rsidP="00B45064">
      <w:pPr>
        <w:pStyle w:val="BodyText"/>
      </w:pPr>
      <w:r w:rsidRPr="00297BE4">
        <w:t xml:space="preserve">Assessors must satisfy </w:t>
      </w:r>
      <w:r w:rsidRPr="00297BE4">
        <w:t>the Standards for Registered Training Organisations’ requirements for assessors.</w:t>
      </w:r>
    </w:p>
    <w:p w:rsidR="00000000" w:rsidRPr="00297BE4" w:rsidP="00297BE4">
      <w:pPr>
        <w:pStyle w:val="Heading1"/>
      </w:pPr>
      <w:bookmarkStart w:id="5" w:name="O_1231670"/>
      <w:bookmarkEnd w:id="5"/>
      <w:r w:rsidRPr="00297BE4">
        <w:t>Links</w:t>
      </w:r>
    </w:p>
    <w:p w:rsidR="00000000" w:rsidRPr="00297BE4" w:rsidP="00B45064">
      <w:pPr>
        <w:pStyle w:val="BodyText"/>
      </w:pPr>
      <w:r w:rsidRPr="00297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37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97BE4" w:rsidP="00297BE4"/>
    <w:sectPr w:rsidSect="00297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E4" w:rsidRPr="00B45064" w:rsidP="00B45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6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BE4" w:rsidRPr="00B45064" w:rsidP="00B45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64" w:rsidRPr="002D2AF8" w:rsidP="00297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SITXCCS013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45064" w:rsidP="00297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968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23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E3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BE4"/>
  </w:style>
  <w:style w:type="character" w:customStyle="1" w:styleId="Heading1Char">
    <w:name w:val="Heading 1 Char"/>
    <w:basedOn w:val="DefaultParagraphFont"/>
    <w:link w:val="Heading1"/>
    <w:rsid w:val="00297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B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B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7B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7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BE4"/>
    <w:rPr>
      <w:b/>
      <w:spacing w:val="0"/>
    </w:rPr>
  </w:style>
  <w:style w:type="paragraph" w:customStyle="1" w:styleId="SuperTitle">
    <w:name w:val="SuperTitle"/>
    <w:basedOn w:val="Title"/>
    <w:rsid w:val="00297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BE4"/>
    <w:rPr>
      <w:i/>
    </w:rPr>
  </w:style>
  <w:style w:type="paragraph" w:styleId="Caption">
    <w:name w:val="caption"/>
    <w:basedOn w:val="BodyText"/>
    <w:next w:val="Normal"/>
    <w:qFormat/>
    <w:rsid w:val="00297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BE4"/>
  </w:style>
  <w:style w:type="paragraph" w:styleId="TableofFigures">
    <w:name w:val="table of figures"/>
    <w:basedOn w:val="Normal"/>
    <w:next w:val="Normal"/>
    <w:semiHidden/>
    <w:rsid w:val="00297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B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7BE4"/>
    <w:rPr>
      <w:rFonts w:ascii="Wingdings" w:hAnsi="Wingdings"/>
    </w:rPr>
  </w:style>
  <w:style w:type="paragraph" w:customStyle="1" w:styleId="TableHeading">
    <w:name w:val="Table Heading"/>
    <w:basedOn w:val="HeadingBase"/>
    <w:rsid w:val="00297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BE4"/>
    <w:rPr>
      <w:color w:val="0033CC"/>
      <w:u w:val="none"/>
    </w:rPr>
  </w:style>
  <w:style w:type="paragraph" w:customStyle="1" w:styleId="BodyTextRight">
    <w:name w:val="Body Text Right"/>
    <w:basedOn w:val="BodyText"/>
    <w:rsid w:val="00297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B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BE4"/>
    <w:rPr>
      <w:sz w:val="32"/>
    </w:rPr>
  </w:style>
  <w:style w:type="paragraph" w:customStyle="1" w:styleId="HeadingProcedure">
    <w:name w:val="Heading Procedure"/>
    <w:basedOn w:val="HeadingBase"/>
    <w:next w:val="Normal"/>
    <w:rsid w:val="00297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BE4"/>
    <w:pPr>
      <w:spacing w:before="60" w:after="60"/>
    </w:pPr>
  </w:style>
  <w:style w:type="paragraph" w:styleId="ListContinue">
    <w:name w:val="List Continue"/>
    <w:basedOn w:val="List"/>
    <w:rsid w:val="00297BE4"/>
    <w:pPr>
      <w:ind w:firstLine="0"/>
    </w:pPr>
  </w:style>
  <w:style w:type="paragraph" w:customStyle="1" w:styleId="ListNote">
    <w:name w:val="List Note"/>
    <w:basedOn w:val="List"/>
    <w:rsid w:val="00297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BE4"/>
    <w:rPr>
      <w:rFonts w:ascii="Courier New" w:hAnsi="Courier New"/>
    </w:rPr>
  </w:style>
  <w:style w:type="paragraph" w:customStyle="1" w:styleId="NoteBullet">
    <w:name w:val="Note Bullet"/>
    <w:basedOn w:val="Note"/>
    <w:rsid w:val="00297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B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7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BE4"/>
    <w:rPr>
      <w:b/>
      <w:smallCaps/>
    </w:rPr>
  </w:style>
  <w:style w:type="paragraph" w:customStyle="1" w:styleId="TableListNumber">
    <w:name w:val="Table List Number"/>
    <w:basedOn w:val="ListNumber"/>
    <w:rsid w:val="00297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BE4"/>
    <w:pPr>
      <w:numPr>
        <w:numId w:val="10"/>
      </w:numPr>
    </w:pPr>
  </w:style>
  <w:style w:type="paragraph" w:customStyle="1" w:styleId="ListAlpha2">
    <w:name w:val="List Alpha 2"/>
    <w:basedOn w:val="List2"/>
    <w:rsid w:val="00297BE4"/>
    <w:pPr>
      <w:numPr>
        <w:numId w:val="9"/>
      </w:numPr>
    </w:pPr>
  </w:style>
  <w:style w:type="paragraph" w:styleId="List2">
    <w:name w:val="List 2"/>
    <w:basedOn w:val="BodyText"/>
    <w:rsid w:val="00297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B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7B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7BE4"/>
    <w:pPr>
      <w:numPr>
        <w:numId w:val="5"/>
      </w:numPr>
    </w:pPr>
  </w:style>
  <w:style w:type="paragraph" w:styleId="ListContinue2">
    <w:name w:val="List Continue 2"/>
    <w:basedOn w:val="List2"/>
    <w:rsid w:val="00297BE4"/>
    <w:pPr>
      <w:ind w:firstLine="0"/>
    </w:pPr>
  </w:style>
  <w:style w:type="paragraph" w:styleId="ListContinue3">
    <w:name w:val="List Continue 3"/>
    <w:basedOn w:val="List3"/>
    <w:rsid w:val="00297BE4"/>
    <w:pPr>
      <w:ind w:left="1021" w:firstLine="0"/>
    </w:pPr>
  </w:style>
  <w:style w:type="paragraph" w:styleId="ListContinue4">
    <w:name w:val="List Continue 4"/>
    <w:basedOn w:val="List4"/>
    <w:rsid w:val="00297BE4"/>
    <w:pPr>
      <w:ind w:firstLine="0"/>
    </w:pPr>
  </w:style>
  <w:style w:type="paragraph" w:styleId="ListContinue5">
    <w:name w:val="List Continue 5"/>
    <w:basedOn w:val="List5"/>
    <w:rsid w:val="00297BE4"/>
    <w:pPr>
      <w:ind w:firstLine="0"/>
    </w:pPr>
  </w:style>
  <w:style w:type="paragraph" w:styleId="ListNumber3">
    <w:name w:val="List Number 3"/>
    <w:basedOn w:val="List3"/>
    <w:rsid w:val="00297BE4"/>
    <w:pPr>
      <w:numPr>
        <w:numId w:val="6"/>
      </w:numPr>
    </w:pPr>
  </w:style>
  <w:style w:type="paragraph" w:styleId="ListNumber4">
    <w:name w:val="List Number 4"/>
    <w:basedOn w:val="List4"/>
    <w:rsid w:val="00297BE4"/>
    <w:pPr>
      <w:numPr>
        <w:numId w:val="7"/>
      </w:numPr>
    </w:pPr>
  </w:style>
  <w:style w:type="paragraph" w:styleId="ListNumber5">
    <w:name w:val="List Number 5"/>
    <w:basedOn w:val="List5"/>
    <w:rsid w:val="00297BE4"/>
    <w:pPr>
      <w:numPr>
        <w:numId w:val="8"/>
      </w:numPr>
    </w:pPr>
  </w:style>
  <w:style w:type="paragraph" w:styleId="BlockText">
    <w:name w:val="Block Text"/>
    <w:basedOn w:val="Normal"/>
    <w:rsid w:val="00297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BE4"/>
    <w:rPr>
      <w:sz w:val="16"/>
      <w:vertAlign w:val="superscript"/>
    </w:rPr>
  </w:style>
  <w:style w:type="character" w:customStyle="1" w:styleId="Symbols">
    <w:name w:val="Symbols"/>
    <w:basedOn w:val="DefaultParagraphFont"/>
    <w:rsid w:val="00297BE4"/>
    <w:rPr>
      <w:rFonts w:ascii="Symbol" w:hAnsi="Symbol"/>
    </w:rPr>
  </w:style>
  <w:style w:type="character" w:customStyle="1" w:styleId="MenuOptions">
    <w:name w:val="Menu Options"/>
    <w:basedOn w:val="DefaultParagraphFont"/>
    <w:rsid w:val="00297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BE4"/>
    <w:rPr>
      <w:b/>
    </w:rPr>
  </w:style>
  <w:style w:type="character" w:customStyle="1" w:styleId="Underlined">
    <w:name w:val="Underlined"/>
    <w:basedOn w:val="DefaultParagraphFont"/>
    <w:rsid w:val="00297BE4"/>
    <w:rPr>
      <w:u w:val="single"/>
    </w:rPr>
  </w:style>
  <w:style w:type="paragraph" w:customStyle="1" w:styleId="TableBodyTextRight">
    <w:name w:val="Table Body Text Right"/>
    <w:basedOn w:val="TableBodyText"/>
    <w:rsid w:val="00297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BE4"/>
    <w:rPr>
      <w:sz w:val="18"/>
    </w:rPr>
  </w:style>
  <w:style w:type="paragraph" w:customStyle="1" w:styleId="BodySmallRight">
    <w:name w:val="Body Small Right"/>
    <w:basedOn w:val="BodyTextRight"/>
    <w:rsid w:val="00297BE4"/>
    <w:rPr>
      <w:sz w:val="18"/>
      <w:szCs w:val="18"/>
    </w:rPr>
  </w:style>
  <w:style w:type="paragraph" w:customStyle="1" w:styleId="MarginEdition">
    <w:name w:val="Margin Edition"/>
    <w:basedOn w:val="MarginNote"/>
    <w:rsid w:val="00297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BE4"/>
    <w:rPr>
      <w:sz w:val="2"/>
      <w:szCs w:val="2"/>
    </w:rPr>
  </w:style>
  <w:style w:type="character" w:customStyle="1" w:styleId="Small">
    <w:name w:val="Small"/>
    <w:basedOn w:val="DefaultParagraphFont"/>
    <w:rsid w:val="00297BE4"/>
    <w:rPr>
      <w:sz w:val="16"/>
    </w:rPr>
  </w:style>
  <w:style w:type="paragraph" w:customStyle="1" w:styleId="WideTable">
    <w:name w:val="Wide Table"/>
    <w:basedOn w:val="Normal"/>
    <w:rsid w:val="00297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BE4"/>
  </w:style>
  <w:style w:type="paragraph" w:styleId="Quote">
    <w:name w:val="Quote"/>
    <w:basedOn w:val="Heading1"/>
    <w:link w:val="QuoteChar"/>
    <w:qFormat/>
    <w:rsid w:val="00297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BE4"/>
    <w:pPr>
      <w:pageBreakBefore/>
    </w:pPr>
  </w:style>
  <w:style w:type="paragraph" w:customStyle="1" w:styleId="Border">
    <w:name w:val="Border"/>
    <w:basedOn w:val="Normal"/>
    <w:qFormat/>
    <w:rsid w:val="00297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BE4"/>
    <w:rPr>
      <w:u w:val="single"/>
    </w:rPr>
  </w:style>
  <w:style w:type="character" w:customStyle="1" w:styleId="BoldandItalics">
    <w:name w:val="Bold and Italics"/>
    <w:qFormat/>
    <w:rsid w:val="00297BE4"/>
    <w:rPr>
      <w:b/>
      <w:i/>
      <w:u w:val="none"/>
    </w:rPr>
  </w:style>
  <w:style w:type="paragraph" w:styleId="BalloonText">
    <w:name w:val="Balloon Text"/>
    <w:basedOn w:val="Normal"/>
    <w:link w:val="BalloonTextChar"/>
    <w:rsid w:val="00297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BE4"/>
    <w:pPr>
      <w:spacing w:before="0" w:after="0"/>
    </w:pPr>
  </w:style>
  <w:style w:type="paragraph" w:customStyle="1" w:styleId="BodyTextBold">
    <w:name w:val="Body Text Bold"/>
    <w:basedOn w:val="BodyText"/>
    <w:qFormat/>
    <w:rsid w:val="00297BE4"/>
    <w:rPr>
      <w:b/>
    </w:rPr>
  </w:style>
  <w:style w:type="character" w:styleId="Hyperlink">
    <w:name w:val="Hyperlink"/>
    <w:basedOn w:val="DefaultParagraphFont"/>
    <w:uiPriority w:val="99"/>
    <w:unhideWhenUsed/>
    <w:rsid w:val="00B45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2836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SITXCCS013 Provide club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