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F69" w:rsidP="00362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SITTTVL007 Use a computerised reservations or operations system</w:t>
      </w:r>
      <w:r>
        <w:fldChar w:fldCharType="end"/>
      </w:r>
    </w:p>
    <w:p w:rsidR="00362F69" w:rsidP="00362F69">
      <w:pPr>
        <w:pStyle w:val="Version"/>
        <w:sectPr w:rsidSect="00A13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986" w:rsidP="00A13986">
      <w:pPr>
        <w:pStyle w:val="SuperHeading"/>
      </w:pPr>
      <w:r w:rsidRPr="00A13986">
        <w:t>Assessment Requirements for SITTTVL007 Use a computerised reservations or operations system</w:t>
      </w:r>
    </w:p>
    <w:p w:rsidR="00000000" w:rsidRPr="00A13986" w:rsidP="00A13986">
      <w:pPr>
        <w:pStyle w:val="Heading1"/>
      </w:pPr>
      <w:bookmarkStart w:id="1" w:name="O_1231505"/>
      <w:bookmarkEnd w:id="1"/>
      <w:r w:rsidRPr="00A13986">
        <w:t>Modification History</w:t>
      </w:r>
    </w:p>
    <w:p w:rsidR="00000000" w:rsidRPr="00A13986" w:rsidP="00362F69">
      <w:pPr>
        <w:pStyle w:val="BodyText"/>
      </w:pPr>
      <w:r w:rsidRPr="00A13986">
        <w:t>Not applicable.</w:t>
      </w:r>
    </w:p>
    <w:p w:rsidR="00000000" w:rsidRPr="00A13986" w:rsidP="00A13986">
      <w:pPr>
        <w:pStyle w:val="Heading1"/>
      </w:pPr>
      <w:bookmarkStart w:id="2" w:name="O_1231508"/>
      <w:bookmarkEnd w:id="2"/>
      <w:r w:rsidRPr="00A13986">
        <w:t>Performance Evidence</w:t>
      </w:r>
    </w:p>
    <w:p w:rsidR="00000000" w:rsidRPr="00A13986" w:rsidP="00362F69">
      <w:pPr>
        <w:pStyle w:val="BodyText"/>
      </w:pPr>
      <w:r w:rsidRPr="00A13986">
        <w:t>Evidence of the ab</w:t>
      </w:r>
      <w:r w:rsidRPr="00A13986">
        <w:t>ility to complete tasks outlined in elements and performance criteria of this unit in the context of the job role, and:</w:t>
      </w:r>
    </w:p>
    <w:p w:rsidR="00000000" w:rsidRPr="00A13986" w:rsidP="00A13986">
      <w:pPr>
        <w:pStyle w:val="ListBullet"/>
      </w:pPr>
      <w:r w:rsidRPr="00A13986">
        <w:t xml:space="preserve">operate a computerised reservations or operations system to create and administer at least five of the product or service reservations </w:t>
      </w:r>
      <w:r w:rsidRPr="00A13986">
        <w:t>or operations from the following:</w:t>
      </w:r>
    </w:p>
    <w:p w:rsidR="00000000" w:rsidRPr="00A13986" w:rsidP="00A13986">
      <w:pPr>
        <w:pStyle w:val="ListBullet2"/>
      </w:pPr>
      <w:r w:rsidRPr="00A13986">
        <w:t>accessing and providing product information</w:t>
      </w:r>
    </w:p>
    <w:p w:rsidR="00000000" w:rsidRPr="00A13986" w:rsidP="00A13986">
      <w:pPr>
        <w:pStyle w:val="ListBullet2"/>
      </w:pPr>
      <w:r w:rsidRPr="00A13986">
        <w:t>checking availability of a product or service</w:t>
      </w:r>
    </w:p>
    <w:p w:rsidR="00000000" w:rsidRPr="00A13986" w:rsidP="00A13986">
      <w:pPr>
        <w:pStyle w:val="ListBullet2"/>
      </w:pPr>
      <w:r w:rsidRPr="00A13986">
        <w:t>booking a supplier service for a customer</w:t>
      </w:r>
    </w:p>
    <w:p w:rsidR="00000000" w:rsidRPr="00A13986" w:rsidP="00A13986">
      <w:pPr>
        <w:pStyle w:val="ListBullet2"/>
      </w:pPr>
      <w:r w:rsidRPr="00A13986">
        <w:t>constructing airfares</w:t>
      </w:r>
    </w:p>
    <w:p w:rsidR="00000000" w:rsidRPr="00A13986" w:rsidP="00A13986">
      <w:pPr>
        <w:pStyle w:val="ListBullet2"/>
      </w:pPr>
      <w:r w:rsidRPr="00A13986">
        <w:t>issuing air tickets or customer documentation</w:t>
      </w:r>
    </w:p>
    <w:p w:rsidR="00000000" w:rsidRPr="00A13986" w:rsidP="00A13986">
      <w:pPr>
        <w:pStyle w:val="ListBullet2"/>
      </w:pPr>
      <w:r w:rsidRPr="00A13986">
        <w:t>preparing a quotation</w:t>
      </w:r>
    </w:p>
    <w:p w:rsidR="00000000" w:rsidRPr="00A13986" w:rsidP="00A13986">
      <w:pPr>
        <w:pStyle w:val="ListBullet2"/>
      </w:pPr>
      <w:r w:rsidRPr="00A13986">
        <w:t xml:space="preserve">selling a product to the customer </w:t>
      </w:r>
    </w:p>
    <w:p w:rsidR="00000000" w:rsidRPr="00A13986" w:rsidP="00A13986">
      <w:pPr>
        <w:pStyle w:val="ListBullet2"/>
      </w:pPr>
      <w:r w:rsidRPr="00A13986">
        <w:t>updating a customer reservation</w:t>
      </w:r>
    </w:p>
    <w:p w:rsidR="00000000" w:rsidRPr="00A13986" w:rsidP="00A13986">
      <w:pPr>
        <w:pStyle w:val="ListBullet"/>
      </w:pPr>
      <w:r w:rsidRPr="00A13986">
        <w:t>use the full range of system features when completing each of the above activities</w:t>
      </w:r>
    </w:p>
    <w:p w:rsidR="00000000" w:rsidRPr="00A13986" w:rsidP="00A13986">
      <w:pPr>
        <w:pStyle w:val="ListBullet"/>
      </w:pPr>
      <w:r w:rsidRPr="00A13986">
        <w:t>complete above activities within commercial time constraints and deadlines determined by the customer or the organisation.</w:t>
      </w:r>
    </w:p>
    <w:p w:rsidR="00000000" w:rsidRPr="00A13986" w:rsidP="00A13986">
      <w:pPr>
        <w:pStyle w:val="AllowPageBreak"/>
      </w:pPr>
    </w:p>
    <w:p w:rsidR="00000000" w:rsidRPr="00A13986" w:rsidP="00A13986">
      <w:pPr>
        <w:pStyle w:val="Heading1"/>
      </w:pPr>
      <w:bookmarkStart w:id="3" w:name="O_1231507"/>
      <w:bookmarkEnd w:id="3"/>
      <w:r w:rsidRPr="00A13986">
        <w:t>Knowledge Evidence</w:t>
      </w:r>
    </w:p>
    <w:p w:rsidR="00000000" w:rsidRPr="00A13986" w:rsidP="00362F69">
      <w:pPr>
        <w:pStyle w:val="BodyText"/>
      </w:pPr>
      <w:r w:rsidRPr="00A13986">
        <w:t>Demonstrated knowledge required to complete the tasks outlined in elements and performance crit</w:t>
      </w:r>
      <w:r w:rsidRPr="00A13986">
        <w:t>eria of this unit:</w:t>
      </w:r>
    </w:p>
    <w:p w:rsidR="00000000" w:rsidRPr="00A13986" w:rsidP="00A13986">
      <w:pPr>
        <w:pStyle w:val="ListBullet"/>
      </w:pPr>
      <w:r w:rsidRPr="00A13986">
        <w:t>role of computerised reservations and operations systems</w:t>
      </w:r>
    </w:p>
    <w:p w:rsidR="00000000" w:rsidRPr="00A13986" w:rsidP="00A13986">
      <w:pPr>
        <w:pStyle w:val="ListBullet"/>
      </w:pPr>
      <w:r w:rsidRPr="00A13986">
        <w:t>computerised reservations and operations systems:</w:t>
      </w:r>
    </w:p>
    <w:p w:rsidR="00000000" w:rsidRPr="00A13986" w:rsidP="00A13986">
      <w:pPr>
        <w:pStyle w:val="ListBullet2"/>
      </w:pPr>
      <w:r w:rsidRPr="00A13986">
        <w:t>organisation-specific computerised reservations or operations system</w:t>
      </w:r>
    </w:p>
    <w:p w:rsidR="00000000" w:rsidRPr="00A13986" w:rsidP="00A13986">
      <w:pPr>
        <w:pStyle w:val="ListBullet2"/>
      </w:pPr>
      <w:r w:rsidRPr="00A13986">
        <w:t>industry-wide systems used when booking supplier services:</w:t>
      </w:r>
    </w:p>
    <w:p w:rsidR="00000000" w:rsidRPr="00A13986" w:rsidP="00A13986">
      <w:pPr>
        <w:pStyle w:val="ListBullet3"/>
      </w:pPr>
      <w:r w:rsidRPr="00A13986">
        <w:t>computerised reservations systems (CRS)</w:t>
      </w:r>
    </w:p>
    <w:p w:rsidR="00000000" w:rsidRPr="00A13986" w:rsidP="00A13986">
      <w:pPr>
        <w:pStyle w:val="ListBullet3"/>
      </w:pPr>
      <w:r w:rsidRPr="00A13986">
        <w:t>global distribution systems (GDS)</w:t>
      </w:r>
    </w:p>
    <w:p w:rsidR="00000000" w:rsidRPr="00A13986" w:rsidP="00A13986">
      <w:pPr>
        <w:pStyle w:val="ListBullet"/>
      </w:pPr>
      <w:r w:rsidRPr="00A13986">
        <w:t>types of reservations:</w:t>
      </w:r>
    </w:p>
    <w:p w:rsidR="00000000" w:rsidRPr="00A13986" w:rsidP="00A13986">
      <w:pPr>
        <w:pStyle w:val="ListBullet3"/>
      </w:pPr>
      <w:r w:rsidRPr="00A13986">
        <w:t>accommodation</w:t>
      </w:r>
    </w:p>
    <w:p w:rsidR="00000000" w:rsidRPr="00A13986" w:rsidP="00A13986">
      <w:pPr>
        <w:pStyle w:val="ListBullet3"/>
      </w:pPr>
      <w:r w:rsidRPr="00A13986">
        <w:t>airlines</w:t>
      </w:r>
    </w:p>
    <w:p w:rsidR="00000000" w:rsidRPr="00A13986" w:rsidP="00A13986">
      <w:pPr>
        <w:pStyle w:val="ListBullet3"/>
      </w:pPr>
      <w:r w:rsidRPr="00A13986">
        <w:t>attractions</w:t>
      </w:r>
    </w:p>
    <w:p w:rsidR="00000000" w:rsidRPr="00A13986" w:rsidP="00A13986">
      <w:pPr>
        <w:pStyle w:val="ListBullet3"/>
      </w:pPr>
      <w:r w:rsidRPr="00A13986">
        <w:t>cruise operators</w:t>
      </w:r>
    </w:p>
    <w:p w:rsidR="00000000" w:rsidRPr="00A13986" w:rsidP="00A13986">
      <w:pPr>
        <w:pStyle w:val="ListBullet3"/>
      </w:pPr>
      <w:r w:rsidRPr="00A13986">
        <w:t>holiday parks and resorts</w:t>
      </w:r>
    </w:p>
    <w:p w:rsidR="00000000" w:rsidRPr="00A13986" w:rsidP="00A13986">
      <w:pPr>
        <w:pStyle w:val="ListBullet3"/>
      </w:pPr>
      <w:r w:rsidRPr="00A13986">
        <w:t>outbound tour wholesalers</w:t>
      </w:r>
    </w:p>
    <w:p w:rsidR="00000000" w:rsidRPr="00A13986" w:rsidP="00A13986">
      <w:pPr>
        <w:pStyle w:val="ListBullet3"/>
      </w:pPr>
      <w:r w:rsidRPr="00A13986">
        <w:t>vehicle rental companies</w:t>
      </w:r>
    </w:p>
    <w:p w:rsidR="00000000" w:rsidRPr="00A13986" w:rsidP="00A13986">
      <w:pPr>
        <w:pStyle w:val="ListBullet3"/>
      </w:pPr>
      <w:r w:rsidRPr="00A13986">
        <w:t>inbound tour operators</w:t>
      </w:r>
    </w:p>
    <w:p w:rsidR="00000000" w:rsidRPr="00A13986" w:rsidP="00A13986">
      <w:pPr>
        <w:pStyle w:val="ListBullet"/>
      </w:pPr>
      <w:r w:rsidRPr="00A13986">
        <w:t>types of customers for whom reservations are made, including customers with special needs</w:t>
      </w:r>
    </w:p>
    <w:p w:rsidR="00000000" w:rsidRPr="00A13986" w:rsidP="00A13986">
      <w:pPr>
        <w:pStyle w:val="ListBullet"/>
      </w:pPr>
      <w:r w:rsidRPr="00A13986">
        <w:t>reservations and operations system:</w:t>
      </w:r>
    </w:p>
    <w:p w:rsidR="00000000" w:rsidRPr="00A13986" w:rsidP="00A13986">
      <w:pPr>
        <w:pStyle w:val="ListBullet2"/>
      </w:pPr>
      <w:r w:rsidRPr="00A13986">
        <w:t>sales, operational and accounting functions that can be controlled by the system</w:t>
      </w:r>
    </w:p>
    <w:p w:rsidR="00000000" w:rsidRPr="00A13986" w:rsidP="00A13986">
      <w:pPr>
        <w:pStyle w:val="ListBullet2"/>
      </w:pPr>
      <w:r w:rsidRPr="00A13986">
        <w:t>system codes for and requirements to enter and exit a system</w:t>
      </w:r>
    </w:p>
    <w:p w:rsidR="00000000" w:rsidRPr="00A13986" w:rsidP="00A13986">
      <w:pPr>
        <w:pStyle w:val="ListBullet2"/>
      </w:pPr>
      <w:r w:rsidRPr="00A13986">
        <w:t>reservation and operational jargon and entries, encodes and decodes</w:t>
      </w:r>
    </w:p>
    <w:p w:rsidR="00000000" w:rsidRPr="00A13986" w:rsidP="00A13986">
      <w:pPr>
        <w:pStyle w:val="ListBullet2"/>
      </w:pPr>
      <w:r w:rsidRPr="00A13986">
        <w:t>mandatory fields</w:t>
      </w:r>
    </w:p>
    <w:p w:rsidR="00000000" w:rsidRPr="00A13986" w:rsidP="00A13986">
      <w:pPr>
        <w:pStyle w:val="ListBullet2"/>
      </w:pPr>
      <w:r w:rsidRPr="00A13986">
        <w:t>specific formatted entries</w:t>
      </w:r>
    </w:p>
    <w:p w:rsidR="00000000" w:rsidRPr="00A13986" w:rsidP="00A13986">
      <w:pPr>
        <w:pStyle w:val="ListBullet2"/>
      </w:pPr>
      <w:r w:rsidRPr="00A13986">
        <w:t>system requirements for:</w:t>
      </w:r>
    </w:p>
    <w:p w:rsidR="00000000" w:rsidRPr="00A13986" w:rsidP="00A13986">
      <w:pPr>
        <w:pStyle w:val="ListBullet3"/>
      </w:pPr>
      <w:r w:rsidRPr="00A13986">
        <w:t>confirming, storing and retrieving reservations or operat</w:t>
      </w:r>
      <w:r w:rsidRPr="00A13986">
        <w:t>ional data</w:t>
      </w:r>
    </w:p>
    <w:p w:rsidR="00000000" w:rsidRPr="00A13986" w:rsidP="00A13986">
      <w:pPr>
        <w:pStyle w:val="ListBullet3"/>
      </w:pPr>
      <w:r w:rsidRPr="00A13986">
        <w:t>amending and cancelling reservations</w:t>
      </w:r>
    </w:p>
    <w:p w:rsidR="00000000" w:rsidRPr="00A13986" w:rsidP="00A13986">
      <w:pPr>
        <w:pStyle w:val="ListBullet3"/>
      </w:pPr>
      <w:r w:rsidRPr="00A13986">
        <w:t>sending and receiving messages</w:t>
      </w:r>
    </w:p>
    <w:p w:rsidR="00000000" w:rsidRPr="00A13986" w:rsidP="00A13986">
      <w:pPr>
        <w:pStyle w:val="ListBullet2"/>
      </w:pPr>
      <w:r w:rsidRPr="00A13986">
        <w:t>use of system-created deadlines for payments and issuing documents</w:t>
      </w:r>
    </w:p>
    <w:p w:rsidR="00000000" w:rsidRPr="00A13986" w:rsidP="00A13986">
      <w:pPr>
        <w:pStyle w:val="ListBullet2"/>
      </w:pPr>
      <w:r w:rsidRPr="00A13986">
        <w:t>reports required for product or service reservations or operations specified in performance evidence</w:t>
      </w:r>
    </w:p>
    <w:p w:rsidR="00000000" w:rsidRPr="00A13986" w:rsidP="00A13986">
      <w:pPr>
        <w:pStyle w:val="ListBullet"/>
      </w:pPr>
      <w:r w:rsidRPr="00A13986">
        <w:t>updates</w:t>
      </w:r>
      <w:r w:rsidRPr="00A13986">
        <w:t xml:space="preserve"> and amendments made through computerised reservations or operations systems:</w:t>
      </w:r>
    </w:p>
    <w:p w:rsidR="00000000" w:rsidRPr="00A13986" w:rsidP="00A13986">
      <w:pPr>
        <w:pStyle w:val="ListBullet2"/>
      </w:pPr>
      <w:r w:rsidRPr="00A13986">
        <w:t>adding additional customers</w:t>
      </w:r>
    </w:p>
    <w:p w:rsidR="00000000" w:rsidRPr="00A13986" w:rsidP="00A13986">
      <w:pPr>
        <w:pStyle w:val="ListBullet2"/>
      </w:pPr>
      <w:r w:rsidRPr="00A13986">
        <w:t>cancelling a booking</w:t>
      </w:r>
    </w:p>
    <w:p w:rsidR="00000000" w:rsidRPr="00A13986" w:rsidP="00A13986">
      <w:pPr>
        <w:pStyle w:val="ListBullet2"/>
      </w:pPr>
      <w:r w:rsidRPr="00A13986">
        <w:t>changing an itinerary by adding or deleting products or services</w:t>
      </w:r>
    </w:p>
    <w:p w:rsidR="00000000" w:rsidRPr="00A13986" w:rsidP="00A13986">
      <w:pPr>
        <w:pStyle w:val="ListBullet2"/>
      </w:pPr>
      <w:r w:rsidRPr="00A13986">
        <w:t>changing customer names</w:t>
      </w:r>
    </w:p>
    <w:p w:rsidR="00000000" w:rsidRPr="00A13986" w:rsidP="00A13986">
      <w:pPr>
        <w:pStyle w:val="ListBullet2"/>
      </w:pPr>
      <w:r w:rsidRPr="00A13986">
        <w:t>cross-referencing multiple bookings</w:t>
      </w:r>
    </w:p>
    <w:p w:rsidR="00000000" w:rsidRPr="00A13986" w:rsidP="00A13986">
      <w:pPr>
        <w:pStyle w:val="ListBullet2"/>
      </w:pPr>
      <w:r w:rsidRPr="00A13986">
        <w:t>duplicating a booking</w:t>
      </w:r>
    </w:p>
    <w:p w:rsidR="00000000" w:rsidRPr="00A13986" w:rsidP="00A13986">
      <w:pPr>
        <w:pStyle w:val="ListBullet2"/>
      </w:pPr>
      <w:r w:rsidRPr="00A13986">
        <w:t>entering:</w:t>
      </w:r>
    </w:p>
    <w:p w:rsidR="00000000" w:rsidRPr="00A13986" w:rsidP="00A13986">
      <w:pPr>
        <w:pStyle w:val="ListBullet3"/>
      </w:pPr>
      <w:r w:rsidRPr="00A13986">
        <w:t>invoicing details</w:t>
      </w:r>
    </w:p>
    <w:p w:rsidR="00000000" w:rsidRPr="00A13986" w:rsidP="00A13986">
      <w:pPr>
        <w:pStyle w:val="ListBullet3"/>
      </w:pPr>
      <w:r w:rsidRPr="00A13986">
        <w:t>payment details</w:t>
      </w:r>
    </w:p>
    <w:p w:rsidR="00000000" w:rsidRPr="00A13986" w:rsidP="00A13986">
      <w:pPr>
        <w:pStyle w:val="ListBullet3"/>
      </w:pPr>
      <w:r w:rsidRPr="00A13986">
        <w:t>ticketing or voucher details</w:t>
      </w:r>
    </w:p>
    <w:p w:rsidR="00000000" w:rsidRPr="00A13986" w:rsidP="00A13986">
      <w:pPr>
        <w:pStyle w:val="ListBullet2"/>
      </w:pPr>
      <w:r w:rsidRPr="00A13986">
        <w:t>reinstating a booking</w:t>
      </w:r>
    </w:p>
    <w:p w:rsidR="00000000" w:rsidRPr="00A13986" w:rsidP="00A13986">
      <w:pPr>
        <w:pStyle w:val="ListBullet2"/>
      </w:pPr>
      <w:r w:rsidRPr="00A13986">
        <w:t>splitting an existing reservation</w:t>
      </w:r>
    </w:p>
    <w:p w:rsidR="00000000" w:rsidRPr="00A13986" w:rsidP="00A13986">
      <w:pPr>
        <w:pStyle w:val="ListBullet"/>
      </w:pPr>
      <w:r w:rsidRPr="00A13986">
        <w:t>accounting processes for which computerised reservation or operations systems are used.</w:t>
      </w:r>
    </w:p>
    <w:p w:rsidR="00000000" w:rsidRPr="00A13986" w:rsidP="00A13986">
      <w:pPr>
        <w:pStyle w:val="AllowPageBreak"/>
      </w:pPr>
    </w:p>
    <w:p w:rsidR="00000000" w:rsidRPr="00A13986" w:rsidP="00A13986">
      <w:pPr>
        <w:pStyle w:val="Heading1"/>
      </w:pPr>
      <w:bookmarkStart w:id="4" w:name="O_1231506"/>
      <w:bookmarkEnd w:id="4"/>
      <w:r w:rsidRPr="00A13986">
        <w:t>Assessment Conditions</w:t>
      </w:r>
    </w:p>
    <w:p w:rsidR="00000000" w:rsidRPr="00A13986" w:rsidP="00362F69">
      <w:pPr>
        <w:pStyle w:val="BodyText"/>
      </w:pPr>
      <w:r w:rsidRPr="00A13986">
        <w:t>Skills must be demonstrated in a safe environment, incorporating the use of industry-realistic simulations and scenarios where required.</w:t>
      </w:r>
    </w:p>
    <w:p w:rsidR="00000000" w:rsidRPr="00A13986" w:rsidP="00362F69">
      <w:pPr>
        <w:pStyle w:val="BodyText"/>
      </w:pPr>
      <w:r w:rsidRPr="00A13986">
        <w:t>Assessment must ensure access to:</w:t>
      </w:r>
    </w:p>
    <w:p w:rsidR="00000000" w:rsidRPr="00A13986" w:rsidP="00A13986">
      <w:pPr>
        <w:pStyle w:val="ListBullet"/>
      </w:pPr>
      <w:r w:rsidRPr="00A13986">
        <w:t>reservations for products or services for which the c</w:t>
      </w:r>
      <w:r w:rsidRPr="00A13986">
        <w:t>omputerised reservations or operations system must be used</w:t>
      </w:r>
    </w:p>
    <w:p w:rsidR="00000000" w:rsidRPr="00A13986" w:rsidP="00A13986">
      <w:pPr>
        <w:pStyle w:val="ListBullet"/>
      </w:pPr>
      <w:r w:rsidRPr="00A13986">
        <w:t>a computerised reservations or operations system currently used in the travel industry to administer sales and operational functions.</w:t>
      </w:r>
    </w:p>
    <w:p w:rsidR="00000000" w:rsidRPr="00A13986" w:rsidP="00362F69">
      <w:pPr>
        <w:pStyle w:val="BodyText"/>
      </w:pPr>
      <w:r w:rsidRPr="00A13986">
        <w:t>Assessors must satisfy the Standards for Registered Training Or</w:t>
      </w:r>
      <w:r w:rsidRPr="00A13986">
        <w:t>ganisations’ requirements for assessors and have worked in industry for at least three years where they have applied the skills and knowledge of this unit of competency.</w:t>
      </w:r>
    </w:p>
    <w:p w:rsidR="00000000" w:rsidRPr="00A13986" w:rsidP="00A13986">
      <w:pPr>
        <w:pStyle w:val="Heading1"/>
      </w:pPr>
      <w:bookmarkStart w:id="5" w:name="O_1231504"/>
      <w:bookmarkEnd w:id="5"/>
      <w:r w:rsidRPr="00A13986">
        <w:t>Links</w:t>
      </w:r>
    </w:p>
    <w:p w:rsidR="00000000" w:rsidRPr="00A13986" w:rsidP="00362F69">
      <w:pPr>
        <w:pStyle w:val="BodyText"/>
      </w:pPr>
      <w:r w:rsidRPr="00A139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016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3986" w:rsidP="00A13986"/>
    <w:sectPr w:rsidSect="00A139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6" w:rsidRPr="00362F69" w:rsidP="00362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69" w:rsidP="00A13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F69" w:rsidP="00A13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2F69" w:rsidP="00A13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986" w:rsidRPr="00362F69" w:rsidP="00362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69" w:rsidRPr="002D2AF8" w:rsidP="00A13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SITTTVL007 Use a computerised reservations or operations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62F69" w:rsidP="00A13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625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6C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E62F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986"/>
  </w:style>
  <w:style w:type="character" w:customStyle="1" w:styleId="Heading1Char">
    <w:name w:val="Heading 1 Char"/>
    <w:basedOn w:val="DefaultParagraphFont"/>
    <w:link w:val="Heading1"/>
    <w:rsid w:val="00A13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9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39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1398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13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986"/>
    <w:rPr>
      <w:b/>
      <w:spacing w:val="0"/>
    </w:rPr>
  </w:style>
  <w:style w:type="paragraph" w:customStyle="1" w:styleId="SuperTitle">
    <w:name w:val="SuperTitle"/>
    <w:basedOn w:val="Title"/>
    <w:rsid w:val="00A13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986"/>
    <w:rPr>
      <w:i/>
    </w:rPr>
  </w:style>
  <w:style w:type="paragraph" w:styleId="Caption">
    <w:name w:val="caption"/>
    <w:basedOn w:val="BodyText"/>
    <w:next w:val="Normal"/>
    <w:qFormat/>
    <w:rsid w:val="00A13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986"/>
  </w:style>
  <w:style w:type="paragraph" w:styleId="TableofFigures">
    <w:name w:val="table of figures"/>
    <w:basedOn w:val="Normal"/>
    <w:next w:val="Normal"/>
    <w:semiHidden/>
    <w:rsid w:val="00A13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98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13986"/>
    <w:rPr>
      <w:rFonts w:ascii="Wingdings" w:hAnsi="Wingdings"/>
    </w:rPr>
  </w:style>
  <w:style w:type="paragraph" w:customStyle="1" w:styleId="TableHeading">
    <w:name w:val="Table Heading"/>
    <w:basedOn w:val="HeadingBase"/>
    <w:rsid w:val="00A13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986"/>
    <w:rPr>
      <w:color w:val="0033CC"/>
      <w:u w:val="none"/>
    </w:rPr>
  </w:style>
  <w:style w:type="paragraph" w:customStyle="1" w:styleId="BodyTextRight">
    <w:name w:val="Body Text Right"/>
    <w:basedOn w:val="BodyText"/>
    <w:rsid w:val="00A13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98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986"/>
    <w:rPr>
      <w:sz w:val="32"/>
    </w:rPr>
  </w:style>
  <w:style w:type="paragraph" w:customStyle="1" w:styleId="HeadingProcedure">
    <w:name w:val="Heading Procedure"/>
    <w:basedOn w:val="HeadingBase"/>
    <w:next w:val="Normal"/>
    <w:rsid w:val="00A13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986"/>
    <w:pPr>
      <w:spacing w:before="60" w:after="60"/>
    </w:pPr>
  </w:style>
  <w:style w:type="paragraph" w:styleId="ListContinue">
    <w:name w:val="List Continue"/>
    <w:basedOn w:val="List"/>
    <w:rsid w:val="00A13986"/>
    <w:pPr>
      <w:ind w:firstLine="0"/>
    </w:pPr>
  </w:style>
  <w:style w:type="paragraph" w:customStyle="1" w:styleId="ListNote">
    <w:name w:val="List Note"/>
    <w:basedOn w:val="List"/>
    <w:rsid w:val="00A13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986"/>
    <w:rPr>
      <w:rFonts w:ascii="Courier New" w:hAnsi="Courier New"/>
    </w:rPr>
  </w:style>
  <w:style w:type="paragraph" w:customStyle="1" w:styleId="NoteBullet">
    <w:name w:val="Note Bullet"/>
    <w:basedOn w:val="Note"/>
    <w:rsid w:val="00A13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9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3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986"/>
    <w:rPr>
      <w:b/>
      <w:smallCaps/>
    </w:rPr>
  </w:style>
  <w:style w:type="paragraph" w:customStyle="1" w:styleId="TableListNumber">
    <w:name w:val="Table List Number"/>
    <w:basedOn w:val="ListNumber"/>
    <w:rsid w:val="00A13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986"/>
    <w:pPr>
      <w:numPr>
        <w:numId w:val="10"/>
      </w:numPr>
    </w:pPr>
  </w:style>
  <w:style w:type="paragraph" w:customStyle="1" w:styleId="ListAlpha2">
    <w:name w:val="List Alpha 2"/>
    <w:basedOn w:val="List2"/>
    <w:rsid w:val="00A13986"/>
    <w:pPr>
      <w:numPr>
        <w:numId w:val="9"/>
      </w:numPr>
    </w:pPr>
  </w:style>
  <w:style w:type="paragraph" w:styleId="List2">
    <w:name w:val="List 2"/>
    <w:basedOn w:val="BodyText"/>
    <w:rsid w:val="00A13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98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1398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13986"/>
    <w:pPr>
      <w:numPr>
        <w:numId w:val="5"/>
      </w:numPr>
    </w:pPr>
  </w:style>
  <w:style w:type="paragraph" w:styleId="ListContinue2">
    <w:name w:val="List Continue 2"/>
    <w:basedOn w:val="List2"/>
    <w:rsid w:val="00A13986"/>
    <w:pPr>
      <w:ind w:firstLine="0"/>
    </w:pPr>
  </w:style>
  <w:style w:type="paragraph" w:styleId="ListContinue3">
    <w:name w:val="List Continue 3"/>
    <w:basedOn w:val="List3"/>
    <w:rsid w:val="00A13986"/>
    <w:pPr>
      <w:ind w:left="1021" w:firstLine="0"/>
    </w:pPr>
  </w:style>
  <w:style w:type="paragraph" w:styleId="ListContinue4">
    <w:name w:val="List Continue 4"/>
    <w:basedOn w:val="List4"/>
    <w:rsid w:val="00A13986"/>
    <w:pPr>
      <w:ind w:firstLine="0"/>
    </w:pPr>
  </w:style>
  <w:style w:type="paragraph" w:styleId="ListContinue5">
    <w:name w:val="List Continue 5"/>
    <w:basedOn w:val="List5"/>
    <w:rsid w:val="00A13986"/>
    <w:pPr>
      <w:ind w:firstLine="0"/>
    </w:pPr>
  </w:style>
  <w:style w:type="paragraph" w:styleId="ListNumber3">
    <w:name w:val="List Number 3"/>
    <w:basedOn w:val="List3"/>
    <w:rsid w:val="00A13986"/>
    <w:pPr>
      <w:numPr>
        <w:numId w:val="6"/>
      </w:numPr>
    </w:pPr>
  </w:style>
  <w:style w:type="paragraph" w:styleId="ListNumber4">
    <w:name w:val="List Number 4"/>
    <w:basedOn w:val="List4"/>
    <w:rsid w:val="00A13986"/>
    <w:pPr>
      <w:numPr>
        <w:numId w:val="7"/>
      </w:numPr>
    </w:pPr>
  </w:style>
  <w:style w:type="paragraph" w:styleId="ListNumber5">
    <w:name w:val="List Number 5"/>
    <w:basedOn w:val="List5"/>
    <w:rsid w:val="00A13986"/>
    <w:pPr>
      <w:numPr>
        <w:numId w:val="8"/>
      </w:numPr>
    </w:pPr>
  </w:style>
  <w:style w:type="paragraph" w:styleId="BlockText">
    <w:name w:val="Block Text"/>
    <w:basedOn w:val="Normal"/>
    <w:rsid w:val="00A13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986"/>
    <w:rPr>
      <w:sz w:val="16"/>
      <w:vertAlign w:val="superscript"/>
    </w:rPr>
  </w:style>
  <w:style w:type="character" w:customStyle="1" w:styleId="Symbols">
    <w:name w:val="Symbols"/>
    <w:basedOn w:val="DefaultParagraphFont"/>
    <w:rsid w:val="00A13986"/>
    <w:rPr>
      <w:rFonts w:ascii="Symbol" w:hAnsi="Symbol"/>
    </w:rPr>
  </w:style>
  <w:style w:type="character" w:customStyle="1" w:styleId="MenuOptions">
    <w:name w:val="Menu Options"/>
    <w:basedOn w:val="DefaultParagraphFont"/>
    <w:rsid w:val="00A13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986"/>
    <w:rPr>
      <w:b/>
    </w:rPr>
  </w:style>
  <w:style w:type="character" w:customStyle="1" w:styleId="Underlined">
    <w:name w:val="Underlined"/>
    <w:basedOn w:val="DefaultParagraphFont"/>
    <w:rsid w:val="00A13986"/>
    <w:rPr>
      <w:u w:val="single"/>
    </w:rPr>
  </w:style>
  <w:style w:type="paragraph" w:customStyle="1" w:styleId="TableBodyTextRight">
    <w:name w:val="Table Body Text Right"/>
    <w:basedOn w:val="TableBodyText"/>
    <w:rsid w:val="00A13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986"/>
    <w:rPr>
      <w:sz w:val="18"/>
    </w:rPr>
  </w:style>
  <w:style w:type="paragraph" w:customStyle="1" w:styleId="BodySmallRight">
    <w:name w:val="Body Small Right"/>
    <w:basedOn w:val="BodyTextRight"/>
    <w:rsid w:val="00A13986"/>
    <w:rPr>
      <w:sz w:val="18"/>
      <w:szCs w:val="18"/>
    </w:rPr>
  </w:style>
  <w:style w:type="paragraph" w:customStyle="1" w:styleId="MarginEdition">
    <w:name w:val="Margin Edition"/>
    <w:basedOn w:val="MarginNote"/>
    <w:rsid w:val="00A13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986"/>
    <w:rPr>
      <w:sz w:val="2"/>
      <w:szCs w:val="2"/>
    </w:rPr>
  </w:style>
  <w:style w:type="character" w:customStyle="1" w:styleId="Small">
    <w:name w:val="Small"/>
    <w:basedOn w:val="DefaultParagraphFont"/>
    <w:rsid w:val="00A13986"/>
    <w:rPr>
      <w:sz w:val="16"/>
    </w:rPr>
  </w:style>
  <w:style w:type="paragraph" w:customStyle="1" w:styleId="WideTable">
    <w:name w:val="Wide Table"/>
    <w:basedOn w:val="Normal"/>
    <w:rsid w:val="00A13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986"/>
  </w:style>
  <w:style w:type="paragraph" w:styleId="Quote">
    <w:name w:val="Quote"/>
    <w:basedOn w:val="Heading1"/>
    <w:link w:val="QuoteChar"/>
    <w:qFormat/>
    <w:rsid w:val="00A13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986"/>
    <w:pPr>
      <w:pageBreakBefore/>
    </w:pPr>
  </w:style>
  <w:style w:type="paragraph" w:customStyle="1" w:styleId="Border">
    <w:name w:val="Border"/>
    <w:basedOn w:val="Normal"/>
    <w:qFormat/>
    <w:rsid w:val="00A13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986"/>
    <w:rPr>
      <w:u w:val="single"/>
    </w:rPr>
  </w:style>
  <w:style w:type="character" w:customStyle="1" w:styleId="BoldandItalics">
    <w:name w:val="Bold and Italics"/>
    <w:qFormat/>
    <w:rsid w:val="00A13986"/>
    <w:rPr>
      <w:b/>
      <w:i/>
      <w:u w:val="none"/>
    </w:rPr>
  </w:style>
  <w:style w:type="paragraph" w:styleId="BalloonText">
    <w:name w:val="Balloon Text"/>
    <w:basedOn w:val="Normal"/>
    <w:link w:val="BalloonTextChar"/>
    <w:rsid w:val="00A13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986"/>
    <w:pPr>
      <w:spacing w:before="0" w:after="0"/>
    </w:pPr>
  </w:style>
  <w:style w:type="paragraph" w:customStyle="1" w:styleId="BodyTextBold">
    <w:name w:val="Body Text Bold"/>
    <w:basedOn w:val="BodyText"/>
    <w:qFormat/>
    <w:rsid w:val="00A13986"/>
    <w:rPr>
      <w:b/>
    </w:rPr>
  </w:style>
  <w:style w:type="character" w:styleId="Hyperlink">
    <w:name w:val="Hyperlink"/>
    <w:basedOn w:val="DefaultParagraphFont"/>
    <w:uiPriority w:val="99"/>
    <w:unhideWhenUsed/>
    <w:rsid w:val="00362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3378</Characters>
  <Application>Microsoft Office Word</Application>
  <DocSecurity>0</DocSecurity>
  <Lines>93</Lines>
  <Paragraphs>82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SITTTVL007 Use a computerised reservations or operations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