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27B" w:rsidP="00A242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SITTTSL016 Provide specialist advice on cruises</w:t>
      </w:r>
      <w:r>
        <w:fldChar w:fldCharType="end"/>
      </w:r>
    </w:p>
    <w:p w:rsidR="00A2427B" w:rsidP="00A2427B">
      <w:pPr>
        <w:pStyle w:val="Version"/>
        <w:sectPr w:rsidSect="00F46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586" w:rsidP="00F46586">
      <w:pPr>
        <w:pStyle w:val="SuperHeading"/>
      </w:pPr>
      <w:r w:rsidRPr="00F46586">
        <w:t>SITTTSL016 Provide specialist advice on cruises</w:t>
      </w:r>
    </w:p>
    <w:p w:rsidR="00000000" w:rsidRPr="00F46586" w:rsidP="00F46586">
      <w:pPr>
        <w:pStyle w:val="Heading1"/>
      </w:pPr>
      <w:bookmarkStart w:id="1" w:name="O_768792"/>
      <w:bookmarkEnd w:id="1"/>
      <w:r w:rsidRPr="00F46586">
        <w:t>Modification History</w:t>
      </w:r>
    </w:p>
    <w:p w:rsidR="00000000" w:rsidRPr="00F46586" w:rsidP="00A2427B">
      <w:pPr>
        <w:pStyle w:val="BodyText"/>
      </w:pPr>
      <w:r w:rsidRPr="00F46586">
        <w:t>Not applicable.</w:t>
      </w:r>
    </w:p>
    <w:p w:rsidR="00000000" w:rsidRPr="00F46586" w:rsidP="00F46586">
      <w:pPr>
        <w:pStyle w:val="Heading1"/>
      </w:pPr>
      <w:bookmarkStart w:id="2" w:name="O_768793"/>
      <w:bookmarkEnd w:id="2"/>
      <w:r w:rsidRPr="00F46586">
        <w:t>Application</w:t>
      </w:r>
    </w:p>
    <w:p w:rsidR="00000000" w:rsidRPr="00F46586" w:rsidP="00A2427B">
      <w:pPr>
        <w:pStyle w:val="BodyText"/>
      </w:pPr>
      <w:r w:rsidRPr="00F46586">
        <w:t>This unit describes the performance outcomes, skills and knowledge required to develop detailed knowledge of cruise operations, products and destinations and to provide information a</w:t>
      </w:r>
      <w:r w:rsidRPr="00F46586">
        <w:t>nd advice to customers on extended cruise options.</w:t>
      </w:r>
    </w:p>
    <w:p w:rsidR="00000000" w:rsidRPr="00F46586" w:rsidP="00A2427B">
      <w:pPr>
        <w:pStyle w:val="BodyText"/>
      </w:pPr>
      <w:r w:rsidRPr="00F46586">
        <w:t xml:space="preserve">The unit applies to travel and tourism operators, such as travel agencies and tour wholesalers; in particular to those which specialise in the sale of extended domestic and international cruise products. </w:t>
      </w:r>
      <w:r w:rsidRPr="00F46586">
        <w:t xml:space="preserve">Cruises can include ocean, river, adventure, expedition and niche cruises. </w:t>
      </w:r>
    </w:p>
    <w:p w:rsidR="00000000" w:rsidRPr="00F46586" w:rsidP="00A2427B">
      <w:pPr>
        <w:pStyle w:val="BodyText"/>
      </w:pPr>
      <w:r w:rsidRPr="00F46586">
        <w:t xml:space="preserve">It applies to frontline sales and operations personnel who operate with some level of independence and under limited supervision. </w:t>
      </w:r>
    </w:p>
    <w:p w:rsidR="00000000" w:rsidRPr="00F46586" w:rsidP="00A2427B">
      <w:pPr>
        <w:pStyle w:val="BodyText"/>
      </w:pPr>
      <w:r w:rsidRPr="00F46586">
        <w:t>No occupational licensing, certification or spe</w:t>
      </w:r>
      <w:r w:rsidRPr="00F46586">
        <w:t>cific legislative requirements apply to this unit at the time of publication.</w:t>
      </w:r>
    </w:p>
    <w:p w:rsidR="00000000" w:rsidRPr="00F46586" w:rsidP="00F46586">
      <w:pPr>
        <w:pStyle w:val="Heading1"/>
      </w:pPr>
      <w:bookmarkStart w:id="3" w:name="O_768794"/>
      <w:bookmarkEnd w:id="3"/>
      <w:r w:rsidRPr="00F46586">
        <w:t>Pre-requisite Unit</w:t>
      </w:r>
    </w:p>
    <w:p w:rsidR="00000000" w:rsidRPr="00F46586" w:rsidP="00A2427B">
      <w:pPr>
        <w:pStyle w:val="BodyText"/>
      </w:pPr>
      <w:r w:rsidRPr="00F46586">
        <w:t>Nil</w:t>
      </w:r>
    </w:p>
    <w:p w:rsidR="00000000" w:rsidRPr="00F46586" w:rsidP="00F46586">
      <w:pPr>
        <w:pStyle w:val="Heading1"/>
      </w:pPr>
      <w:bookmarkStart w:id="4" w:name="O_768795"/>
      <w:bookmarkEnd w:id="4"/>
      <w:r w:rsidRPr="00F46586">
        <w:t>Competency Field</w:t>
      </w:r>
    </w:p>
    <w:p w:rsidR="00000000" w:rsidRPr="00F46586" w:rsidP="00A2427B">
      <w:pPr>
        <w:pStyle w:val="BodyText"/>
      </w:pPr>
      <w:r w:rsidRPr="00F46586">
        <w:t xml:space="preserve">Tourism Sales and Operations </w:t>
      </w:r>
    </w:p>
    <w:p w:rsidR="00000000" w:rsidRPr="00F46586" w:rsidP="00F46586">
      <w:pPr>
        <w:pStyle w:val="Heading1"/>
      </w:pPr>
      <w:bookmarkStart w:id="5" w:name="O_768796"/>
      <w:bookmarkEnd w:id="5"/>
      <w:r w:rsidRPr="00F46586">
        <w:t>Unit Sector</w:t>
      </w:r>
    </w:p>
    <w:p w:rsidR="00000000" w:rsidRPr="00F46586" w:rsidP="00A2427B">
      <w:pPr>
        <w:pStyle w:val="BodyText"/>
      </w:pPr>
      <w:r w:rsidRPr="00F46586">
        <w:t>Tourism</w:t>
      </w:r>
    </w:p>
    <w:p w:rsidR="00000000" w:rsidRPr="00F46586" w:rsidP="00F46586">
      <w:pPr>
        <w:pStyle w:val="Heading1"/>
      </w:pPr>
      <w:bookmarkStart w:id="6" w:name="O_768797"/>
      <w:bookmarkEnd w:id="6"/>
      <w:r w:rsidRPr="00F46586">
        <w:t>Elements and Perform</w:t>
      </w:r>
      <w:r w:rsidRPr="00F46586">
        <w:t>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BodyText"/>
            </w:pPr>
            <w:r w:rsidRPr="00F46586">
              <w:rPr>
                <w:rStyle w:val="SpecialBold"/>
              </w:rPr>
              <w:t>ELEMENTS</w:t>
            </w:r>
            <w:r w:rsidRPr="00F4658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rPr>
                <w:rStyle w:val="SpecialBold"/>
              </w:rPr>
              <w:t>PERFORMANCE CRITERIA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Performance criteria describe the performance needed to demonstrate achievement of the element.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"/>
              <w:rPr>
                <w:lang w:val="en-NZ"/>
              </w:rPr>
            </w:pPr>
            <w:r w:rsidRPr="00F46586">
              <w:t>1.</w:t>
            </w:r>
            <w:r w:rsidRPr="00F46586">
              <w:tab/>
              <w:t>Source information on cruise operations and trends.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"/>
            </w:pPr>
            <w:r w:rsidRPr="00F46586">
              <w:t>1.1.Source information on cruise ship design and features, and benefits of modern cruise ships.</w:t>
            </w:r>
          </w:p>
          <w:p w:rsidR="00000000" w:rsidRPr="00F46586" w:rsidP="00F46586">
            <w:pPr>
              <w:pStyle w:val="List"/>
            </w:pPr>
            <w:r w:rsidRPr="00F46586">
              <w:t>1.2.Research current and emerging product development and market trends for domestic and international cruises.</w:t>
            </w:r>
          </w:p>
          <w:p w:rsidR="00000000" w:rsidP="00F46586">
            <w:pPr>
              <w:pStyle w:val="List"/>
              <w:rPr>
                <w:lang w:val="en-NZ"/>
              </w:rPr>
            </w:pPr>
            <w:r w:rsidRPr="00F46586">
              <w:t>1.3.Identify cruise industry governance issues t</w:t>
            </w:r>
            <w:r w:rsidRPr="00F46586">
              <w:t>hat affect customer participation.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"/>
              <w:rPr>
                <w:lang w:val="en-NZ"/>
              </w:rPr>
            </w:pPr>
            <w:r w:rsidRPr="00F46586">
              <w:t>2.</w:t>
            </w:r>
            <w:r w:rsidRPr="00F46586">
              <w:tab/>
              <w:t xml:space="preserve">Develop knowledge of cruise destinations.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"/>
            </w:pPr>
            <w:r w:rsidRPr="00F46586">
              <w:t>2.1.Identify and access information sources for current and accurate information on domestic and international cruise regions and destinations.</w:t>
            </w:r>
          </w:p>
          <w:p w:rsidR="00000000" w:rsidRPr="00F46586" w:rsidP="00F46586">
            <w:pPr>
              <w:pStyle w:val="List"/>
            </w:pPr>
            <w:r w:rsidRPr="00F46586">
              <w:t>2.2.Source information on crui</w:t>
            </w:r>
            <w:r w:rsidRPr="00F46586">
              <w:t>se lines and product diversity within regions, and identify appeal for a diversity of customer types.</w:t>
            </w:r>
          </w:p>
          <w:p w:rsidR="00000000" w:rsidRPr="00F46586" w:rsidP="00F46586">
            <w:pPr>
              <w:pStyle w:val="List"/>
            </w:pPr>
            <w:r w:rsidRPr="00F46586">
              <w:t>2.3.Obtain information on key operational features of cruise destinations.</w:t>
            </w:r>
          </w:p>
          <w:p w:rsidR="00000000" w:rsidRPr="00F46586" w:rsidP="00F46586">
            <w:pPr>
              <w:pStyle w:val="List"/>
            </w:pPr>
            <w:r w:rsidRPr="00F46586">
              <w:t xml:space="preserve">2.4.Source information on features and benefits of key ports of call of cruise </w:t>
            </w:r>
            <w:r w:rsidRPr="00F46586">
              <w:t>destinations.</w:t>
            </w:r>
          </w:p>
          <w:p w:rsidR="00000000" w:rsidP="00F46586">
            <w:pPr>
              <w:pStyle w:val="List"/>
              <w:rPr>
                <w:lang w:val="en-NZ"/>
              </w:rPr>
            </w:pPr>
            <w:r w:rsidRPr="00F46586">
              <w:t>2.5.Obtain information on features of turnaround ports for cruise destinations.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"/>
              <w:rPr>
                <w:lang w:val="en-NZ"/>
              </w:rPr>
            </w:pPr>
            <w:r w:rsidRPr="00F46586">
              <w:t>3.</w:t>
            </w:r>
            <w:r w:rsidRPr="00F46586">
              <w:tab/>
              <w:t>Develop knowledge of cruise itineraries.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"/>
            </w:pPr>
            <w:r w:rsidRPr="00F46586">
              <w:t>3.1.Obtain and interpret information on cruise itineraries to meet different customer needs.</w:t>
            </w:r>
          </w:p>
          <w:p w:rsidR="00000000" w:rsidRPr="00F46586" w:rsidP="00F46586">
            <w:pPr>
              <w:pStyle w:val="List"/>
            </w:pPr>
            <w:r w:rsidRPr="00F46586">
              <w:t>3.2.Source information o</w:t>
            </w:r>
            <w:r w:rsidRPr="00F46586">
              <w:t>n features and benefits of shore excursion options for specific cruises.</w:t>
            </w:r>
          </w:p>
          <w:p w:rsidR="00000000" w:rsidRPr="00F46586" w:rsidP="00F46586">
            <w:pPr>
              <w:pStyle w:val="List"/>
            </w:pPr>
            <w:r w:rsidRPr="00F46586">
              <w:t>3.3.Identify shore excursions operated by cruise line or local agent and evaluate merits of each in meeting the needs of diverse customer types.</w:t>
            </w:r>
          </w:p>
          <w:p w:rsidR="00000000" w:rsidRPr="00F46586" w:rsidP="00F46586">
            <w:pPr>
              <w:pStyle w:val="List"/>
            </w:pPr>
            <w:r w:rsidRPr="00F46586">
              <w:t>3.4.Obtain and interpret information o</w:t>
            </w:r>
            <w:r w:rsidRPr="00F46586">
              <w:t>n pre- and post-cruise transportation, accommodation and touring options and packages.</w:t>
            </w:r>
          </w:p>
          <w:p w:rsidR="00000000" w:rsidP="00F46586">
            <w:pPr>
              <w:pStyle w:val="List"/>
              <w:rPr>
                <w:lang w:val="en-NZ"/>
              </w:rPr>
            </w:pPr>
            <w:r w:rsidRPr="00F46586">
              <w:t>3.5.Interpret jargon or specifications in product information and accurately apply them to sales and booking activities.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"/>
              <w:rPr>
                <w:lang w:val="en-NZ"/>
              </w:rPr>
            </w:pPr>
            <w:r w:rsidRPr="00F46586">
              <w:t>4.</w:t>
            </w:r>
            <w:r w:rsidRPr="00F46586">
              <w:tab/>
              <w:t>Research aspects of on-board ship life.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"/>
            </w:pPr>
            <w:r w:rsidRPr="00F46586">
              <w:t>4.1.Identify features and benefits of on-board accommodation options, including location and categories.</w:t>
            </w:r>
          </w:p>
          <w:p w:rsidR="00000000" w:rsidRPr="00F46586" w:rsidP="00F46586">
            <w:pPr>
              <w:pStyle w:val="List"/>
            </w:pPr>
            <w:r w:rsidRPr="00F46586">
              <w:t>4.2.Seek information on food and beverage venues and options, including pre-purchased packages.</w:t>
            </w:r>
          </w:p>
          <w:p w:rsidR="00000000" w:rsidRPr="00F46586" w:rsidP="00F46586">
            <w:pPr>
              <w:pStyle w:val="List"/>
            </w:pPr>
            <w:r w:rsidRPr="00F46586">
              <w:t>4.3.Obtain information on facilities and services avail</w:t>
            </w:r>
            <w:r w:rsidRPr="00F46586">
              <w:t>able on board.</w:t>
            </w:r>
          </w:p>
          <w:p w:rsidR="00000000" w:rsidRPr="00F46586" w:rsidP="00F46586">
            <w:pPr>
              <w:pStyle w:val="List"/>
            </w:pPr>
            <w:r w:rsidRPr="00F46586">
              <w:t>4.4.Evaluate on-board activities and entertainment options for different types of cruise customers.</w:t>
            </w:r>
          </w:p>
          <w:p w:rsidR="00000000" w:rsidP="00F46586">
            <w:pPr>
              <w:pStyle w:val="List"/>
              <w:rPr>
                <w:lang w:val="en-NZ"/>
              </w:rPr>
            </w:pPr>
            <w:r w:rsidRPr="00F46586">
              <w:t>4.5.Anticipate customer questions and establish scope of information to service diverse customer types.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"/>
              <w:rPr>
                <w:lang w:val="en-NZ"/>
              </w:rPr>
            </w:pPr>
            <w:r w:rsidRPr="00F46586">
              <w:t>5.</w:t>
            </w:r>
            <w:r w:rsidRPr="00F46586">
              <w:tab/>
              <w:t>Provide information and advice on</w:t>
            </w:r>
            <w:r w:rsidRPr="00F46586">
              <w:t xml:space="preserve"> cruise options.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"/>
            </w:pPr>
            <w:r w:rsidRPr="00F46586">
              <w:t>5.1.Accurately identify the specific information and advice needs of the customer.</w:t>
            </w:r>
          </w:p>
          <w:p w:rsidR="00000000" w:rsidRPr="00F46586" w:rsidP="00F46586">
            <w:pPr>
              <w:pStyle w:val="List"/>
            </w:pPr>
            <w:r w:rsidRPr="00F46586">
              <w:t xml:space="preserve">5.2.Use information when selling to provide targeted advice on </w:t>
            </w:r>
            <w:r w:rsidRPr="00F46586">
              <w:t>features and benefits of cruise products and destinations to promote a positive image of crui</w:t>
            </w:r>
            <w:r w:rsidRPr="00F46586">
              <w:t>ses and counter customer purchasing objections.</w:t>
            </w:r>
          </w:p>
          <w:p w:rsidR="00000000" w:rsidRPr="00F46586" w:rsidP="00F46586">
            <w:pPr>
              <w:pStyle w:val="List"/>
            </w:pPr>
            <w:r w:rsidRPr="00F46586">
              <w:t>5.3.Provide appropriate scope and depth of information to meet customer needs.</w:t>
            </w:r>
          </w:p>
          <w:p w:rsidR="00000000" w:rsidP="00F46586">
            <w:pPr>
              <w:pStyle w:val="List"/>
              <w:rPr>
                <w:lang w:val="en-NZ"/>
              </w:rPr>
            </w:pPr>
            <w:r w:rsidRPr="00F46586">
              <w:t>5.4.Refer customers to current sources of health, safety, visa and regulatory information.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"/>
              <w:rPr>
                <w:lang w:val="en-NZ"/>
              </w:rPr>
            </w:pPr>
            <w:r w:rsidRPr="00F46586">
              <w:t>6.</w:t>
            </w:r>
            <w:r w:rsidRPr="00F46586">
              <w:tab/>
              <w:t>Update knowledge of cruise destina</w:t>
            </w:r>
            <w:r w:rsidRPr="00F46586">
              <w:t>tions and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"/>
            </w:pPr>
            <w:r w:rsidRPr="00F46586">
              <w:t>6.1.Use formal and informal research to continually update cruise destination and product knowledge.</w:t>
            </w:r>
          </w:p>
          <w:p w:rsidR="00000000" w:rsidRPr="00F46586" w:rsidP="00F46586">
            <w:pPr>
              <w:pStyle w:val="List"/>
            </w:pPr>
            <w:r w:rsidRPr="00F46586">
              <w:t>6.2.Seek feedback from colleagues and customers on experiences with cruise destinations and products.</w:t>
            </w:r>
          </w:p>
          <w:p w:rsidR="00000000" w:rsidRPr="00F46586" w:rsidP="00F46586">
            <w:pPr>
              <w:pStyle w:val="List"/>
            </w:pPr>
            <w:r w:rsidRPr="00F46586">
              <w:t>6.3.Share new or updated product information with colleagues.</w:t>
            </w:r>
          </w:p>
        </w:tc>
      </w:tr>
    </w:tbl>
    <w:p w:rsidR="00000000" w:rsidRPr="00F46586" w:rsidP="00F46586">
      <w:pPr>
        <w:pStyle w:val="BodyText"/>
      </w:pPr>
    </w:p>
    <w:p w:rsidR="00000000" w:rsidRPr="00F46586" w:rsidP="00F46586">
      <w:pPr>
        <w:pStyle w:val="AllowPageBreak"/>
      </w:pPr>
    </w:p>
    <w:p w:rsidR="00000000" w:rsidRPr="00F46586" w:rsidP="00F46586">
      <w:pPr>
        <w:pStyle w:val="Heading1"/>
      </w:pPr>
      <w:bookmarkStart w:id="7" w:name="O_768798"/>
      <w:bookmarkEnd w:id="7"/>
      <w:r w:rsidRPr="00F4658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Foundation skills essential to performance in this unit, but not explicit in the performance criteria are listed here, along with a brief context statement.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BodyText"/>
            </w:pPr>
            <w:r w:rsidRPr="00F46586">
              <w:rPr>
                <w:rStyle w:val="SpecialBold"/>
              </w:rPr>
              <w:t>SKILLS</w:t>
            </w:r>
            <w:r w:rsidRPr="00F4658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rPr>
                <w:rStyle w:val="SpecialBold"/>
              </w:rPr>
              <w:t>DESCRIPTION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Bullet"/>
            </w:pPr>
            <w:r w:rsidRPr="00F46586">
              <w:t>interpret information on cruise destinations, unfamiliar and detailed product information, and complex information about health, safety and regulatory requirements for cruise destinations and operations</w:t>
            </w:r>
          </w:p>
          <w:p w:rsidR="00000000" w:rsidP="00F46586">
            <w:pPr>
              <w:pStyle w:val="ListBullet"/>
              <w:rPr>
                <w:lang w:val="en-NZ"/>
              </w:rPr>
            </w:pPr>
            <w:r w:rsidRPr="00F46586">
              <w:t>research, interpret and sort relevant information.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Bullet"/>
            </w:pPr>
            <w:r w:rsidRPr="00F46586">
              <w:t>obtain information on cruise operations, destinations and products</w:t>
            </w:r>
          </w:p>
          <w:p w:rsidR="00000000" w:rsidRPr="00F46586" w:rsidP="00F46586">
            <w:pPr>
              <w:pStyle w:val="ListBullet"/>
            </w:pPr>
            <w:r w:rsidRPr="00F46586">
              <w:t>identify and qualify the information needs of customers</w:t>
            </w:r>
          </w:p>
          <w:p w:rsidR="00000000" w:rsidP="00F46586">
            <w:pPr>
              <w:pStyle w:val="ListBullet"/>
              <w:rPr>
                <w:lang w:val="en-NZ"/>
              </w:rPr>
            </w:pPr>
            <w:r w:rsidRPr="00F46586">
              <w:t>provide current and accurate advice to meet the de</w:t>
            </w:r>
            <w:r w:rsidRPr="00F46586">
              <w:t>stination and product preference needs of customers.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Bullet"/>
              <w:rPr>
                <w:lang w:val="en-NZ"/>
              </w:rPr>
            </w:pPr>
            <w:r w:rsidRPr="00F46586">
              <w:t>interpret data on cruise products and services and their application to different customer needs.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ListBullet"/>
              <w:rPr>
                <w:lang w:val="en-NZ"/>
              </w:rPr>
            </w:pPr>
            <w:r w:rsidRPr="00F46586">
              <w:t>proactively seek cruise operation, product a</w:t>
            </w:r>
            <w:r w:rsidRPr="00F46586">
              <w:t>nd destination information to assist with day-to-day sales functions.</w:t>
            </w:r>
          </w:p>
        </w:tc>
      </w:tr>
      <w:tr w:rsidTr="00A242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86">
            <w:pPr>
              <w:pStyle w:val="BodyText"/>
              <w:rPr>
                <w:lang w:val="en-NZ"/>
              </w:rPr>
            </w:pPr>
            <w:r w:rsidRPr="00F4658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86" w:rsidP="00F46586">
            <w:pPr>
              <w:pStyle w:val="ListBullet"/>
            </w:pPr>
            <w:r w:rsidRPr="00F46586">
              <w:t>use a computer and keyboard</w:t>
            </w:r>
          </w:p>
          <w:p w:rsidR="00000000" w:rsidRPr="00F46586" w:rsidP="00F46586">
            <w:pPr>
              <w:pStyle w:val="ListBullet"/>
            </w:pPr>
            <w:r w:rsidRPr="00F46586">
              <w:t>manipulate features of online information systems to search for information</w:t>
            </w:r>
          </w:p>
          <w:p w:rsidR="00000000" w:rsidRPr="00F46586" w:rsidP="00F46586">
            <w:pPr>
              <w:pStyle w:val="ListBullet"/>
            </w:pPr>
            <w:r w:rsidRPr="00F46586">
              <w:t>use social media to source current information and communicate with customers.</w:t>
            </w:r>
          </w:p>
        </w:tc>
      </w:tr>
    </w:tbl>
    <w:p w:rsidR="00000000" w:rsidRPr="00F46586" w:rsidP="00F46586">
      <w:pPr>
        <w:pStyle w:val="BodyText"/>
      </w:pPr>
    </w:p>
    <w:p w:rsidR="00000000" w:rsidRPr="00F46586" w:rsidP="00F46586">
      <w:pPr>
        <w:pStyle w:val="AllowPageBreak"/>
      </w:pPr>
    </w:p>
    <w:p w:rsidR="00000000" w:rsidRPr="00F46586" w:rsidP="00F46586">
      <w:pPr>
        <w:pStyle w:val="Heading1"/>
      </w:pPr>
      <w:bookmarkStart w:id="8" w:name="O_768800"/>
      <w:bookmarkEnd w:id="8"/>
      <w:r w:rsidRPr="00F46586">
        <w:t>Unit Mapping Information</w:t>
      </w:r>
    </w:p>
    <w:p w:rsidR="00000000" w:rsidRPr="00F46586" w:rsidP="00A2427B">
      <w:pPr>
        <w:pStyle w:val="BodyText"/>
      </w:pPr>
      <w:r w:rsidRPr="00F46586">
        <w:t>No equivalent unit.</w:t>
      </w:r>
    </w:p>
    <w:p w:rsidR="00000000" w:rsidRPr="00F46586" w:rsidP="00F46586">
      <w:pPr>
        <w:pStyle w:val="Heading1"/>
      </w:pPr>
      <w:bookmarkStart w:id="9" w:name="O_768807"/>
      <w:bookmarkEnd w:id="9"/>
      <w:r w:rsidRPr="00F46586">
        <w:t>Links</w:t>
      </w:r>
    </w:p>
    <w:p w:rsidR="00000000" w:rsidRPr="00F46586" w:rsidP="00A2427B">
      <w:pPr>
        <w:pStyle w:val="BodyText"/>
      </w:pPr>
      <w:r w:rsidRPr="00F465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3CA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6586" w:rsidP="00A2427B">
      <w:pPr>
        <w:pStyle w:val="BodyText"/>
        <w:sectPr w:rsidSect="00F465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6586" w:rsidP="00F46586">
      <w:pPr>
        <w:pStyle w:val="SuperHeading"/>
      </w:pPr>
      <w:r w:rsidRPr="00F46586">
        <w:t>Assessment Requirements for SITTTSL016 Provide specialist advic</w:t>
      </w:r>
      <w:r w:rsidRPr="00F46586">
        <w:t>e on cruises</w:t>
      </w:r>
    </w:p>
    <w:p w:rsidR="00000000" w:rsidRPr="00F46586" w:rsidP="00F46586">
      <w:pPr>
        <w:pStyle w:val="Heading1"/>
      </w:pPr>
      <w:bookmarkStart w:id="10" w:name="O_768802"/>
      <w:bookmarkEnd w:id="10"/>
      <w:r w:rsidRPr="00F46586">
        <w:t>Modification History</w:t>
      </w:r>
    </w:p>
    <w:p w:rsidR="00000000" w:rsidRPr="00F46586" w:rsidP="00A2427B">
      <w:pPr>
        <w:pStyle w:val="BodyText"/>
      </w:pPr>
      <w:r w:rsidRPr="00F46586">
        <w:t>Not applicable.</w:t>
      </w:r>
    </w:p>
    <w:p w:rsidR="00000000" w:rsidRPr="00F46586" w:rsidP="00F46586">
      <w:pPr>
        <w:pStyle w:val="Heading1"/>
      </w:pPr>
      <w:bookmarkStart w:id="11" w:name="O_768803"/>
      <w:bookmarkEnd w:id="11"/>
      <w:r w:rsidRPr="00F46586">
        <w:t>Performance Evidence</w:t>
      </w:r>
    </w:p>
    <w:p w:rsidR="00000000" w:rsidRPr="00F46586" w:rsidP="00A2427B">
      <w:pPr>
        <w:pStyle w:val="BodyText"/>
      </w:pPr>
      <w:r w:rsidRPr="00F46586">
        <w:t>Evidence of the ability to complete tasks outlined in elements and performance criteria of this unit in the context of the job role, and:</w:t>
      </w:r>
    </w:p>
    <w:p w:rsidR="00000000" w:rsidRPr="00F46586" w:rsidP="00F46586">
      <w:pPr>
        <w:pStyle w:val="ListBullet"/>
      </w:pPr>
      <w:r w:rsidRPr="00F46586">
        <w:t>obtain and do</w:t>
      </w:r>
      <w:r w:rsidRPr="00F46586">
        <w:t xml:space="preserve">cument current, relevant and accurate information for at least four cruise products each in different cruise regions as listed in the knowledge evidence including: </w:t>
      </w:r>
    </w:p>
    <w:p w:rsidR="00000000" w:rsidRPr="00F46586" w:rsidP="00F46586">
      <w:pPr>
        <w:pStyle w:val="ListBullet2"/>
      </w:pPr>
      <w:r w:rsidRPr="00F46586">
        <w:t>itinerary and ports of call</w:t>
      </w:r>
    </w:p>
    <w:p w:rsidR="00000000" w:rsidRPr="00F46586" w:rsidP="00F46586">
      <w:pPr>
        <w:pStyle w:val="ListBullet2"/>
      </w:pPr>
      <w:r w:rsidRPr="00F46586">
        <w:t xml:space="preserve">cost </w:t>
      </w:r>
    </w:p>
    <w:p w:rsidR="00000000" w:rsidRPr="00F46586" w:rsidP="00F46586">
      <w:pPr>
        <w:pStyle w:val="ListBullet2"/>
      </w:pPr>
      <w:r w:rsidRPr="00F46586">
        <w:t>accommodation categories and locations</w:t>
      </w:r>
    </w:p>
    <w:p w:rsidR="00000000" w:rsidRPr="00F46586" w:rsidP="00F46586">
      <w:pPr>
        <w:pStyle w:val="ListBullet2"/>
      </w:pPr>
      <w:r w:rsidRPr="00F46586">
        <w:t>on-board features and facilities:</w:t>
      </w:r>
    </w:p>
    <w:p w:rsidR="00000000" w:rsidRPr="00F46586" w:rsidP="00F46586">
      <w:pPr>
        <w:pStyle w:val="ListBullet3"/>
      </w:pPr>
      <w:r w:rsidRPr="00F46586">
        <w:t>food and beverage</w:t>
      </w:r>
    </w:p>
    <w:p w:rsidR="00000000" w:rsidRPr="00F46586" w:rsidP="00F46586">
      <w:pPr>
        <w:pStyle w:val="ListBullet3"/>
      </w:pPr>
      <w:r w:rsidRPr="00F46586">
        <w:t>retail outlets</w:t>
      </w:r>
    </w:p>
    <w:p w:rsidR="00000000" w:rsidRPr="00F46586" w:rsidP="00F46586">
      <w:pPr>
        <w:pStyle w:val="ListBullet3"/>
      </w:pPr>
      <w:r w:rsidRPr="00F46586">
        <w:t>entertainment</w:t>
      </w:r>
    </w:p>
    <w:p w:rsidR="00000000" w:rsidRPr="00F46586" w:rsidP="00F46586">
      <w:pPr>
        <w:pStyle w:val="ListBullet3"/>
      </w:pPr>
      <w:r w:rsidRPr="00F46586">
        <w:t>availability of child and family activities</w:t>
      </w:r>
    </w:p>
    <w:p w:rsidR="00000000" w:rsidRPr="00F46586" w:rsidP="00F46586">
      <w:pPr>
        <w:pStyle w:val="ListBullet3"/>
      </w:pPr>
      <w:r w:rsidRPr="00F46586">
        <w:t>fitness, health, beauty and spa services</w:t>
      </w:r>
    </w:p>
    <w:p w:rsidR="00000000" w:rsidRPr="00F46586" w:rsidP="00F46586">
      <w:pPr>
        <w:pStyle w:val="ListBullet2"/>
      </w:pPr>
      <w:r w:rsidRPr="00F46586">
        <w:t>visa requirements, including those for ports of call</w:t>
      </w:r>
    </w:p>
    <w:p w:rsidR="00000000" w:rsidRPr="00F46586" w:rsidP="00F46586">
      <w:pPr>
        <w:pStyle w:val="ListBullet"/>
      </w:pPr>
      <w:r w:rsidRPr="00F46586">
        <w:t>provide tailored domestic or inter</w:t>
      </w:r>
      <w:r w:rsidRPr="00F46586">
        <w:t>national cruise product information and advice to meet the requests of customers from at least four different customer types in the following list:</w:t>
      </w:r>
    </w:p>
    <w:p w:rsidR="00000000" w:rsidRPr="00F46586" w:rsidP="00F46586">
      <w:pPr>
        <w:pStyle w:val="ListBullet2"/>
      </w:pPr>
      <w:r w:rsidRPr="00F46586">
        <w:t>singles</w:t>
      </w:r>
    </w:p>
    <w:p w:rsidR="00000000" w:rsidRPr="00F46586" w:rsidP="00F46586">
      <w:pPr>
        <w:pStyle w:val="ListBullet2"/>
      </w:pPr>
      <w:r w:rsidRPr="00F46586">
        <w:t>couples</w:t>
      </w:r>
    </w:p>
    <w:p w:rsidR="00000000" w:rsidRPr="00F46586" w:rsidP="00F46586">
      <w:pPr>
        <w:pStyle w:val="ListBullet2"/>
      </w:pPr>
      <w:r w:rsidRPr="00F46586">
        <w:t>families</w:t>
      </w:r>
    </w:p>
    <w:p w:rsidR="00000000" w:rsidRPr="00F46586" w:rsidP="00F46586">
      <w:pPr>
        <w:pStyle w:val="ListBullet2"/>
      </w:pPr>
      <w:r w:rsidRPr="00F46586">
        <w:t>groups</w:t>
      </w:r>
    </w:p>
    <w:p w:rsidR="00000000" w:rsidRPr="00F46586" w:rsidP="00F46586">
      <w:pPr>
        <w:pStyle w:val="ListBullet2"/>
      </w:pPr>
      <w:r w:rsidRPr="00F46586">
        <w:t>special interest</w:t>
      </w:r>
    </w:p>
    <w:p w:rsidR="00000000" w:rsidRPr="00F46586" w:rsidP="00F46586">
      <w:pPr>
        <w:pStyle w:val="ListBullet2"/>
      </w:pPr>
      <w:r w:rsidRPr="00F46586">
        <w:t>retirees</w:t>
      </w:r>
    </w:p>
    <w:p w:rsidR="00000000" w:rsidRPr="00F46586" w:rsidP="00F46586">
      <w:pPr>
        <w:pStyle w:val="ListBullet"/>
      </w:pPr>
      <w:r w:rsidRPr="00F46586">
        <w:t>complete activities within commercial time constraints and deadlines determined by the customer or the organisation.</w:t>
      </w:r>
    </w:p>
    <w:p w:rsidR="00000000" w:rsidRPr="00F46586" w:rsidP="00F46586">
      <w:pPr>
        <w:pStyle w:val="AllowPageBreak"/>
      </w:pPr>
    </w:p>
    <w:p w:rsidR="00000000" w:rsidRPr="00F46586" w:rsidP="00F46586">
      <w:pPr>
        <w:pStyle w:val="Heading1"/>
      </w:pPr>
      <w:bookmarkStart w:id="12" w:name="O_768804"/>
      <w:bookmarkEnd w:id="12"/>
      <w:r w:rsidRPr="00F46586">
        <w:t>Knowledge Evidence</w:t>
      </w:r>
    </w:p>
    <w:p w:rsidR="00000000" w:rsidRPr="00F46586" w:rsidP="00A2427B">
      <w:pPr>
        <w:pStyle w:val="BodyText"/>
      </w:pPr>
      <w:r w:rsidRPr="00F46586">
        <w:t xml:space="preserve">Demonstrated knowledge required to complete the tasks outlined in elements and performance criteria of </w:t>
      </w:r>
      <w:r w:rsidRPr="00F46586">
        <w:t>this unit:</w:t>
      </w:r>
    </w:p>
    <w:p w:rsidR="00000000" w:rsidRPr="00F46586" w:rsidP="00F46586">
      <w:pPr>
        <w:pStyle w:val="ListBullet"/>
      </w:pPr>
      <w:r w:rsidRPr="00F46586">
        <w:t>current and emerging product development and market trends for domestic and international cruises</w:t>
      </w:r>
    </w:p>
    <w:p w:rsidR="00000000" w:rsidRPr="00F46586" w:rsidP="00F46586">
      <w:pPr>
        <w:pStyle w:val="ListBullet"/>
      </w:pPr>
      <w:r w:rsidRPr="00F46586">
        <w:t>basic aspects of cruise industry governance issues that affect customer participation:</w:t>
      </w:r>
    </w:p>
    <w:p w:rsidR="00000000" w:rsidRPr="00F46586" w:rsidP="00F46586">
      <w:pPr>
        <w:pStyle w:val="ListBullet2"/>
      </w:pPr>
      <w:r w:rsidRPr="00F46586">
        <w:t>passenger safety and security</w:t>
      </w:r>
    </w:p>
    <w:p w:rsidR="00000000" w:rsidRPr="00F46586" w:rsidP="00F46586">
      <w:pPr>
        <w:pStyle w:val="ListBullet2"/>
      </w:pPr>
      <w:r w:rsidRPr="00F46586">
        <w:t>environmental impact practices</w:t>
      </w:r>
    </w:p>
    <w:p w:rsidR="00000000" w:rsidRPr="00F46586" w:rsidP="00F46586">
      <w:pPr>
        <w:pStyle w:val="ListBullet2"/>
      </w:pPr>
      <w:r w:rsidRPr="00F46586">
        <w:t>fuel laws</w:t>
      </w:r>
    </w:p>
    <w:p w:rsidR="00000000" w:rsidRPr="00F46586" w:rsidP="00F46586">
      <w:pPr>
        <w:pStyle w:val="ListBullet2"/>
      </w:pPr>
      <w:r w:rsidRPr="00F46586">
        <w:t>health and sanitisation policies</w:t>
      </w:r>
    </w:p>
    <w:p w:rsidR="00000000" w:rsidRPr="00F46586" w:rsidP="00F46586">
      <w:pPr>
        <w:pStyle w:val="ListBullet2"/>
      </w:pPr>
      <w:r w:rsidRPr="00F46586">
        <w:t>medical facilities</w:t>
      </w:r>
    </w:p>
    <w:p w:rsidR="00000000" w:rsidRPr="00F46586" w:rsidP="00F46586">
      <w:pPr>
        <w:pStyle w:val="ListBullet2"/>
      </w:pPr>
      <w:r w:rsidRPr="00F46586">
        <w:t>operational safety practices:</w:t>
      </w:r>
    </w:p>
    <w:p w:rsidR="00000000" w:rsidRPr="00F46586" w:rsidP="00F46586">
      <w:pPr>
        <w:pStyle w:val="ListBullet3"/>
      </w:pPr>
      <w:r w:rsidRPr="00F46586">
        <w:t>bridge access</w:t>
      </w:r>
    </w:p>
    <w:p w:rsidR="00000000" w:rsidRPr="00F46586" w:rsidP="00F46586">
      <w:pPr>
        <w:pStyle w:val="ListBullet3"/>
      </w:pPr>
      <w:r w:rsidRPr="00F46586">
        <w:t>life boats</w:t>
      </w:r>
    </w:p>
    <w:p w:rsidR="00000000" w:rsidRPr="00F46586" w:rsidP="00F46586">
      <w:pPr>
        <w:pStyle w:val="ListBullet3"/>
      </w:pPr>
      <w:r w:rsidRPr="00F46586">
        <w:t>life jackets</w:t>
      </w:r>
    </w:p>
    <w:p w:rsidR="00000000" w:rsidRPr="00F46586" w:rsidP="00F46586">
      <w:pPr>
        <w:pStyle w:val="ListBullet3"/>
      </w:pPr>
      <w:r w:rsidRPr="00F46586">
        <w:t>muster stations</w:t>
      </w:r>
    </w:p>
    <w:p w:rsidR="00000000" w:rsidRPr="00F46586" w:rsidP="00F46586">
      <w:pPr>
        <w:pStyle w:val="ListBullet3"/>
      </w:pPr>
      <w:r w:rsidRPr="00F46586">
        <w:t>securing heavy objects</w:t>
      </w:r>
    </w:p>
    <w:p w:rsidR="00000000" w:rsidRPr="00F46586" w:rsidP="00F46586">
      <w:pPr>
        <w:pStyle w:val="ListBullet2"/>
      </w:pPr>
      <w:r w:rsidRPr="00F46586">
        <w:t>responsible conduct of gambling</w:t>
      </w:r>
    </w:p>
    <w:p w:rsidR="00000000" w:rsidRPr="00F46586" w:rsidP="00F46586">
      <w:pPr>
        <w:pStyle w:val="ListBullet2"/>
      </w:pPr>
      <w:r w:rsidRPr="00F46586">
        <w:t>responsible service of alcohol</w:t>
      </w:r>
    </w:p>
    <w:p w:rsidR="00000000" w:rsidRPr="00F46586" w:rsidP="00F46586">
      <w:pPr>
        <w:pStyle w:val="ListBullet2"/>
      </w:pPr>
      <w:r w:rsidRPr="00F46586">
        <w:t>security</w:t>
      </w:r>
    </w:p>
    <w:p w:rsidR="00000000" w:rsidRPr="00F46586" w:rsidP="00F46586">
      <w:pPr>
        <w:pStyle w:val="ListBullet2"/>
      </w:pPr>
      <w:r w:rsidRPr="00F46586">
        <w:t>waste management</w:t>
      </w:r>
    </w:p>
    <w:p w:rsidR="00000000" w:rsidRPr="00F46586" w:rsidP="00F46586">
      <w:pPr>
        <w:pStyle w:val="ListBullet"/>
      </w:pPr>
      <w:r w:rsidRPr="00F46586">
        <w:t>objectives, primary contents and enforcement of the Passenger Bill of Rights</w:t>
      </w:r>
    </w:p>
    <w:p w:rsidR="00000000" w:rsidRPr="00F46586" w:rsidP="00F46586">
      <w:pPr>
        <w:pStyle w:val="ListBullet"/>
      </w:pPr>
      <w:r w:rsidRPr="00F46586">
        <w:t>sources of information on cruise products and destinations:</w:t>
      </w:r>
    </w:p>
    <w:p w:rsidR="00000000" w:rsidRPr="00F46586" w:rsidP="00F46586">
      <w:pPr>
        <w:pStyle w:val="ListBullet2"/>
      </w:pPr>
      <w:r w:rsidRPr="00F46586">
        <w:t>cruise line operators and the use of busin</w:t>
      </w:r>
      <w:r w:rsidRPr="00F46586">
        <w:t>ess development managers</w:t>
      </w:r>
    </w:p>
    <w:p w:rsidR="00000000" w:rsidRPr="00F46586" w:rsidP="00F46586">
      <w:pPr>
        <w:pStyle w:val="ListBullet2"/>
      </w:pPr>
      <w:r w:rsidRPr="00F46586">
        <w:t>local sales agents</w:t>
      </w:r>
    </w:p>
    <w:p w:rsidR="00000000" w:rsidRPr="00F46586" w:rsidP="00F46586">
      <w:pPr>
        <w:pStyle w:val="ListBullet2"/>
      </w:pPr>
      <w:r w:rsidRPr="00F46586">
        <w:t>distribution and marketing networks</w:t>
      </w:r>
    </w:p>
    <w:p w:rsidR="00000000" w:rsidRPr="00F46586" w:rsidP="00F46586">
      <w:pPr>
        <w:pStyle w:val="ListBullet2"/>
      </w:pPr>
      <w:r w:rsidRPr="00F46586">
        <w:t>government tourism authorities</w:t>
      </w:r>
    </w:p>
    <w:p w:rsidR="00000000" w:rsidRPr="00F46586" w:rsidP="00F46586">
      <w:pPr>
        <w:pStyle w:val="ListBullet2"/>
      </w:pPr>
      <w:r w:rsidRPr="00F46586">
        <w:t>social media</w:t>
      </w:r>
    </w:p>
    <w:p w:rsidR="00000000" w:rsidRPr="00F46586" w:rsidP="00F46586">
      <w:pPr>
        <w:pStyle w:val="ListBullet"/>
      </w:pPr>
      <w:r w:rsidRPr="00F46586">
        <w:t>sources of information on current health and safety issues for cruise destinations:</w:t>
      </w:r>
    </w:p>
    <w:p w:rsidR="00000000" w:rsidRPr="00F46586" w:rsidP="00F46586">
      <w:pPr>
        <w:pStyle w:val="ListBullet2"/>
      </w:pPr>
      <w:r w:rsidRPr="00F46586">
        <w:t>travel warning advice issued for Australian tr</w:t>
      </w:r>
      <w:r w:rsidRPr="00F46586">
        <w:t>avellers by the federal government</w:t>
      </w:r>
    </w:p>
    <w:p w:rsidR="00000000" w:rsidRPr="00F46586" w:rsidP="00F46586">
      <w:pPr>
        <w:pStyle w:val="ListBullet2"/>
      </w:pPr>
      <w:r w:rsidRPr="00F46586">
        <w:t>health advisory notices and vaccination information issued by local and international bodies</w:t>
      </w:r>
    </w:p>
    <w:p w:rsidR="00000000" w:rsidRPr="00F46586" w:rsidP="00F46586">
      <w:pPr>
        <w:pStyle w:val="ListBullet"/>
      </w:pPr>
      <w:r w:rsidRPr="00F46586">
        <w:t>sources of information on regulatory issues affecting customer participation in cruise destinations:</w:t>
      </w:r>
    </w:p>
    <w:p w:rsidR="00000000" w:rsidRPr="00F46586" w:rsidP="00F46586">
      <w:pPr>
        <w:pStyle w:val="ListBullet2"/>
      </w:pPr>
      <w:r w:rsidRPr="00F46586">
        <w:t>passport and visa require</w:t>
      </w:r>
      <w:r w:rsidRPr="00F46586">
        <w:t>ments</w:t>
      </w:r>
    </w:p>
    <w:p w:rsidR="00000000" w:rsidRPr="00F46586" w:rsidP="00F46586">
      <w:pPr>
        <w:pStyle w:val="ListBullet2"/>
      </w:pPr>
      <w:r w:rsidRPr="00F46586">
        <w:t>customs and quarantine</w:t>
      </w:r>
    </w:p>
    <w:p w:rsidR="00000000" w:rsidRPr="00F46586" w:rsidP="00F46586">
      <w:pPr>
        <w:pStyle w:val="ListBullet"/>
      </w:pPr>
      <w:r w:rsidRPr="00F46586">
        <w:t>each of the following geographical cruise regions:</w:t>
      </w:r>
    </w:p>
    <w:p w:rsidR="00000000" w:rsidRPr="00F46586" w:rsidP="00F46586">
      <w:pPr>
        <w:pStyle w:val="ListBullet2"/>
      </w:pPr>
      <w:r w:rsidRPr="00F46586">
        <w:t>the Americas</w:t>
      </w:r>
    </w:p>
    <w:p w:rsidR="00000000" w:rsidRPr="00F46586" w:rsidP="00F46586">
      <w:pPr>
        <w:pStyle w:val="ListBullet2"/>
      </w:pPr>
      <w:r w:rsidRPr="00F46586">
        <w:t>Europe</w:t>
      </w:r>
    </w:p>
    <w:p w:rsidR="00000000" w:rsidRPr="00F46586" w:rsidP="00F46586">
      <w:pPr>
        <w:pStyle w:val="ListBullet2"/>
      </w:pPr>
      <w:r w:rsidRPr="00F46586">
        <w:t>Australia, New Zealand, South Pacific and Antarctica</w:t>
      </w:r>
    </w:p>
    <w:p w:rsidR="00000000" w:rsidRPr="00F46586" w:rsidP="00F46586">
      <w:pPr>
        <w:pStyle w:val="ListBullet2"/>
      </w:pPr>
      <w:r w:rsidRPr="00F46586">
        <w:t xml:space="preserve">Asia and the Indian Ocean: </w:t>
      </w:r>
    </w:p>
    <w:p w:rsidR="00000000" w:rsidRPr="00F46586" w:rsidP="00F46586">
      <w:pPr>
        <w:pStyle w:val="ListBullet3"/>
      </w:pPr>
      <w:r w:rsidRPr="00F46586">
        <w:t>major cruise operators and their product style and target market</w:t>
      </w:r>
    </w:p>
    <w:p w:rsidR="00000000" w:rsidRPr="00F46586" w:rsidP="00F46586">
      <w:pPr>
        <w:pStyle w:val="ListBullet3"/>
      </w:pPr>
      <w:r w:rsidRPr="00F46586">
        <w:t>major turnaround ports</w:t>
      </w:r>
    </w:p>
    <w:p w:rsidR="00000000" w:rsidRPr="00F46586" w:rsidP="00F46586">
      <w:pPr>
        <w:pStyle w:val="ListBullet3"/>
      </w:pPr>
      <w:r w:rsidRPr="00F46586">
        <w:t>main ports of call (cruise itinerary)</w:t>
      </w:r>
    </w:p>
    <w:p w:rsidR="00000000" w:rsidRPr="00F46586" w:rsidP="00F46586">
      <w:pPr>
        <w:pStyle w:val="ListBullet3"/>
      </w:pPr>
      <w:r w:rsidRPr="00F46586">
        <w:t>major shore excursions for the main ports of call</w:t>
      </w:r>
    </w:p>
    <w:p w:rsidR="00000000" w:rsidRPr="00F46586" w:rsidP="00F46586">
      <w:pPr>
        <w:pStyle w:val="ListBullet"/>
      </w:pPr>
      <w:r w:rsidRPr="00F46586">
        <w:t>common objections to purchasing cruise holidays:</w:t>
      </w:r>
    </w:p>
    <w:p w:rsidR="00000000" w:rsidRPr="00F46586" w:rsidP="00F46586">
      <w:pPr>
        <w:pStyle w:val="ListBullet3"/>
      </w:pPr>
      <w:r w:rsidRPr="00F46586">
        <w:t>cost</w:t>
      </w:r>
    </w:p>
    <w:p w:rsidR="00000000" w:rsidRPr="00F46586" w:rsidP="00F46586">
      <w:pPr>
        <w:pStyle w:val="ListBullet3"/>
      </w:pPr>
      <w:r w:rsidRPr="00F46586">
        <w:t>sea-sickness</w:t>
      </w:r>
    </w:p>
    <w:p w:rsidR="00000000" w:rsidRPr="00F46586" w:rsidP="00F46586">
      <w:pPr>
        <w:pStyle w:val="ListBullet3"/>
      </w:pPr>
      <w:r w:rsidRPr="00F46586">
        <w:t>feelings of confinement or boredom</w:t>
      </w:r>
    </w:p>
    <w:p w:rsidR="00000000" w:rsidRPr="00F46586" w:rsidP="00F46586">
      <w:pPr>
        <w:pStyle w:val="ListBullet3"/>
      </w:pPr>
      <w:r w:rsidRPr="00F46586">
        <w:t>only for the elderly and rich</w:t>
      </w:r>
    </w:p>
    <w:p w:rsidR="00000000" w:rsidRPr="00F46586" w:rsidP="00F46586">
      <w:pPr>
        <w:pStyle w:val="ListBullet"/>
      </w:pPr>
      <w:r w:rsidRPr="00F46586">
        <w:t>unique fea</w:t>
      </w:r>
      <w:r w:rsidRPr="00F46586">
        <w:t>tures of cruising as a type of holiday</w:t>
      </w:r>
    </w:p>
    <w:p w:rsidR="00000000" w:rsidRPr="00F46586" w:rsidP="00F46586">
      <w:pPr>
        <w:pStyle w:val="ListBullet"/>
      </w:pPr>
      <w:r w:rsidRPr="00F46586">
        <w:t>concept of a cruise ship as a destination and an on-board experience</w:t>
      </w:r>
    </w:p>
    <w:p w:rsidR="00000000" w:rsidRPr="00F46586" w:rsidP="00F46586">
      <w:pPr>
        <w:pStyle w:val="ListBullet"/>
      </w:pPr>
      <w:r w:rsidRPr="00F46586">
        <w:t>key characteristics of:</w:t>
      </w:r>
    </w:p>
    <w:p w:rsidR="00000000" w:rsidRPr="00F46586" w:rsidP="00F46586">
      <w:pPr>
        <w:pStyle w:val="ListBullet2"/>
      </w:pPr>
      <w:r w:rsidRPr="00F46586">
        <w:t>ocean cruises</w:t>
      </w:r>
    </w:p>
    <w:p w:rsidR="00000000" w:rsidRPr="00F46586" w:rsidP="00F46586">
      <w:pPr>
        <w:pStyle w:val="ListBullet2"/>
      </w:pPr>
      <w:r w:rsidRPr="00F46586">
        <w:t>river cruises</w:t>
      </w:r>
    </w:p>
    <w:p w:rsidR="00000000" w:rsidRPr="00F46586" w:rsidP="00F46586">
      <w:pPr>
        <w:pStyle w:val="ListBullet2"/>
      </w:pPr>
      <w:r w:rsidRPr="00F46586">
        <w:t>adventure, expedition and niche cruises</w:t>
      </w:r>
    </w:p>
    <w:p w:rsidR="00000000" w:rsidRPr="00F46586" w:rsidP="00F46586">
      <w:pPr>
        <w:pStyle w:val="ListBullet"/>
      </w:pPr>
      <w:r w:rsidRPr="00F46586">
        <w:t>features and benefits of major types of on-board facilities and services:</w:t>
      </w:r>
    </w:p>
    <w:p w:rsidR="00000000" w:rsidRPr="00F46586" w:rsidP="00F46586">
      <w:pPr>
        <w:pStyle w:val="ListBullet2"/>
      </w:pPr>
      <w:r w:rsidRPr="00F46586">
        <w:t>accommodation locations and categories</w:t>
      </w:r>
    </w:p>
    <w:p w:rsidR="00000000" w:rsidRPr="00F46586" w:rsidP="00F46586">
      <w:pPr>
        <w:pStyle w:val="ListBullet2"/>
      </w:pPr>
      <w:r w:rsidRPr="00F46586">
        <w:t>food and beverage venues</w:t>
      </w:r>
    </w:p>
    <w:p w:rsidR="00000000" w:rsidRPr="00F46586" w:rsidP="00F46586">
      <w:pPr>
        <w:pStyle w:val="ListBullet2"/>
      </w:pPr>
      <w:r w:rsidRPr="00F46586">
        <w:t>retail outlets</w:t>
      </w:r>
    </w:p>
    <w:p w:rsidR="00000000" w:rsidRPr="00F46586" w:rsidP="00F46586">
      <w:pPr>
        <w:pStyle w:val="ListBullet2"/>
      </w:pPr>
      <w:r w:rsidRPr="00F46586">
        <w:t>fitness, health, beauty and spa services</w:t>
      </w:r>
    </w:p>
    <w:p w:rsidR="00000000" w:rsidRPr="00F46586" w:rsidP="00F46586">
      <w:pPr>
        <w:pStyle w:val="ListBullet2"/>
      </w:pPr>
      <w:r w:rsidRPr="00F46586">
        <w:t>entertainment activities</w:t>
      </w:r>
    </w:p>
    <w:p w:rsidR="00000000" w:rsidRPr="00F46586" w:rsidP="00F46586">
      <w:pPr>
        <w:pStyle w:val="ListBullet2"/>
      </w:pPr>
      <w:r w:rsidRPr="00F46586">
        <w:t>kid</w:t>
      </w:r>
      <w:r>
        <w:t>’</w:t>
      </w:r>
      <w:r w:rsidRPr="00F46586">
        <w:t>s clubs and family activities</w:t>
      </w:r>
    </w:p>
    <w:p w:rsidR="00000000" w:rsidRPr="00F46586" w:rsidP="00F46586">
      <w:pPr>
        <w:pStyle w:val="ListBullet"/>
      </w:pPr>
      <w:r w:rsidRPr="00F46586">
        <w:t>f</w:t>
      </w:r>
      <w:r w:rsidRPr="00F46586">
        <w:t>eatures of key ports of call:</w:t>
      </w:r>
    </w:p>
    <w:p w:rsidR="00000000" w:rsidRPr="00F46586" w:rsidP="00F46586">
      <w:pPr>
        <w:pStyle w:val="ListBullet2"/>
      </w:pPr>
      <w:r w:rsidRPr="00F46586">
        <w:t>areas of environmental, social or cultural significance or sensitivity</w:t>
      </w:r>
    </w:p>
    <w:p w:rsidR="00000000" w:rsidRPr="00F46586" w:rsidP="00F46586">
      <w:pPr>
        <w:pStyle w:val="ListBullet2"/>
      </w:pPr>
      <w:r w:rsidRPr="00F46586">
        <w:t>banking and currency information</w:t>
      </w:r>
    </w:p>
    <w:p w:rsidR="00000000" w:rsidRPr="00F46586" w:rsidP="00F46586">
      <w:pPr>
        <w:pStyle w:val="ListBullet2"/>
      </w:pPr>
      <w:r w:rsidRPr="00F46586">
        <w:t>facilities for customers with special needs</w:t>
      </w:r>
    </w:p>
    <w:p w:rsidR="00000000" w:rsidRPr="00F46586" w:rsidP="00F46586">
      <w:pPr>
        <w:pStyle w:val="ListBullet2"/>
      </w:pPr>
      <w:r w:rsidRPr="00F46586">
        <w:t>local customs</w:t>
      </w:r>
    </w:p>
    <w:p w:rsidR="00000000" w:rsidRPr="00F46586" w:rsidP="00F46586">
      <w:pPr>
        <w:pStyle w:val="ListBullet2"/>
      </w:pPr>
      <w:r w:rsidRPr="00F46586">
        <w:t>local economy</w:t>
      </w:r>
    </w:p>
    <w:p w:rsidR="00000000" w:rsidRPr="00F46586" w:rsidP="00F46586">
      <w:pPr>
        <w:pStyle w:val="ListBullet2"/>
      </w:pPr>
      <w:r w:rsidRPr="00F46586">
        <w:t>local facilities</w:t>
      </w:r>
    </w:p>
    <w:p w:rsidR="00000000" w:rsidRPr="00F46586" w:rsidP="00F46586">
      <w:pPr>
        <w:pStyle w:val="ListBullet2"/>
      </w:pPr>
      <w:r w:rsidRPr="00F46586">
        <w:t>major cities, towns and tourist areas and precincts</w:t>
      </w:r>
    </w:p>
    <w:p w:rsidR="00000000" w:rsidRPr="00F46586" w:rsidP="00F46586">
      <w:pPr>
        <w:pStyle w:val="ListBullet2"/>
      </w:pPr>
      <w:r w:rsidRPr="00F46586">
        <w:t>major gateways for and transport networks within the region and destination</w:t>
      </w:r>
    </w:p>
    <w:p w:rsidR="00000000" w:rsidRPr="00F46586" w:rsidP="00F46586">
      <w:pPr>
        <w:pStyle w:val="ListBullet2"/>
      </w:pPr>
      <w:r w:rsidRPr="00F46586">
        <w:t>major man-made and natural tourist attractions</w:t>
      </w:r>
    </w:p>
    <w:p w:rsidR="00000000" w:rsidRPr="00F46586" w:rsidP="00F46586">
      <w:pPr>
        <w:pStyle w:val="ListBullet2"/>
      </w:pPr>
      <w:r w:rsidRPr="00F46586">
        <w:t>special features of the host community</w:t>
      </w:r>
    </w:p>
    <w:p w:rsidR="00000000" w:rsidRPr="00F46586" w:rsidP="00F46586">
      <w:pPr>
        <w:pStyle w:val="ListBullet2"/>
      </w:pPr>
      <w:r w:rsidRPr="00F46586">
        <w:t>special regional features</w:t>
      </w:r>
    </w:p>
    <w:p w:rsidR="00000000" w:rsidRPr="00F46586" w:rsidP="00F46586">
      <w:pPr>
        <w:pStyle w:val="ListBullet"/>
      </w:pPr>
      <w:r w:rsidRPr="00F46586">
        <w:t>key maritime te</w:t>
      </w:r>
      <w:r w:rsidRPr="00F46586">
        <w:t>rminology, jargon and common abbreviations for cruise products:</w:t>
      </w:r>
    </w:p>
    <w:p w:rsidR="00000000" w:rsidRPr="00F46586" w:rsidP="00F46586">
      <w:pPr>
        <w:pStyle w:val="ListBullet2"/>
      </w:pPr>
      <w:r w:rsidRPr="00F46586">
        <w:t>accommodation types</w:t>
      </w:r>
    </w:p>
    <w:p w:rsidR="00000000" w:rsidRPr="00F46586" w:rsidP="00F46586">
      <w:pPr>
        <w:pStyle w:val="ListBullet2"/>
      </w:pPr>
      <w:r w:rsidRPr="00F46586">
        <w:t>on-board facilities and services</w:t>
      </w:r>
    </w:p>
    <w:p w:rsidR="00000000" w:rsidRPr="00F46586" w:rsidP="00F46586">
      <w:pPr>
        <w:pStyle w:val="ListBullet2"/>
      </w:pPr>
      <w:r w:rsidRPr="00F46586">
        <w:t>operational features of the itinerary</w:t>
      </w:r>
    </w:p>
    <w:p w:rsidR="00000000" w:rsidRPr="00F46586" w:rsidP="00F46586">
      <w:pPr>
        <w:pStyle w:val="ListBullet2"/>
      </w:pPr>
      <w:r w:rsidRPr="00F46586">
        <w:t>operational features of the ship</w:t>
      </w:r>
    </w:p>
    <w:p w:rsidR="00000000" w:rsidRPr="00F46586" w:rsidP="00F46586">
      <w:pPr>
        <w:pStyle w:val="ListBullet2"/>
      </w:pPr>
      <w:r w:rsidRPr="00F46586">
        <w:t>ship specifications</w:t>
      </w:r>
    </w:p>
    <w:p w:rsidR="00000000" w:rsidRPr="00F46586" w:rsidP="00F46586">
      <w:pPr>
        <w:pStyle w:val="ListBullet"/>
      </w:pPr>
      <w:r w:rsidRPr="00F46586">
        <w:t>key operational features of cruises:</w:t>
      </w:r>
    </w:p>
    <w:p w:rsidR="00000000" w:rsidRPr="00F46586" w:rsidP="00F46586">
      <w:pPr>
        <w:pStyle w:val="ListBullet2"/>
      </w:pPr>
      <w:r w:rsidRPr="00F46586">
        <w:t>health and safety issues</w:t>
      </w:r>
    </w:p>
    <w:p w:rsidR="00000000" w:rsidRPr="00F46586" w:rsidP="00F46586">
      <w:pPr>
        <w:pStyle w:val="ListBullet2"/>
      </w:pPr>
      <w:r w:rsidRPr="00F46586">
        <w:t>regulatory issues</w:t>
      </w:r>
    </w:p>
    <w:p w:rsidR="00000000" w:rsidRPr="00F46586" w:rsidP="00F46586">
      <w:pPr>
        <w:pStyle w:val="ListBullet2"/>
      </w:pPr>
      <w:r w:rsidRPr="00F46586">
        <w:t>seasonality</w:t>
      </w:r>
    </w:p>
    <w:p w:rsidR="00000000" w:rsidRPr="00F46586" w:rsidP="00F46586">
      <w:pPr>
        <w:pStyle w:val="ListBullet2"/>
      </w:pPr>
      <w:r w:rsidRPr="00F46586">
        <w:t>visas</w:t>
      </w:r>
    </w:p>
    <w:p w:rsidR="00000000" w:rsidRPr="00F46586" w:rsidP="00F46586">
      <w:pPr>
        <w:pStyle w:val="ListBullet"/>
      </w:pPr>
      <w:r w:rsidRPr="00F46586">
        <w:t>profile of different types of cruise passengers listed in the performance evidence and their cruise product preferences.</w:t>
      </w:r>
    </w:p>
    <w:p w:rsidR="00000000" w:rsidRPr="00F46586" w:rsidP="00F46586">
      <w:pPr>
        <w:pStyle w:val="AllowPageBreak"/>
      </w:pPr>
    </w:p>
    <w:p w:rsidR="00000000" w:rsidRPr="00F46586" w:rsidP="00F46586">
      <w:pPr>
        <w:pStyle w:val="Heading1"/>
      </w:pPr>
      <w:bookmarkStart w:id="13" w:name="O_768805"/>
      <w:bookmarkEnd w:id="13"/>
      <w:r w:rsidRPr="00F46586">
        <w:t>Assessment Conditions</w:t>
      </w:r>
    </w:p>
    <w:p w:rsidR="00000000" w:rsidRPr="00F46586" w:rsidP="00A2427B">
      <w:pPr>
        <w:pStyle w:val="BodyText"/>
      </w:pPr>
      <w:r w:rsidRPr="00F46586">
        <w:t>Skills must be demonstrated in a t</w:t>
      </w:r>
      <w:r w:rsidRPr="00F46586">
        <w:t>ourism or travel business operation that provides advice on and sells cruise products. This can be:</w:t>
      </w:r>
    </w:p>
    <w:p w:rsidR="00000000" w:rsidRPr="00F46586" w:rsidP="00F46586">
      <w:pPr>
        <w:pStyle w:val="ListBullet"/>
      </w:pPr>
      <w:r w:rsidRPr="00F46586">
        <w:t>an industry workplace</w:t>
      </w:r>
    </w:p>
    <w:p w:rsidR="00000000" w:rsidRPr="00F46586" w:rsidP="00F46586">
      <w:pPr>
        <w:pStyle w:val="ListBullet"/>
      </w:pPr>
      <w:r w:rsidRPr="00F46586">
        <w:t>a simulated industry environment set up for the purposes of assessment.</w:t>
      </w:r>
    </w:p>
    <w:p w:rsidR="00000000" w:rsidRPr="00F46586" w:rsidP="00F46586">
      <w:pPr>
        <w:pStyle w:val="BodyText"/>
      </w:pPr>
    </w:p>
    <w:p w:rsidR="00000000" w:rsidRPr="00F46586" w:rsidP="00A2427B">
      <w:pPr>
        <w:pStyle w:val="BodyText"/>
      </w:pPr>
      <w:r w:rsidRPr="00F46586">
        <w:t>Assessment must ensure access to:</w:t>
      </w:r>
    </w:p>
    <w:p w:rsidR="00000000" w:rsidRPr="00F46586" w:rsidP="00F46586">
      <w:pPr>
        <w:pStyle w:val="ListBullet"/>
      </w:pPr>
      <w:r w:rsidRPr="00F46586">
        <w:t>computers, printers and information programs currently used by the tourism, travel hospitality or event industries to store cruise product and destination information</w:t>
      </w:r>
    </w:p>
    <w:p w:rsidR="00000000" w:rsidRPr="00F46586" w:rsidP="00F46586">
      <w:pPr>
        <w:pStyle w:val="ListBullet"/>
      </w:pPr>
      <w:r w:rsidRPr="00F46586">
        <w:t>current cruise operation, product and destination information found in sales kits, brochu</w:t>
      </w:r>
      <w:r w:rsidRPr="00F46586">
        <w:t>res, product manuals, destination marketing organisation information kits, electronic information sources and information databases</w:t>
      </w:r>
    </w:p>
    <w:p w:rsidR="00000000" w:rsidRPr="00F46586" w:rsidP="00F46586">
      <w:pPr>
        <w:pStyle w:val="ListBullet"/>
      </w:pPr>
      <w:r w:rsidRPr="00F46586">
        <w:t>internet and email</w:t>
      </w:r>
    </w:p>
    <w:p w:rsidR="00000000" w:rsidRPr="00F46586" w:rsidP="00F46586">
      <w:pPr>
        <w:pStyle w:val="ListBullet"/>
      </w:pPr>
      <w:r w:rsidRPr="00F46586">
        <w:t>storage for computer data</w:t>
      </w:r>
    </w:p>
    <w:p w:rsidR="00000000" w:rsidRPr="00F46586" w:rsidP="00F46586">
      <w:pPr>
        <w:pStyle w:val="ListBullet"/>
      </w:pPr>
      <w:r w:rsidRPr="00F46586">
        <w:t>telephone</w:t>
      </w:r>
    </w:p>
    <w:p w:rsidR="00000000" w:rsidRPr="00F46586" w:rsidP="00F46586">
      <w:pPr>
        <w:pStyle w:val="ListBullet"/>
      </w:pPr>
      <w:r w:rsidRPr="00F46586">
        <w:t>customers with whom the individual can interact; these can be:</w:t>
      </w:r>
    </w:p>
    <w:p w:rsidR="00000000" w:rsidRPr="00F46586" w:rsidP="00F46586">
      <w:pPr>
        <w:pStyle w:val="ListBullet2"/>
      </w:pPr>
      <w:r w:rsidRPr="00F46586">
        <w:t>custo</w:t>
      </w:r>
      <w:r w:rsidRPr="00F46586">
        <w:t>mers in an industry workplace who are assisted by the individual during the assessment process; or</w:t>
      </w:r>
    </w:p>
    <w:p w:rsidR="00000000" w:rsidRPr="00F46586" w:rsidP="00F46586">
      <w:pPr>
        <w:pStyle w:val="ListBullet2"/>
      </w:pPr>
      <w:r w:rsidRPr="00F46586">
        <w:t xml:space="preserve">individuals who participate in role plays or simulated activities, set up for the purpose of assessment, in a simulated industry environment operated within </w:t>
      </w:r>
      <w:r w:rsidRPr="00F46586">
        <w:t>a training organisation.</w:t>
      </w:r>
    </w:p>
    <w:p w:rsidR="00000000" w:rsidRPr="00F46586" w:rsidP="00F46586">
      <w:pPr>
        <w:pStyle w:val="BodyText"/>
      </w:pPr>
    </w:p>
    <w:p w:rsidR="00000000" w:rsidRPr="00F46586" w:rsidP="00A2427B">
      <w:pPr>
        <w:pStyle w:val="BodyText"/>
      </w:pPr>
      <w:r w:rsidRPr="00F46586">
        <w:t>Assessors must satisfy the Standards for Registered Training Organisations’ requirements for assessors; and:</w:t>
      </w:r>
    </w:p>
    <w:p w:rsidR="00000000" w:rsidRPr="00F46586" w:rsidP="00F46586">
      <w:pPr>
        <w:pStyle w:val="ListBullet"/>
      </w:pPr>
      <w:r w:rsidRPr="00F46586">
        <w:t>have worked in industry for at least three years where they have applied the skills and knowledge of this unit of compet</w:t>
      </w:r>
      <w:r w:rsidRPr="00F46586">
        <w:t>ency.</w:t>
      </w:r>
    </w:p>
    <w:p w:rsidR="00000000" w:rsidRPr="00F46586" w:rsidP="00F46586">
      <w:pPr>
        <w:pStyle w:val="AllowPageBreak"/>
      </w:pPr>
    </w:p>
    <w:p w:rsidR="00000000" w:rsidRPr="00F46586" w:rsidP="00F46586">
      <w:pPr>
        <w:pStyle w:val="Heading1"/>
      </w:pPr>
      <w:bookmarkStart w:id="14" w:name="O_768808"/>
      <w:bookmarkEnd w:id="14"/>
      <w:r w:rsidRPr="00F46586">
        <w:t>Links</w:t>
      </w:r>
    </w:p>
    <w:p w:rsidR="00000000" w:rsidRPr="00F46586" w:rsidP="00A2427B">
      <w:pPr>
        <w:pStyle w:val="BodyText"/>
      </w:pPr>
      <w:r w:rsidRPr="00F465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73CA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6586" w:rsidP="00F46586"/>
    <w:sectPr w:rsidSect="00F465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86" w:rsidRPr="00A2427B" w:rsidP="00A242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7B" w:rsidP="00F46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2427B" w:rsidP="00F46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2427B" w:rsidP="00F465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86" w:rsidP="00F46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427B">
      <w:t>Approved</w:t>
    </w:r>
    <w:r w:rsidR="00A242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427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427B">
      <w:rPr>
        <w:noProof/>
      </w:rPr>
      <w:t>7</w:t>
    </w:r>
    <w:r>
      <w:rPr>
        <w:noProof/>
      </w:rPr>
      <w:fldChar w:fldCharType="end"/>
    </w:r>
  </w:p>
  <w:p w:rsidR="00F46586" w:rsidP="00F46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42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427B">
      <w:t>Service and Creative Skills Australia</w:t>
    </w:r>
    <w:r w:rsidR="00A2427B">
      <w:fldChar w:fldCharType="end"/>
    </w:r>
  </w:p>
  <w:p w:rsidR="00F46586" w:rsidP="00F46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586" w:rsidRPr="00A2427B" w:rsidP="00A242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27B" w:rsidRPr="002D2AF8" w:rsidP="00F46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SITTTSL016 Provide specialist advice on cruises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427B" w:rsidP="00F465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86" w:rsidRPr="002D2AF8" w:rsidP="00F46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427B">
      <w:t>SITTTSL016 Provide specialist advice on cruises</w:t>
    </w:r>
    <w:r w:rsidR="00A242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427B">
      <w:rPr>
        <w:noProof/>
      </w:rPr>
      <w:t>2 March 2025</w:t>
    </w:r>
    <w:r>
      <w:fldChar w:fldCharType="end"/>
    </w:r>
  </w:p>
  <w:p w:rsidR="00F46586" w:rsidP="00F46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82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383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946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586"/>
  </w:style>
  <w:style w:type="character" w:customStyle="1" w:styleId="Heading1Char">
    <w:name w:val="Heading 1 Char"/>
    <w:basedOn w:val="DefaultParagraphFont"/>
    <w:link w:val="Heading1"/>
    <w:rsid w:val="00F46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5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65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65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6586"/>
    <w:rPr>
      <w:b/>
      <w:spacing w:val="0"/>
    </w:rPr>
  </w:style>
  <w:style w:type="paragraph" w:styleId="ListBullet2">
    <w:name w:val="List Bullet 2"/>
    <w:basedOn w:val="List2"/>
    <w:rsid w:val="00F465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6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658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6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5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6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6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5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586"/>
    <w:rPr>
      <w:i/>
    </w:rPr>
  </w:style>
  <w:style w:type="paragraph" w:styleId="Caption">
    <w:name w:val="caption"/>
    <w:basedOn w:val="BodyText"/>
    <w:next w:val="Normal"/>
    <w:qFormat/>
    <w:rsid w:val="00F46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586"/>
  </w:style>
  <w:style w:type="paragraph" w:styleId="TableofFigures">
    <w:name w:val="table of figures"/>
    <w:basedOn w:val="Normal"/>
    <w:next w:val="Normal"/>
    <w:semiHidden/>
    <w:rsid w:val="00F46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5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6586"/>
    <w:rPr>
      <w:rFonts w:ascii="Wingdings" w:hAnsi="Wingdings"/>
    </w:rPr>
  </w:style>
  <w:style w:type="paragraph" w:customStyle="1" w:styleId="TableHeading">
    <w:name w:val="Table Heading"/>
    <w:basedOn w:val="HeadingBase"/>
    <w:rsid w:val="00F46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586"/>
    <w:rPr>
      <w:color w:val="0033CC"/>
      <w:u w:val="none"/>
    </w:rPr>
  </w:style>
  <w:style w:type="paragraph" w:customStyle="1" w:styleId="BodyTextRight">
    <w:name w:val="Body Text Right"/>
    <w:basedOn w:val="BodyText"/>
    <w:rsid w:val="00F46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5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586"/>
    <w:rPr>
      <w:sz w:val="32"/>
    </w:rPr>
  </w:style>
  <w:style w:type="paragraph" w:customStyle="1" w:styleId="HeadingProcedure">
    <w:name w:val="Heading Procedure"/>
    <w:basedOn w:val="HeadingBase"/>
    <w:next w:val="Normal"/>
    <w:rsid w:val="00F46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586"/>
    <w:pPr>
      <w:spacing w:before="60" w:after="60"/>
    </w:pPr>
  </w:style>
  <w:style w:type="paragraph" w:styleId="ListContinue">
    <w:name w:val="List Continue"/>
    <w:basedOn w:val="List"/>
    <w:rsid w:val="00F46586"/>
    <w:pPr>
      <w:ind w:firstLine="0"/>
    </w:pPr>
  </w:style>
  <w:style w:type="paragraph" w:customStyle="1" w:styleId="ListNote">
    <w:name w:val="List Note"/>
    <w:basedOn w:val="List"/>
    <w:rsid w:val="00F46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586"/>
    <w:rPr>
      <w:rFonts w:ascii="Courier New" w:hAnsi="Courier New"/>
    </w:rPr>
  </w:style>
  <w:style w:type="paragraph" w:customStyle="1" w:styleId="NoteBullet">
    <w:name w:val="Note Bullet"/>
    <w:basedOn w:val="Note"/>
    <w:rsid w:val="00F46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5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6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586"/>
    <w:rPr>
      <w:b/>
      <w:smallCaps/>
    </w:rPr>
  </w:style>
  <w:style w:type="paragraph" w:customStyle="1" w:styleId="TableListNumber">
    <w:name w:val="Table List Number"/>
    <w:basedOn w:val="ListNumber"/>
    <w:rsid w:val="00F46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586"/>
    <w:pPr>
      <w:numPr>
        <w:numId w:val="10"/>
      </w:numPr>
    </w:pPr>
  </w:style>
  <w:style w:type="paragraph" w:customStyle="1" w:styleId="ListAlpha2">
    <w:name w:val="List Alpha 2"/>
    <w:basedOn w:val="List2"/>
    <w:rsid w:val="00F46586"/>
    <w:pPr>
      <w:numPr>
        <w:numId w:val="9"/>
      </w:numPr>
    </w:pPr>
  </w:style>
  <w:style w:type="paragraph" w:styleId="List2">
    <w:name w:val="List 2"/>
    <w:basedOn w:val="BodyText"/>
    <w:rsid w:val="00F46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5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65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6586"/>
    <w:pPr>
      <w:numPr>
        <w:numId w:val="5"/>
      </w:numPr>
    </w:pPr>
  </w:style>
  <w:style w:type="paragraph" w:styleId="ListContinue2">
    <w:name w:val="List Continue 2"/>
    <w:basedOn w:val="List2"/>
    <w:rsid w:val="00F46586"/>
    <w:pPr>
      <w:ind w:firstLine="0"/>
    </w:pPr>
  </w:style>
  <w:style w:type="paragraph" w:styleId="ListContinue3">
    <w:name w:val="List Continue 3"/>
    <w:basedOn w:val="List3"/>
    <w:rsid w:val="00F46586"/>
    <w:pPr>
      <w:ind w:left="1021" w:firstLine="0"/>
    </w:pPr>
  </w:style>
  <w:style w:type="paragraph" w:styleId="ListContinue4">
    <w:name w:val="List Continue 4"/>
    <w:basedOn w:val="List4"/>
    <w:rsid w:val="00F46586"/>
    <w:pPr>
      <w:ind w:firstLine="0"/>
    </w:pPr>
  </w:style>
  <w:style w:type="paragraph" w:styleId="ListContinue5">
    <w:name w:val="List Continue 5"/>
    <w:basedOn w:val="List5"/>
    <w:rsid w:val="00F46586"/>
    <w:pPr>
      <w:ind w:firstLine="0"/>
    </w:pPr>
  </w:style>
  <w:style w:type="paragraph" w:styleId="ListNumber3">
    <w:name w:val="List Number 3"/>
    <w:basedOn w:val="List3"/>
    <w:rsid w:val="00F46586"/>
    <w:pPr>
      <w:numPr>
        <w:numId w:val="6"/>
      </w:numPr>
    </w:pPr>
  </w:style>
  <w:style w:type="paragraph" w:styleId="ListNumber4">
    <w:name w:val="List Number 4"/>
    <w:basedOn w:val="List4"/>
    <w:rsid w:val="00F46586"/>
    <w:pPr>
      <w:numPr>
        <w:numId w:val="7"/>
      </w:numPr>
    </w:pPr>
  </w:style>
  <w:style w:type="paragraph" w:styleId="ListNumber5">
    <w:name w:val="List Number 5"/>
    <w:basedOn w:val="List5"/>
    <w:rsid w:val="00F46586"/>
    <w:pPr>
      <w:numPr>
        <w:numId w:val="8"/>
      </w:numPr>
    </w:pPr>
  </w:style>
  <w:style w:type="paragraph" w:styleId="BlockText">
    <w:name w:val="Block Text"/>
    <w:basedOn w:val="Normal"/>
    <w:rsid w:val="00F46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586"/>
    <w:rPr>
      <w:sz w:val="16"/>
      <w:vertAlign w:val="superscript"/>
    </w:rPr>
  </w:style>
  <w:style w:type="character" w:customStyle="1" w:styleId="Symbols">
    <w:name w:val="Symbols"/>
    <w:basedOn w:val="DefaultParagraphFont"/>
    <w:rsid w:val="00F46586"/>
    <w:rPr>
      <w:rFonts w:ascii="Symbol" w:hAnsi="Symbol"/>
    </w:rPr>
  </w:style>
  <w:style w:type="character" w:customStyle="1" w:styleId="MenuOptions">
    <w:name w:val="Menu Options"/>
    <w:basedOn w:val="DefaultParagraphFont"/>
    <w:rsid w:val="00F46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586"/>
    <w:rPr>
      <w:b/>
    </w:rPr>
  </w:style>
  <w:style w:type="character" w:customStyle="1" w:styleId="Underlined">
    <w:name w:val="Underlined"/>
    <w:basedOn w:val="DefaultParagraphFont"/>
    <w:rsid w:val="00F46586"/>
    <w:rPr>
      <w:u w:val="single"/>
    </w:rPr>
  </w:style>
  <w:style w:type="paragraph" w:customStyle="1" w:styleId="TableBodyTextRight">
    <w:name w:val="Table Body Text Right"/>
    <w:basedOn w:val="TableBodyText"/>
    <w:rsid w:val="00F46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586"/>
    <w:rPr>
      <w:sz w:val="18"/>
    </w:rPr>
  </w:style>
  <w:style w:type="paragraph" w:customStyle="1" w:styleId="BodySmallRight">
    <w:name w:val="Body Small Right"/>
    <w:basedOn w:val="BodyTextRight"/>
    <w:rsid w:val="00F46586"/>
    <w:rPr>
      <w:sz w:val="18"/>
      <w:szCs w:val="18"/>
    </w:rPr>
  </w:style>
  <w:style w:type="paragraph" w:customStyle="1" w:styleId="MarginEdition">
    <w:name w:val="Margin Edition"/>
    <w:basedOn w:val="MarginNote"/>
    <w:rsid w:val="00F46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586"/>
    <w:rPr>
      <w:sz w:val="2"/>
      <w:szCs w:val="2"/>
    </w:rPr>
  </w:style>
  <w:style w:type="character" w:customStyle="1" w:styleId="Small">
    <w:name w:val="Small"/>
    <w:basedOn w:val="DefaultParagraphFont"/>
    <w:rsid w:val="00F46586"/>
    <w:rPr>
      <w:sz w:val="16"/>
    </w:rPr>
  </w:style>
  <w:style w:type="paragraph" w:customStyle="1" w:styleId="WideTable">
    <w:name w:val="Wide Table"/>
    <w:basedOn w:val="Normal"/>
    <w:rsid w:val="00F46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586"/>
  </w:style>
  <w:style w:type="paragraph" w:styleId="Quote">
    <w:name w:val="Quote"/>
    <w:basedOn w:val="Heading1"/>
    <w:link w:val="QuoteChar"/>
    <w:qFormat/>
    <w:rsid w:val="00F46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586"/>
    <w:pPr>
      <w:pageBreakBefore/>
    </w:pPr>
  </w:style>
  <w:style w:type="paragraph" w:customStyle="1" w:styleId="Border">
    <w:name w:val="Border"/>
    <w:basedOn w:val="Normal"/>
    <w:qFormat/>
    <w:rsid w:val="00F46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586"/>
    <w:rPr>
      <w:u w:val="single"/>
    </w:rPr>
  </w:style>
  <w:style w:type="character" w:customStyle="1" w:styleId="BoldandItalics">
    <w:name w:val="Bold and Italics"/>
    <w:qFormat/>
    <w:rsid w:val="00F46586"/>
    <w:rPr>
      <w:b/>
      <w:i/>
      <w:u w:val="none"/>
    </w:rPr>
  </w:style>
  <w:style w:type="paragraph" w:styleId="BalloonText">
    <w:name w:val="Balloon Text"/>
    <w:basedOn w:val="Normal"/>
    <w:link w:val="BalloonTextChar"/>
    <w:rsid w:val="00F46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586"/>
    <w:pPr>
      <w:spacing w:before="0" w:after="0"/>
    </w:pPr>
  </w:style>
  <w:style w:type="paragraph" w:customStyle="1" w:styleId="BodyTextBold">
    <w:name w:val="Body Text Bold"/>
    <w:basedOn w:val="BodyText"/>
    <w:qFormat/>
    <w:rsid w:val="00F46586"/>
    <w:rPr>
      <w:b/>
    </w:rPr>
  </w:style>
  <w:style w:type="character" w:styleId="Hyperlink">
    <w:name w:val="Hyperlink"/>
    <w:basedOn w:val="DefaultParagraphFont"/>
    <w:uiPriority w:val="99"/>
    <w:unhideWhenUsed/>
    <w:rsid w:val="00A242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1537</Words>
  <Characters>10008</Characters>
  <Application>Microsoft Office Word</Application>
  <DocSecurity>0</DocSecurity>
  <Lines>303</Lines>
  <Paragraphs>230</Paragraphs>
  <ScaleCrop>false</ScaleCrop>
  <Company>Author-it Software Corporation Ltd.</Company>
  <LinksUpToDate>false</LinksUpToDate>
  <CharactersWithSpaces>11315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SITTTSL016 Provide specialist advice on cruises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2025-03-01T15:47:00Z</dcterms:created>
  <dcterms:modified xsi:type="dcterms:W3CDTF">2025-03-01T15:47:00Z</dcterms:modified>
</cp:coreProperties>
</file>