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A20" w:rsidP="00717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SITSS00092 Event Coordination</w:t>
      </w:r>
      <w:r>
        <w:fldChar w:fldCharType="end"/>
      </w:r>
    </w:p>
    <w:p w:rsidR="00717A20" w:rsidP="00717A20">
      <w:pPr>
        <w:pStyle w:val="Version"/>
        <w:sectPr w:rsidSect="00CD3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D3D72" w:rsidP="00CD3D72">
      <w:pPr>
        <w:pStyle w:val="SuperHeading"/>
      </w:pPr>
      <w:r w:rsidRPr="00CD3D72">
        <w:t>SITSS00092 Event Coordination</w:t>
      </w:r>
    </w:p>
    <w:p w:rsidR="00000000" w:rsidRPr="00CD3D72" w:rsidP="00CD3D72">
      <w:pPr>
        <w:pStyle w:val="Heading1"/>
      </w:pPr>
      <w:bookmarkStart w:id="1" w:name="O_1234122"/>
      <w:bookmarkEnd w:id="1"/>
      <w:r w:rsidRPr="00CD3D72">
        <w:t>Modification History</w:t>
      </w:r>
    </w:p>
    <w:p w:rsidR="00000000" w:rsidRPr="00CD3D72" w:rsidP="00717A20">
      <w:pPr>
        <w:pStyle w:val="BodyText"/>
      </w:pPr>
      <w:r w:rsidRPr="00CD3D72">
        <w:t>Not applicable.</w:t>
      </w:r>
    </w:p>
    <w:p w:rsidR="00000000" w:rsidRPr="00CD3D72" w:rsidP="00CD3D72">
      <w:pPr>
        <w:pStyle w:val="Heading1"/>
      </w:pPr>
      <w:bookmarkStart w:id="2" w:name="O_1234123"/>
      <w:bookmarkEnd w:id="2"/>
      <w:r w:rsidRPr="00CD3D72">
        <w:t>Description</w:t>
      </w:r>
    </w:p>
    <w:p w:rsidR="00000000" w:rsidRPr="00CD3D72" w:rsidP="00717A20">
      <w:pPr>
        <w:pStyle w:val="BodyText"/>
      </w:pPr>
      <w:r w:rsidRPr="00CD3D72">
        <w:t>A set of fundamental skills to equip individuals to work in event coordination.</w:t>
      </w:r>
    </w:p>
    <w:p w:rsidR="00000000" w:rsidRPr="00CD3D72" w:rsidP="00CD3D72">
      <w:pPr>
        <w:pStyle w:val="Heading1"/>
      </w:pPr>
      <w:bookmarkStart w:id="3" w:name="O_1234124"/>
      <w:bookmarkEnd w:id="3"/>
      <w:r w:rsidRPr="00CD3D72">
        <w:t>Pathways Information</w:t>
      </w:r>
    </w:p>
    <w:p w:rsidR="00000000" w:rsidRPr="00CD3D72" w:rsidP="00717A20">
      <w:pPr>
        <w:pStyle w:val="BodyText"/>
      </w:pPr>
      <w:r w:rsidRPr="00CD3D72">
        <w:t>Achievement of these units provides credit towards qualifications in</w:t>
      </w:r>
      <w:r w:rsidRPr="00CD3D72">
        <w:t xml:space="preserve"> the SIT Tourism, Travel and Hospitality Training Package.</w:t>
      </w:r>
    </w:p>
    <w:p w:rsidR="00000000" w:rsidRPr="00CD3D72" w:rsidP="00CD3D72">
      <w:pPr>
        <w:pStyle w:val="Heading1"/>
      </w:pPr>
      <w:bookmarkStart w:id="4" w:name="O_1234125"/>
      <w:bookmarkEnd w:id="4"/>
      <w:r w:rsidRPr="00CD3D72">
        <w:t>Licensing/Regulatory Information</w:t>
      </w:r>
    </w:p>
    <w:p w:rsidR="00000000" w:rsidRPr="00CD3D72" w:rsidP="00717A20">
      <w:pPr>
        <w:pStyle w:val="BodyText"/>
      </w:pPr>
      <w:r w:rsidRPr="00CD3D72">
        <w:t>No occupational licensing, certification or specific legislative requirements apply to this skill set at the time of publication.</w:t>
      </w:r>
    </w:p>
    <w:p w:rsidR="00000000" w:rsidRPr="00CD3D72" w:rsidP="00CD3D72">
      <w:pPr>
        <w:pStyle w:val="Heading1"/>
      </w:pPr>
      <w:bookmarkStart w:id="5" w:name="O_1234126"/>
      <w:bookmarkEnd w:id="5"/>
      <w:r w:rsidRPr="00CD3D7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CD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D72" w:rsidP="00CD3D72">
            <w:pPr>
              <w:pStyle w:val="BodyText"/>
            </w:pPr>
            <w:r w:rsidRPr="00CD3D72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72">
            <w:pPr>
              <w:pStyle w:val="BodyText"/>
              <w:rPr>
                <w:lang w:val="en-NZ"/>
              </w:rPr>
            </w:pPr>
            <w:r w:rsidRPr="00CD3D72">
              <w:rPr>
                <w:rStyle w:val="SpecialBold"/>
              </w:rPr>
              <w:t>Unit title</w:t>
            </w:r>
          </w:p>
        </w:tc>
      </w:tr>
      <w:tr w:rsidTr="00CD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72">
            <w:pPr>
              <w:pStyle w:val="BodyText"/>
              <w:rPr>
                <w:lang w:val="en-NZ"/>
              </w:rPr>
            </w:pPr>
            <w:r w:rsidRPr="00CD3D72">
              <w:t>SITEEVT021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72">
            <w:pPr>
              <w:pStyle w:val="BodyText"/>
              <w:rPr>
                <w:lang w:val="en-NZ"/>
              </w:rPr>
            </w:pPr>
            <w:r w:rsidRPr="00CD3D72">
              <w:t>Administer event registrations</w:t>
            </w:r>
          </w:p>
        </w:tc>
      </w:tr>
      <w:tr w:rsidTr="00CD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72">
            <w:pPr>
              <w:pStyle w:val="BodyText"/>
              <w:rPr>
                <w:lang w:val="en-NZ"/>
              </w:rPr>
            </w:pPr>
            <w:r w:rsidRPr="00CD3D72">
              <w:t>SITEEVT026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D72" w:rsidP="00CD3D72">
            <w:pPr>
              <w:pStyle w:val="BodyText"/>
            </w:pPr>
            <w:r w:rsidRPr="00CD3D72">
              <w:t>Manage event production components</w:t>
            </w:r>
          </w:p>
        </w:tc>
      </w:tr>
    </w:tbl>
    <w:p w:rsidR="00000000" w:rsidRPr="00CD3D72" w:rsidP="00CD3D72">
      <w:pPr>
        <w:pStyle w:val="BodyText"/>
      </w:pPr>
    </w:p>
    <w:p w:rsidR="00000000" w:rsidRPr="00CD3D72" w:rsidP="00CD3D72">
      <w:pPr>
        <w:pStyle w:val="AllowPageBreak"/>
      </w:pPr>
    </w:p>
    <w:p w:rsidR="00000000" w:rsidRPr="00CD3D72" w:rsidP="00CD3D72">
      <w:pPr>
        <w:pStyle w:val="Heading1"/>
      </w:pPr>
      <w:bookmarkStart w:id="6" w:name="O_1234127"/>
      <w:bookmarkEnd w:id="6"/>
      <w:r w:rsidRPr="00CD3D72">
        <w:t>Target Group</w:t>
      </w:r>
    </w:p>
    <w:p w:rsidR="00000000" w:rsidRPr="00CD3D72" w:rsidP="00717A20">
      <w:pPr>
        <w:pStyle w:val="BodyText"/>
      </w:pPr>
      <w:r w:rsidRPr="00CD3D72">
        <w:t>This skill set is for individuals working in administrative roles where event coordination is sometimes required.</w:t>
      </w:r>
    </w:p>
    <w:p w:rsidR="00000000" w:rsidRPr="00CD3D72" w:rsidP="00CD3D72">
      <w:pPr>
        <w:pStyle w:val="Heading1"/>
      </w:pPr>
      <w:bookmarkStart w:id="7" w:name="O_1234128"/>
      <w:bookmarkEnd w:id="7"/>
      <w:r w:rsidRPr="00CD3D72">
        <w:t>Suggested words for Statement of Attainment</w:t>
      </w:r>
    </w:p>
    <w:p w:rsidR="00000000" w:rsidRPr="00CD3D72" w:rsidP="00717A20">
      <w:pPr>
        <w:pStyle w:val="BodyText"/>
      </w:pPr>
      <w:r w:rsidRPr="00CD3D72">
        <w:t>These units of competency from the SIT Tourism, Travel and Hospitality Training</w:t>
      </w:r>
      <w:r w:rsidRPr="00CD3D72">
        <w:t xml:space="preserve"> Package provide a set of fundamental event coordination skills.</w:t>
      </w:r>
    </w:p>
    <w:p w:rsidR="00000000" w:rsidRPr="00CD3D72" w:rsidP="00CD3D72"/>
    <w:sectPr w:rsidSect="00CD3D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72" w:rsidRPr="00717A20" w:rsidP="00717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20" w:rsidP="00CD3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17A20" w:rsidP="00CD3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7A20" w:rsidP="00CD3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D72" w:rsidRPr="00717A20" w:rsidP="00717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20" w:rsidRPr="002D2AF8" w:rsidP="00CD3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SITSS00092 Event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717A20" w:rsidP="00CD3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D72"/>
  </w:style>
  <w:style w:type="character" w:customStyle="1" w:styleId="Heading1Char">
    <w:name w:val="Heading 1 Char"/>
    <w:basedOn w:val="DefaultParagraphFont"/>
    <w:link w:val="Heading1"/>
    <w:rsid w:val="00CD3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D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3D72"/>
    <w:rPr>
      <w:b/>
      <w:spacing w:val="0"/>
    </w:rPr>
  </w:style>
  <w:style w:type="paragraph" w:customStyle="1" w:styleId="SuperHeading">
    <w:name w:val="SuperHeading"/>
    <w:basedOn w:val="Normal"/>
    <w:rsid w:val="00CD3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D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D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D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D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D72"/>
    <w:rPr>
      <w:i/>
    </w:rPr>
  </w:style>
  <w:style w:type="paragraph" w:styleId="Caption">
    <w:name w:val="caption"/>
    <w:basedOn w:val="BodyText"/>
    <w:next w:val="Normal"/>
    <w:qFormat/>
    <w:rsid w:val="00CD3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D72"/>
  </w:style>
  <w:style w:type="paragraph" w:styleId="TableofFigures">
    <w:name w:val="table of figures"/>
    <w:basedOn w:val="Normal"/>
    <w:next w:val="Normal"/>
    <w:semiHidden/>
    <w:rsid w:val="00CD3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D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3D72"/>
    <w:rPr>
      <w:rFonts w:ascii="Wingdings" w:hAnsi="Wingdings"/>
    </w:rPr>
  </w:style>
  <w:style w:type="paragraph" w:customStyle="1" w:styleId="TableHeading">
    <w:name w:val="Table Heading"/>
    <w:basedOn w:val="HeadingBase"/>
    <w:rsid w:val="00CD3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D72"/>
    <w:rPr>
      <w:color w:val="0033CC"/>
      <w:u w:val="none"/>
    </w:rPr>
  </w:style>
  <w:style w:type="paragraph" w:customStyle="1" w:styleId="BodyTextRight">
    <w:name w:val="Body Text Right"/>
    <w:basedOn w:val="BodyText"/>
    <w:rsid w:val="00CD3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D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D72"/>
    <w:rPr>
      <w:sz w:val="32"/>
    </w:rPr>
  </w:style>
  <w:style w:type="paragraph" w:customStyle="1" w:styleId="HeadingProcedure">
    <w:name w:val="Heading Procedure"/>
    <w:basedOn w:val="HeadingBase"/>
    <w:next w:val="Normal"/>
    <w:rsid w:val="00CD3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D72"/>
    <w:pPr>
      <w:spacing w:before="60" w:after="60"/>
    </w:pPr>
  </w:style>
  <w:style w:type="paragraph" w:styleId="ListContinue">
    <w:name w:val="List Continue"/>
    <w:basedOn w:val="List"/>
    <w:rsid w:val="00CD3D72"/>
    <w:pPr>
      <w:ind w:firstLine="0"/>
    </w:pPr>
  </w:style>
  <w:style w:type="paragraph" w:customStyle="1" w:styleId="ListNote">
    <w:name w:val="List Note"/>
    <w:basedOn w:val="List"/>
    <w:rsid w:val="00CD3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D72"/>
    <w:rPr>
      <w:rFonts w:ascii="Courier New" w:hAnsi="Courier New"/>
    </w:rPr>
  </w:style>
  <w:style w:type="paragraph" w:customStyle="1" w:styleId="NoteBullet">
    <w:name w:val="Note Bullet"/>
    <w:basedOn w:val="Note"/>
    <w:rsid w:val="00CD3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D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3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D72"/>
    <w:rPr>
      <w:b/>
      <w:smallCaps/>
    </w:rPr>
  </w:style>
  <w:style w:type="paragraph" w:customStyle="1" w:styleId="TableListNumber">
    <w:name w:val="Table List Number"/>
    <w:basedOn w:val="ListNumber"/>
    <w:rsid w:val="00CD3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D72"/>
    <w:pPr>
      <w:numPr>
        <w:numId w:val="7"/>
      </w:numPr>
    </w:pPr>
  </w:style>
  <w:style w:type="paragraph" w:customStyle="1" w:styleId="ListAlpha2">
    <w:name w:val="List Alpha 2"/>
    <w:basedOn w:val="List2"/>
    <w:rsid w:val="00CD3D72"/>
    <w:pPr>
      <w:numPr>
        <w:numId w:val="6"/>
      </w:numPr>
    </w:pPr>
  </w:style>
  <w:style w:type="paragraph" w:styleId="List2">
    <w:name w:val="List 2"/>
    <w:basedOn w:val="BodyText"/>
    <w:rsid w:val="00CD3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D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D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3D72"/>
    <w:pPr>
      <w:numPr>
        <w:numId w:val="2"/>
      </w:numPr>
    </w:pPr>
  </w:style>
  <w:style w:type="paragraph" w:styleId="ListContinue2">
    <w:name w:val="List Continue 2"/>
    <w:basedOn w:val="List2"/>
    <w:rsid w:val="00CD3D72"/>
    <w:pPr>
      <w:ind w:firstLine="0"/>
    </w:pPr>
  </w:style>
  <w:style w:type="paragraph" w:styleId="ListContinue3">
    <w:name w:val="List Continue 3"/>
    <w:basedOn w:val="List3"/>
    <w:rsid w:val="00CD3D72"/>
    <w:pPr>
      <w:ind w:left="1021" w:firstLine="0"/>
    </w:pPr>
  </w:style>
  <w:style w:type="paragraph" w:styleId="ListContinue4">
    <w:name w:val="List Continue 4"/>
    <w:basedOn w:val="List4"/>
    <w:rsid w:val="00CD3D72"/>
    <w:pPr>
      <w:ind w:firstLine="0"/>
    </w:pPr>
  </w:style>
  <w:style w:type="paragraph" w:styleId="ListContinue5">
    <w:name w:val="List Continue 5"/>
    <w:basedOn w:val="List5"/>
    <w:rsid w:val="00CD3D72"/>
    <w:pPr>
      <w:ind w:firstLine="0"/>
    </w:pPr>
  </w:style>
  <w:style w:type="paragraph" w:styleId="ListNumber3">
    <w:name w:val="List Number 3"/>
    <w:basedOn w:val="List3"/>
    <w:rsid w:val="00CD3D72"/>
    <w:pPr>
      <w:numPr>
        <w:numId w:val="3"/>
      </w:numPr>
    </w:pPr>
  </w:style>
  <w:style w:type="paragraph" w:styleId="ListNumber4">
    <w:name w:val="List Number 4"/>
    <w:basedOn w:val="List4"/>
    <w:rsid w:val="00CD3D72"/>
    <w:pPr>
      <w:numPr>
        <w:numId w:val="4"/>
      </w:numPr>
    </w:pPr>
  </w:style>
  <w:style w:type="paragraph" w:styleId="ListNumber5">
    <w:name w:val="List Number 5"/>
    <w:basedOn w:val="List5"/>
    <w:rsid w:val="00CD3D72"/>
    <w:pPr>
      <w:numPr>
        <w:numId w:val="5"/>
      </w:numPr>
    </w:pPr>
  </w:style>
  <w:style w:type="paragraph" w:styleId="BlockText">
    <w:name w:val="Block Text"/>
    <w:basedOn w:val="Normal"/>
    <w:rsid w:val="00CD3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D72"/>
    <w:rPr>
      <w:sz w:val="16"/>
      <w:vertAlign w:val="superscript"/>
    </w:rPr>
  </w:style>
  <w:style w:type="character" w:customStyle="1" w:styleId="Symbols">
    <w:name w:val="Symbols"/>
    <w:basedOn w:val="DefaultParagraphFont"/>
    <w:rsid w:val="00CD3D72"/>
    <w:rPr>
      <w:rFonts w:ascii="Symbol" w:hAnsi="Symbol"/>
    </w:rPr>
  </w:style>
  <w:style w:type="character" w:customStyle="1" w:styleId="MenuOptions">
    <w:name w:val="Menu Options"/>
    <w:basedOn w:val="DefaultParagraphFont"/>
    <w:rsid w:val="00CD3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D72"/>
    <w:rPr>
      <w:b/>
    </w:rPr>
  </w:style>
  <w:style w:type="character" w:customStyle="1" w:styleId="Underlined">
    <w:name w:val="Underlined"/>
    <w:basedOn w:val="DefaultParagraphFont"/>
    <w:rsid w:val="00CD3D72"/>
    <w:rPr>
      <w:u w:val="single"/>
    </w:rPr>
  </w:style>
  <w:style w:type="paragraph" w:customStyle="1" w:styleId="TableBodyTextRight">
    <w:name w:val="Table Body Text Right"/>
    <w:basedOn w:val="TableBodyText"/>
    <w:rsid w:val="00CD3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D72"/>
    <w:rPr>
      <w:sz w:val="18"/>
    </w:rPr>
  </w:style>
  <w:style w:type="paragraph" w:customStyle="1" w:styleId="BodySmallRight">
    <w:name w:val="Body Small Right"/>
    <w:basedOn w:val="BodyTextRight"/>
    <w:rsid w:val="00CD3D72"/>
    <w:rPr>
      <w:sz w:val="18"/>
      <w:szCs w:val="18"/>
    </w:rPr>
  </w:style>
  <w:style w:type="paragraph" w:customStyle="1" w:styleId="MarginEdition">
    <w:name w:val="Margin Edition"/>
    <w:basedOn w:val="MarginNote"/>
    <w:rsid w:val="00CD3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D72"/>
    <w:rPr>
      <w:sz w:val="2"/>
      <w:szCs w:val="2"/>
    </w:rPr>
  </w:style>
  <w:style w:type="character" w:customStyle="1" w:styleId="Small">
    <w:name w:val="Small"/>
    <w:basedOn w:val="DefaultParagraphFont"/>
    <w:rsid w:val="00CD3D72"/>
    <w:rPr>
      <w:sz w:val="16"/>
    </w:rPr>
  </w:style>
  <w:style w:type="paragraph" w:customStyle="1" w:styleId="WideTable">
    <w:name w:val="Wide Table"/>
    <w:basedOn w:val="Normal"/>
    <w:rsid w:val="00CD3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D72"/>
  </w:style>
  <w:style w:type="paragraph" w:styleId="Quote">
    <w:name w:val="Quote"/>
    <w:basedOn w:val="Heading1"/>
    <w:link w:val="QuoteChar"/>
    <w:qFormat/>
    <w:rsid w:val="00CD3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D72"/>
    <w:pPr>
      <w:pageBreakBefore/>
    </w:pPr>
  </w:style>
  <w:style w:type="paragraph" w:customStyle="1" w:styleId="Border">
    <w:name w:val="Border"/>
    <w:basedOn w:val="Normal"/>
    <w:qFormat/>
    <w:rsid w:val="00CD3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D72"/>
    <w:rPr>
      <w:u w:val="single"/>
    </w:rPr>
  </w:style>
  <w:style w:type="character" w:customStyle="1" w:styleId="BoldandItalics">
    <w:name w:val="Bold and Italics"/>
    <w:qFormat/>
    <w:rsid w:val="00CD3D72"/>
    <w:rPr>
      <w:b/>
      <w:i/>
      <w:u w:val="none"/>
    </w:rPr>
  </w:style>
  <w:style w:type="paragraph" w:styleId="BalloonText">
    <w:name w:val="Balloon Text"/>
    <w:basedOn w:val="Normal"/>
    <w:link w:val="BalloonTextChar"/>
    <w:rsid w:val="00CD3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D72"/>
    <w:pPr>
      <w:spacing w:before="0" w:after="0"/>
    </w:pPr>
  </w:style>
  <w:style w:type="paragraph" w:customStyle="1" w:styleId="BodyTextBold">
    <w:name w:val="Body Text Bold"/>
    <w:basedOn w:val="BodyText"/>
    <w:qFormat/>
    <w:rsid w:val="00CD3D7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897</Characters>
  <Application>Microsoft Office Word</Application>
  <DocSecurity>0</DocSecurity>
  <Lines>37</Lines>
  <Paragraphs>27</Paragraphs>
  <ScaleCrop>false</ScaleCrop>
  <Company>Author-it Software Corporation Ltd.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SITSS00092 Event Coordination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2022-06-10T18:45:51Z</dcterms:created>
  <dcterms:modified xsi:type="dcterms:W3CDTF">2022-06-10T04:41:00Z</dcterms:modified>
</cp:coreProperties>
</file>