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3B2" w:rsidP="00E15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SITHPAT017 Prepare and model marzipan</w:t>
      </w:r>
      <w:r>
        <w:fldChar w:fldCharType="end"/>
      </w:r>
    </w:p>
    <w:p w:rsidR="00E153B2" w:rsidP="00E153B2">
      <w:pPr>
        <w:pStyle w:val="Version"/>
        <w:sectPr w:rsidSect="00184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DB4" w:rsidP="00184DB4">
      <w:pPr>
        <w:pStyle w:val="SuperHeading"/>
      </w:pPr>
      <w:r w:rsidRPr="00184DB4">
        <w:t>SITHPAT017 Prepare and model marzipan</w:t>
      </w:r>
    </w:p>
    <w:p w:rsidR="00000000" w:rsidRPr="00184DB4" w:rsidP="00184DB4">
      <w:pPr>
        <w:pStyle w:val="Heading1"/>
      </w:pPr>
      <w:bookmarkStart w:id="1" w:name="O_1209052"/>
      <w:bookmarkEnd w:id="1"/>
      <w:r w:rsidRPr="00184DB4">
        <w:t>Modification History</w:t>
      </w:r>
    </w:p>
    <w:p w:rsidR="00000000" w:rsidRPr="00184DB4" w:rsidP="00E153B2">
      <w:pPr>
        <w:pStyle w:val="BodyText"/>
      </w:pPr>
      <w:r w:rsidRPr="00184DB4">
        <w:t>Not applicable.</w:t>
      </w:r>
    </w:p>
    <w:p w:rsidR="00000000" w:rsidRPr="00184DB4" w:rsidP="00184DB4">
      <w:pPr>
        <w:pStyle w:val="Heading1"/>
      </w:pPr>
      <w:bookmarkStart w:id="2" w:name="O_1209053"/>
      <w:bookmarkEnd w:id="2"/>
      <w:r w:rsidRPr="00184DB4">
        <w:t>Application</w:t>
      </w:r>
    </w:p>
    <w:p w:rsidR="00000000" w:rsidRPr="00184DB4" w:rsidP="00E153B2">
      <w:pPr>
        <w:pStyle w:val="BodyText"/>
      </w:pPr>
      <w:r w:rsidRPr="00184DB4">
        <w:t>This unit describes the performance outcomes, skills and knowledge required to prepare marzipan from manufactured marzipan paste; produce and decorate a variety of modelled figures, shapes</w:t>
      </w:r>
      <w:r w:rsidRPr="00184DB4">
        <w:t xml:space="preserve"> and flowers, and to ice specialised cakes with marzipan.</w:t>
      </w:r>
    </w:p>
    <w:p w:rsidR="00000000" w:rsidRPr="00184DB4" w:rsidP="00E153B2">
      <w:pPr>
        <w:pStyle w:val="BodyText"/>
      </w:pPr>
      <w:r w:rsidRPr="00184DB4">
        <w:t>The unit applies to hospitality and catering organisations that produce and serve specialist patisserie products, including hotels, restaurants and patisseries.</w:t>
      </w:r>
    </w:p>
    <w:p w:rsidR="00000000" w:rsidRPr="00184DB4" w:rsidP="00E153B2">
      <w:pPr>
        <w:pStyle w:val="BodyText"/>
      </w:pPr>
      <w:r w:rsidRPr="00184DB4">
        <w:t>The preparation and modelling of marz</w:t>
      </w:r>
      <w:r w:rsidRPr="00184DB4">
        <w:t>ipan is a high order technical skill used by experienced patissiers who operate independently or with limited guidance from others.</w:t>
      </w:r>
    </w:p>
    <w:p w:rsidR="00000000" w:rsidRPr="00184DB4" w:rsidP="00E153B2">
      <w:pPr>
        <w:pStyle w:val="BodyText"/>
      </w:pPr>
      <w:r w:rsidRPr="00184DB4">
        <w:t>The skills in this unit must be applied in accordance with Commonwealth and State or Territory legislation, Australian stand</w:t>
      </w:r>
      <w:r w:rsidRPr="00184DB4">
        <w:t>ards and industry codes of practice.</w:t>
      </w:r>
    </w:p>
    <w:p w:rsidR="00000000" w:rsidRPr="00184DB4" w:rsidP="00E153B2">
      <w:pPr>
        <w:pStyle w:val="BodyText"/>
      </w:pPr>
      <w:r w:rsidRPr="00184DB4">
        <w:t>No occupational licensing, certification or specific legislative requirements apply to this unit at the time of publication.</w:t>
      </w:r>
    </w:p>
    <w:p w:rsidR="00000000" w:rsidRPr="00184DB4" w:rsidP="00184DB4">
      <w:pPr>
        <w:pStyle w:val="Heading1"/>
      </w:pPr>
      <w:bookmarkStart w:id="3" w:name="O_1209054"/>
      <w:bookmarkEnd w:id="3"/>
      <w:r w:rsidRPr="00184DB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DB4" w:rsidP="00184DB4">
            <w:pPr>
              <w:pStyle w:val="BodyText"/>
            </w:pPr>
            <w:r w:rsidRPr="00184DB4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rPr>
                <w:rStyle w:val="SpecialBold"/>
              </w:rPr>
              <w:t>Unit Title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DB4" w:rsidP="00184DB4">
            <w:pPr>
              <w:pStyle w:val="BodyText"/>
            </w:pPr>
            <w:r w:rsidRPr="00184DB4">
              <w:t xml:space="preserve">Use hygienic practices </w:t>
            </w:r>
            <w:r w:rsidRPr="00184DB4">
              <w:t>for food safety</w:t>
            </w:r>
          </w:p>
        </w:tc>
      </w:tr>
    </w:tbl>
    <w:p w:rsidR="00000000" w:rsidRPr="00184DB4" w:rsidP="00184DB4">
      <w:pPr>
        <w:pStyle w:val="BodyText"/>
      </w:pPr>
    </w:p>
    <w:p w:rsidR="00000000" w:rsidRPr="00184DB4" w:rsidP="00184DB4">
      <w:pPr>
        <w:pStyle w:val="AllowPageBreak"/>
      </w:pPr>
    </w:p>
    <w:p w:rsidR="00000000" w:rsidRPr="00184DB4" w:rsidP="00184DB4">
      <w:pPr>
        <w:pStyle w:val="Heading1"/>
      </w:pPr>
      <w:bookmarkStart w:id="4" w:name="O_1209055"/>
      <w:bookmarkEnd w:id="4"/>
      <w:r w:rsidRPr="00184DB4">
        <w:t>Competency Field</w:t>
      </w:r>
    </w:p>
    <w:p w:rsidR="00000000" w:rsidRPr="00184DB4" w:rsidP="00E153B2">
      <w:pPr>
        <w:pStyle w:val="BodyText"/>
      </w:pPr>
      <w:r w:rsidRPr="00184DB4">
        <w:t>Patisserie</w:t>
      </w:r>
    </w:p>
    <w:p w:rsidR="00000000" w:rsidRPr="00184DB4" w:rsidP="00184DB4">
      <w:pPr>
        <w:pStyle w:val="Heading1"/>
      </w:pPr>
      <w:bookmarkStart w:id="5" w:name="O_1209056"/>
      <w:bookmarkEnd w:id="5"/>
      <w:r w:rsidRPr="00184DB4">
        <w:t>Unit Sector</w:t>
      </w:r>
    </w:p>
    <w:p w:rsidR="00000000" w:rsidRPr="00184DB4" w:rsidP="00E153B2">
      <w:pPr>
        <w:pStyle w:val="BodyText"/>
      </w:pPr>
      <w:r w:rsidRPr="00184DB4">
        <w:t>Hospitality</w:t>
      </w:r>
    </w:p>
    <w:p w:rsidR="00000000" w:rsidRPr="00184DB4" w:rsidP="00184DB4">
      <w:pPr>
        <w:pStyle w:val="Heading1"/>
      </w:pPr>
      <w:bookmarkStart w:id="6" w:name="O_1209057"/>
      <w:bookmarkEnd w:id="6"/>
      <w:r w:rsidRPr="00184D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BodyText"/>
            </w:pPr>
            <w:r w:rsidRPr="00184DB4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rPr>
                <w:rStyle w:val="SpecialBold"/>
              </w:rPr>
              <w:t>PERFORMANCE</w:t>
            </w:r>
            <w:r w:rsidRPr="00184DB4">
              <w:t xml:space="preserve"> </w:t>
            </w:r>
            <w:r w:rsidRPr="00184DB4">
              <w:rPr>
                <w:rStyle w:val="SpecialBold"/>
              </w:rPr>
              <w:t>CRITERIA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BodyText"/>
            </w:pPr>
            <w:r w:rsidRPr="00184DB4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"/>
              <w:rPr>
                <w:lang w:val="en-NZ"/>
              </w:rPr>
            </w:pPr>
            <w:r w:rsidRPr="00184DB4">
              <w:t>1.  Select, portion and prepare ingredients.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1.1. Identify and select ingredients from stores according to recipe, quality, freshness and stock rotation requir</w:t>
            </w:r>
            <w:r w:rsidRPr="00184DB4">
              <w:t>ements.</w:t>
            </w:r>
          </w:p>
          <w:p w:rsidR="00000000" w:rsidRPr="00184DB4" w:rsidP="00184DB4">
            <w:pPr>
              <w:pStyle w:val="List"/>
            </w:pPr>
            <w:r w:rsidRPr="00184DB4">
              <w:t>1.2. Weigh and measure wet and dry ingredients according to the recipe and quantity of marzipan required.</w:t>
            </w:r>
          </w:p>
          <w:p w:rsidR="00000000" w:rsidP="00184DB4">
            <w:pPr>
              <w:pStyle w:val="List"/>
              <w:rPr>
                <w:lang w:val="en-NZ"/>
              </w:rPr>
            </w:pPr>
            <w:r w:rsidRPr="00184DB4">
              <w:t>1.3. Minimise waste to maximise profitability of food items produced.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2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"/>
              <w:rPr>
                <w:lang w:val="en-NZ"/>
              </w:rPr>
            </w:pPr>
            <w:r w:rsidRPr="00184DB4">
              <w:t>2.  Select, prepare and use equipment.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2.1. Select type and size of equipment suitable to requirements.</w:t>
            </w:r>
          </w:p>
          <w:p w:rsidR="00000000" w:rsidRPr="00184DB4" w:rsidP="00184DB4">
            <w:pPr>
              <w:pStyle w:val="List"/>
            </w:pPr>
            <w:r w:rsidRPr="00184DB4">
              <w:t>2.2. Safely assemble and ensure cleanliness of equipment before use.</w:t>
            </w:r>
          </w:p>
          <w:p w:rsidR="00000000" w:rsidP="00184DB4">
            <w:pPr>
              <w:pStyle w:val="List"/>
              <w:rPr>
                <w:lang w:val="en-NZ"/>
              </w:rPr>
            </w:pPr>
            <w:r w:rsidRPr="00184DB4">
              <w:t>2.3. Use equipment safely and hygienically according to manufacturer instructions.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0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"/>
              <w:rPr>
                <w:lang w:val="en-NZ"/>
              </w:rPr>
            </w:pPr>
            <w:r w:rsidRPr="00184DB4">
              <w:t>3.  Prepare modelling marzipan.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3.1. C</w:t>
            </w:r>
            <w:r w:rsidRPr="00184DB4">
              <w:t>ombine ingredients to create a smooth paste of a consistency best suited to modelling marzipan.</w:t>
            </w:r>
          </w:p>
          <w:p w:rsidR="00000000" w:rsidRPr="00184DB4" w:rsidP="00184DB4">
            <w:pPr>
              <w:pStyle w:val="List"/>
            </w:pPr>
            <w:r w:rsidRPr="00184DB4">
              <w:t>3.2. Flavour and colour marzipan according to recipe or design requirements and soften with egg whites if required.</w:t>
            </w:r>
          </w:p>
          <w:p w:rsidR="00000000" w:rsidP="00184DB4">
            <w:pPr>
              <w:pStyle w:val="List"/>
              <w:rPr>
                <w:lang w:val="en-NZ"/>
              </w:rPr>
            </w:pPr>
            <w:r w:rsidRPr="00184DB4">
              <w:t>3.3. Identify taste, texture and consistency</w:t>
            </w:r>
            <w:r w:rsidRPr="00184DB4">
              <w:t xml:space="preserve"> problems and make adjustments</w:t>
            </w:r>
            <w:r w:rsidRPr="00184DB4">
              <w:rPr>
                <w:rStyle w:val="BoldandItalics"/>
              </w:rPr>
              <w:t xml:space="preserve"> </w:t>
            </w:r>
            <w:r w:rsidRPr="00184DB4">
              <w:t>to maintain desired product characteristics.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4.  Prepare moulded and modelled shapes.</w:t>
            </w:r>
          </w:p>
          <w:p w:rsidR="00000000" w:rsidRPr="00184DB4" w:rsidP="00184DB4">
            <w:pPr>
              <w:pStyle w:val="BodyText"/>
            </w:pPr>
          </w:p>
          <w:p w:rsidR="00000000" w:rsidP="00184DB4">
            <w:pPr>
              <w:pStyle w:val="BodyText"/>
              <w:rPr>
                <w:lang w:val="en-NZ"/>
              </w:rPr>
            </w:pP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4.1. Model marzipan by hand or shape with the aid of moulds to produce variety of figures, fruits and flowers.</w:t>
            </w:r>
          </w:p>
          <w:p w:rsidR="00000000" w:rsidRPr="00184DB4" w:rsidP="00184DB4">
            <w:pPr>
              <w:pStyle w:val="List"/>
            </w:pPr>
            <w:r w:rsidRPr="00184DB4">
              <w:t>4.2. Use colourings, decorations and coating agents to enhance appearance and presentation.</w:t>
            </w:r>
          </w:p>
          <w:p w:rsidR="00000000" w:rsidRPr="00184DB4" w:rsidP="00184DB4">
            <w:pPr>
              <w:pStyle w:val="List"/>
            </w:pPr>
            <w:r w:rsidRPr="00184DB4">
              <w:t>4.3. Seal finished shapes to preserve freshness, eating characteristics and appearance.</w:t>
            </w:r>
          </w:p>
          <w:p w:rsidR="00000000" w:rsidRPr="00184DB4" w:rsidP="00184DB4">
            <w:pPr>
              <w:pStyle w:val="List"/>
            </w:pPr>
            <w:r w:rsidRPr="00184DB4">
              <w:t>4.4. Visually evaluate finished marzipan shapes and adjust presentation</w:t>
            </w:r>
            <w:r w:rsidRPr="00184DB4">
              <w:rPr>
                <w:rStyle w:val="BoldandItalics"/>
              </w:rPr>
              <w:t>.</w:t>
            </w:r>
          </w:p>
          <w:p w:rsidR="00000000" w:rsidP="00184DB4">
            <w:pPr>
              <w:pStyle w:val="List"/>
              <w:rPr>
                <w:lang w:val="en-NZ"/>
              </w:rPr>
            </w:pPr>
            <w:r w:rsidRPr="00184DB4">
              <w:t>4.5</w:t>
            </w:r>
            <w:r w:rsidRPr="00184DB4">
              <w:t>. Store marzipan products in the appropriate environmental conditions.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"/>
              <w:rPr>
                <w:lang w:val="en-NZ"/>
              </w:rPr>
            </w:pPr>
            <w:r w:rsidRPr="00184DB4">
              <w:t>5.  Use marzipan to cover finished product.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"/>
            </w:pPr>
            <w:r w:rsidRPr="00184DB4">
              <w:t>5.1. Ensure surface of item to be covered is level and smooth.</w:t>
            </w:r>
          </w:p>
          <w:p w:rsidR="00000000" w:rsidRPr="00184DB4" w:rsidP="00184DB4">
            <w:pPr>
              <w:pStyle w:val="List"/>
            </w:pPr>
            <w:r w:rsidRPr="00184DB4">
              <w:t>5.2. Roll out marzipan to specified size and thickness.</w:t>
            </w:r>
          </w:p>
          <w:p w:rsidR="00000000" w:rsidRPr="00184DB4" w:rsidP="00184DB4">
            <w:pPr>
              <w:pStyle w:val="List"/>
            </w:pPr>
            <w:r w:rsidRPr="00184DB4">
              <w:t>5.3. Apply marzipan e</w:t>
            </w:r>
            <w:r w:rsidRPr="00184DB4">
              <w:t>nsuring a smooth and seamless finish.</w:t>
            </w:r>
          </w:p>
        </w:tc>
      </w:tr>
    </w:tbl>
    <w:p w:rsidR="00E153B2" w:rsidP="00184DB4">
      <w:pPr>
        <w:pStyle w:val="List"/>
      </w:pPr>
    </w:p>
    <w:p w:rsidR="00E153B2" w:rsidP="00184DB4">
      <w:pPr>
        <w:pStyle w:val="List"/>
      </w:pPr>
    </w:p>
    <w:p w:rsidR="00000000" w:rsidRPr="00184DB4" w:rsidP="00184DB4">
      <w:pPr>
        <w:pStyle w:val="Heading1"/>
      </w:pPr>
      <w:bookmarkStart w:id="7" w:name="O_1209058"/>
      <w:bookmarkEnd w:id="7"/>
      <w:r w:rsidRPr="00184DB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BodyText"/>
            </w:pPr>
            <w:r w:rsidRPr="00184DB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rPr>
                <w:rStyle w:val="SpecialBold"/>
              </w:rPr>
              <w:t>DESCRIPTION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Bullet"/>
            </w:pPr>
            <w:r w:rsidRPr="00184DB4">
              <w:t>locate information in standard recipes to determine preparation requirements</w:t>
            </w:r>
          </w:p>
          <w:p w:rsidR="00000000" w:rsidP="00184DB4">
            <w:pPr>
              <w:pStyle w:val="ListBullet"/>
              <w:rPr>
                <w:lang w:val="en-NZ"/>
              </w:rPr>
            </w:pPr>
            <w:r w:rsidRPr="00184DB4">
              <w:t>locate and read date code and stock rotation labels.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Bullet"/>
              <w:rPr>
                <w:lang w:val="en-NZ"/>
              </w:rPr>
            </w:pPr>
            <w:r w:rsidRPr="00184DB4">
              <w:t>evaluate quality of ingredients and finished marzipan shapes and make adjustments to ensure a quality product.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ListBullet"/>
              <w:rPr>
                <w:lang w:val="en-NZ"/>
              </w:rPr>
            </w:pPr>
            <w:r w:rsidRPr="00184DB4">
              <w:t>efficiently sequence the stages of food preparation and production.</w:t>
            </w:r>
          </w:p>
        </w:tc>
      </w:tr>
      <w:tr w:rsidTr="00184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DB4">
            <w:pPr>
              <w:pStyle w:val="BodyText"/>
              <w:rPr>
                <w:lang w:val="en-NZ"/>
              </w:rPr>
            </w:pPr>
            <w:r w:rsidRPr="00184DB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DB4" w:rsidP="00184DB4">
            <w:pPr>
              <w:pStyle w:val="ListBullet"/>
            </w:pPr>
            <w:r w:rsidRPr="00184DB4">
              <w:t>manage own speed, timing and productivity.</w:t>
            </w:r>
          </w:p>
        </w:tc>
      </w:tr>
    </w:tbl>
    <w:p w:rsidR="00000000" w:rsidRPr="00184DB4" w:rsidP="00184DB4">
      <w:pPr>
        <w:pStyle w:val="BodyText"/>
      </w:pPr>
    </w:p>
    <w:p w:rsidR="00000000" w:rsidRPr="00184DB4" w:rsidP="00184DB4">
      <w:pPr>
        <w:pStyle w:val="AllowPageBreak"/>
      </w:pPr>
    </w:p>
    <w:p w:rsidR="00000000" w:rsidRPr="00184DB4" w:rsidP="00184DB4">
      <w:pPr>
        <w:pStyle w:val="Heading1"/>
      </w:pPr>
      <w:bookmarkStart w:id="8" w:name="O_1209060"/>
      <w:bookmarkEnd w:id="8"/>
      <w:r w:rsidRPr="00184DB4">
        <w:t>Unit Mapping Information</w:t>
      </w:r>
    </w:p>
    <w:p w:rsidR="00000000" w:rsidRPr="00184DB4" w:rsidP="00E153B2">
      <w:pPr>
        <w:pStyle w:val="BodyText"/>
      </w:pPr>
      <w:r w:rsidRPr="00184DB4">
        <w:t>Supersedes and is equivalent to SITHPAT007 Prepare and model marzipan.</w:t>
      </w:r>
    </w:p>
    <w:p w:rsidR="00000000" w:rsidRPr="00184DB4" w:rsidP="00184DB4">
      <w:pPr>
        <w:pStyle w:val="Heading1"/>
      </w:pPr>
      <w:bookmarkStart w:id="9" w:name="O_1209067"/>
      <w:bookmarkEnd w:id="9"/>
      <w:r w:rsidRPr="00184DB4">
        <w:t>Links</w:t>
      </w:r>
    </w:p>
    <w:p w:rsidR="00000000" w:rsidRPr="00184DB4" w:rsidP="00E153B2">
      <w:pPr>
        <w:pStyle w:val="BodyText"/>
      </w:pPr>
      <w:r w:rsidRPr="00184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606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4DB4" w:rsidP="00E153B2">
      <w:pPr>
        <w:pStyle w:val="BodyText"/>
        <w:sectPr w:rsidSect="00184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DB4" w:rsidP="00184DB4">
      <w:pPr>
        <w:pStyle w:val="SuperHeading"/>
      </w:pPr>
      <w:r w:rsidRPr="00184DB4">
        <w:t>Assessment Requirements for SITHPAT017 Prepare and model marzip</w:t>
      </w:r>
      <w:r w:rsidRPr="00184DB4">
        <w:t>an</w:t>
      </w:r>
    </w:p>
    <w:p w:rsidR="00000000" w:rsidRPr="00184DB4" w:rsidP="00184DB4">
      <w:pPr>
        <w:pStyle w:val="Heading1"/>
      </w:pPr>
      <w:bookmarkStart w:id="10" w:name="O_1209062"/>
      <w:bookmarkEnd w:id="10"/>
      <w:r w:rsidRPr="00184DB4">
        <w:t>Modification History</w:t>
      </w:r>
    </w:p>
    <w:p w:rsidR="00000000" w:rsidRPr="00184DB4" w:rsidP="00E153B2">
      <w:pPr>
        <w:pStyle w:val="BodyText"/>
      </w:pPr>
      <w:r w:rsidRPr="00184DB4">
        <w:t>Not applicable.</w:t>
      </w:r>
    </w:p>
    <w:p w:rsidR="00000000" w:rsidRPr="00184DB4" w:rsidP="00184DB4">
      <w:pPr>
        <w:pStyle w:val="Heading1"/>
      </w:pPr>
      <w:bookmarkStart w:id="11" w:name="O_1209063"/>
      <w:bookmarkEnd w:id="11"/>
      <w:r w:rsidRPr="00184DB4">
        <w:t>Performance Evidence</w:t>
      </w:r>
    </w:p>
    <w:p w:rsidR="00000000" w:rsidRPr="00184DB4" w:rsidP="00E153B2">
      <w:pPr>
        <w:pStyle w:val="BodyText"/>
      </w:pPr>
      <w:r w:rsidRPr="00184DB4">
        <w:t>Evidence of the ability to complete tasks outlined in elements and performance criteria of this unit in the context of the job role, and:</w:t>
      </w:r>
    </w:p>
    <w:p w:rsidR="00000000" w:rsidRPr="00184DB4" w:rsidP="00184DB4">
      <w:pPr>
        <w:pStyle w:val="ListBullet"/>
      </w:pPr>
      <w:r w:rsidRPr="00184DB4">
        <w:t>model marzipan to p</w:t>
      </w:r>
      <w:r w:rsidRPr="00184DB4">
        <w:t xml:space="preserve">roduce at least three different products in each of the below categories: </w:t>
      </w:r>
    </w:p>
    <w:p w:rsidR="00000000" w:rsidRPr="00184DB4" w:rsidP="00184DB4">
      <w:pPr>
        <w:pStyle w:val="ListBullet2"/>
      </w:pPr>
      <w:r w:rsidRPr="00184DB4">
        <w:t>figures</w:t>
      </w:r>
    </w:p>
    <w:p w:rsidR="00000000" w:rsidRPr="00184DB4" w:rsidP="00184DB4">
      <w:pPr>
        <w:pStyle w:val="ListBullet2"/>
      </w:pPr>
      <w:r w:rsidRPr="00184DB4">
        <w:t>fruits</w:t>
      </w:r>
    </w:p>
    <w:p w:rsidR="00000000" w:rsidRPr="00184DB4" w:rsidP="00184DB4">
      <w:pPr>
        <w:pStyle w:val="ListBullet2"/>
      </w:pPr>
      <w:r w:rsidRPr="00184DB4">
        <w:t>flowers</w:t>
      </w:r>
    </w:p>
    <w:p w:rsidR="00000000" w:rsidRPr="00184DB4" w:rsidP="00184DB4">
      <w:pPr>
        <w:pStyle w:val="ListBullet"/>
      </w:pPr>
      <w:r w:rsidRPr="00184DB4">
        <w:t>demonstrate the use of each of the following when sealing the above nine finished products (at least once across production of the nine finished products):</w:t>
      </w:r>
    </w:p>
    <w:p w:rsidR="00000000" w:rsidRPr="00184DB4" w:rsidP="00184DB4">
      <w:pPr>
        <w:pStyle w:val="ListBullet2"/>
      </w:pPr>
      <w:r w:rsidRPr="00184DB4">
        <w:t>cocoa butter</w:t>
      </w:r>
    </w:p>
    <w:p w:rsidR="00000000" w:rsidRPr="00184DB4" w:rsidP="00184DB4">
      <w:pPr>
        <w:pStyle w:val="ListBullet2"/>
      </w:pPr>
      <w:r w:rsidRPr="00184DB4">
        <w:t>food lacquer</w:t>
      </w:r>
    </w:p>
    <w:p w:rsidR="00000000" w:rsidRPr="00184DB4" w:rsidP="00184DB4">
      <w:pPr>
        <w:pStyle w:val="ListBullet2"/>
      </w:pPr>
      <w:r w:rsidRPr="00184DB4">
        <w:t>glaze</w:t>
      </w:r>
    </w:p>
    <w:p w:rsidR="00000000" w:rsidRPr="00184DB4" w:rsidP="00184DB4">
      <w:pPr>
        <w:pStyle w:val="ListBullet"/>
      </w:pPr>
      <w:r w:rsidRPr="00184DB4">
        <w:t xml:space="preserve">cover one the following with marzipan: </w:t>
      </w:r>
    </w:p>
    <w:p w:rsidR="00000000" w:rsidRPr="00184DB4" w:rsidP="00184DB4">
      <w:pPr>
        <w:pStyle w:val="ListBullet2"/>
      </w:pPr>
      <w:r w:rsidRPr="00184DB4">
        <w:t>cake</w:t>
      </w:r>
    </w:p>
    <w:p w:rsidR="00000000" w:rsidRPr="00184DB4" w:rsidP="00184DB4">
      <w:pPr>
        <w:pStyle w:val="ListBullet2"/>
      </w:pPr>
      <w:r w:rsidRPr="00184DB4">
        <w:t>gateaux</w:t>
      </w:r>
    </w:p>
    <w:p w:rsidR="00000000" w:rsidRPr="00184DB4" w:rsidP="00184DB4">
      <w:pPr>
        <w:pStyle w:val="ListBullet2"/>
      </w:pPr>
      <w:r w:rsidRPr="00184DB4">
        <w:t>petits fours</w:t>
      </w:r>
    </w:p>
    <w:p w:rsidR="00000000" w:rsidRPr="00184DB4" w:rsidP="00184DB4">
      <w:pPr>
        <w:pStyle w:val="ListBullet"/>
      </w:pPr>
      <w:r w:rsidRPr="00184DB4">
        <w:t>model marzipan shapes and cover products:</w:t>
      </w:r>
    </w:p>
    <w:p w:rsidR="00000000" w:rsidRPr="00184DB4" w:rsidP="00184DB4">
      <w:pPr>
        <w:pStyle w:val="ListBullet2"/>
      </w:pPr>
      <w:r w:rsidRPr="00184DB4">
        <w:t>with consistent quality, size, shape and appearance of marzipan products</w:t>
      </w:r>
    </w:p>
    <w:p w:rsidR="00000000" w:rsidRPr="00184DB4" w:rsidP="00184DB4">
      <w:pPr>
        <w:pStyle w:val="ListBullet2"/>
      </w:pPr>
      <w:r w:rsidRPr="00184DB4">
        <w:t>within commercial time and cost constraints and deadlines</w:t>
      </w:r>
    </w:p>
    <w:p w:rsidR="00000000" w:rsidRPr="00184DB4" w:rsidP="00184DB4">
      <w:pPr>
        <w:pStyle w:val="ListBullet2"/>
      </w:pPr>
      <w:r w:rsidRPr="00184DB4">
        <w:t>following procedures for portion control and food safety practices when handling and storing marzipan.</w:t>
      </w:r>
    </w:p>
    <w:p w:rsidR="00000000" w:rsidRPr="00184DB4" w:rsidP="00184DB4">
      <w:pPr>
        <w:pStyle w:val="AllowPageBreak"/>
      </w:pPr>
    </w:p>
    <w:p w:rsidR="00000000" w:rsidRPr="00184DB4" w:rsidP="00184DB4">
      <w:pPr>
        <w:pStyle w:val="Heading1"/>
      </w:pPr>
      <w:bookmarkStart w:id="12" w:name="O_1209064"/>
      <w:bookmarkEnd w:id="12"/>
      <w:r w:rsidRPr="00184DB4">
        <w:t>Knowledge Evidence</w:t>
      </w:r>
    </w:p>
    <w:p w:rsidR="00000000" w:rsidRPr="00184DB4" w:rsidP="00E153B2">
      <w:pPr>
        <w:pStyle w:val="BodyText"/>
      </w:pPr>
      <w:r w:rsidRPr="00184DB4">
        <w:t>Demonstrated knowledge required to complete the tasks out</w:t>
      </w:r>
      <w:r w:rsidRPr="00184DB4">
        <w:t>lined in elements and performance criteria of this unit:</w:t>
      </w:r>
    </w:p>
    <w:p w:rsidR="00000000" w:rsidRPr="00184DB4" w:rsidP="00184DB4">
      <w:pPr>
        <w:pStyle w:val="ListBullet"/>
      </w:pPr>
      <w:r w:rsidRPr="00184DB4">
        <w:t>culinary terms and common trade names for:</w:t>
      </w:r>
    </w:p>
    <w:p w:rsidR="00000000" w:rsidRPr="00184DB4" w:rsidP="00184DB4">
      <w:pPr>
        <w:pStyle w:val="ListBullet2"/>
      </w:pPr>
      <w:r w:rsidRPr="00184DB4">
        <w:t>ingredients used to make marzipan icing and model marzipan shapes</w:t>
      </w:r>
    </w:p>
    <w:p w:rsidR="00000000" w:rsidRPr="00184DB4" w:rsidP="00184DB4">
      <w:pPr>
        <w:pStyle w:val="ListBullet2"/>
      </w:pPr>
      <w:r w:rsidRPr="00184DB4">
        <w:t>marzipan shapes and icings specified in the performance evidence</w:t>
      </w:r>
    </w:p>
    <w:p w:rsidR="00000000" w:rsidRPr="00184DB4" w:rsidP="00184DB4">
      <w:pPr>
        <w:pStyle w:val="ListBullet"/>
      </w:pPr>
      <w:r w:rsidRPr="00184DB4">
        <w:t>contents of date codes</w:t>
      </w:r>
      <w:r w:rsidRPr="00184DB4">
        <w:t xml:space="preserve"> and rotation labels for stock</w:t>
      </w:r>
    </w:p>
    <w:p w:rsidR="00000000" w:rsidRPr="00184DB4" w:rsidP="00184DB4">
      <w:pPr>
        <w:pStyle w:val="ListBullet"/>
      </w:pPr>
      <w:r w:rsidRPr="00184DB4">
        <w:t>techniques to model and mould marzipan shapes</w:t>
      </w:r>
    </w:p>
    <w:p w:rsidR="00000000" w:rsidRPr="00184DB4" w:rsidP="00184DB4">
      <w:pPr>
        <w:pStyle w:val="ListBullet"/>
      </w:pPr>
      <w:r w:rsidRPr="00184DB4">
        <w:t>expected product characteristics of the marzipan shapes and icings specified in the performance evidence:</w:t>
      </w:r>
    </w:p>
    <w:p w:rsidR="00000000" w:rsidRPr="00184DB4" w:rsidP="00184DB4">
      <w:pPr>
        <w:pStyle w:val="ListBullet2"/>
      </w:pPr>
      <w:r w:rsidRPr="00184DB4">
        <w:t>appearance</w:t>
      </w:r>
    </w:p>
    <w:p w:rsidR="00000000" w:rsidRPr="00184DB4" w:rsidP="00184DB4">
      <w:pPr>
        <w:pStyle w:val="ListBullet2"/>
      </w:pPr>
      <w:r w:rsidRPr="00184DB4">
        <w:t>colour</w:t>
      </w:r>
    </w:p>
    <w:p w:rsidR="00000000" w:rsidRPr="00184DB4" w:rsidP="00184DB4">
      <w:pPr>
        <w:pStyle w:val="ListBullet2"/>
      </w:pPr>
      <w:r w:rsidRPr="00184DB4">
        <w:t>consistency</w:t>
      </w:r>
    </w:p>
    <w:p w:rsidR="00000000" w:rsidRPr="00184DB4" w:rsidP="00184DB4">
      <w:pPr>
        <w:pStyle w:val="ListBullet2"/>
      </w:pPr>
      <w:r w:rsidRPr="00184DB4">
        <w:t>moisture content</w:t>
      </w:r>
    </w:p>
    <w:p w:rsidR="00000000" w:rsidRPr="00184DB4" w:rsidP="00184DB4">
      <w:pPr>
        <w:pStyle w:val="ListBullet2"/>
      </w:pPr>
      <w:r w:rsidRPr="00184DB4">
        <w:t>shape</w:t>
      </w:r>
    </w:p>
    <w:p w:rsidR="00000000" w:rsidRPr="00184DB4" w:rsidP="00184DB4">
      <w:pPr>
        <w:pStyle w:val="ListBullet2"/>
      </w:pPr>
      <w:r w:rsidRPr="00184DB4">
        <w:t>size</w:t>
      </w:r>
    </w:p>
    <w:p w:rsidR="00000000" w:rsidRPr="00184DB4" w:rsidP="00184DB4">
      <w:pPr>
        <w:pStyle w:val="ListBullet2"/>
      </w:pPr>
      <w:r w:rsidRPr="00184DB4">
        <w:t>structure</w:t>
      </w:r>
    </w:p>
    <w:p w:rsidR="00000000" w:rsidRPr="00184DB4" w:rsidP="00184DB4">
      <w:pPr>
        <w:pStyle w:val="ListBullet2"/>
      </w:pPr>
      <w:r w:rsidRPr="00184DB4">
        <w:t>taste</w:t>
      </w:r>
    </w:p>
    <w:p w:rsidR="00000000" w:rsidRPr="00184DB4" w:rsidP="00184DB4">
      <w:pPr>
        <w:pStyle w:val="ListBullet2"/>
      </w:pPr>
      <w:r w:rsidRPr="00184DB4">
        <w:t>texture</w:t>
      </w:r>
    </w:p>
    <w:p w:rsidR="00000000" w:rsidRPr="00184DB4" w:rsidP="00184DB4">
      <w:pPr>
        <w:pStyle w:val="ListBullet"/>
      </w:pPr>
      <w:r w:rsidRPr="00184DB4">
        <w:t>indicators of freshness and quality of stocked ingredients for marzipan</w:t>
      </w:r>
    </w:p>
    <w:p w:rsidR="00000000" w:rsidRPr="00184DB4" w:rsidP="00184DB4">
      <w:pPr>
        <w:pStyle w:val="ListBullet"/>
      </w:pPr>
      <w:r w:rsidRPr="00184DB4">
        <w:t>mise en place requirements for modelling and moulding marzipan</w:t>
      </w:r>
    </w:p>
    <w:p w:rsidR="00000000" w:rsidRPr="00184DB4" w:rsidP="00184DB4">
      <w:pPr>
        <w:pStyle w:val="ListBullet"/>
      </w:pPr>
      <w:r w:rsidRPr="00184DB4">
        <w:t>appropriate environmental conditions for storing marzipan shapes and icing to:</w:t>
      </w:r>
    </w:p>
    <w:p w:rsidR="00000000" w:rsidRPr="00184DB4" w:rsidP="00184DB4">
      <w:pPr>
        <w:pStyle w:val="ListBullet2"/>
      </w:pPr>
      <w:r w:rsidRPr="00184DB4">
        <w:t>ensure food safety</w:t>
      </w:r>
    </w:p>
    <w:p w:rsidR="00000000" w:rsidRPr="00184DB4" w:rsidP="00184DB4">
      <w:pPr>
        <w:pStyle w:val="ListBullet2"/>
      </w:pPr>
      <w:r w:rsidRPr="00184DB4">
        <w:t>optimis</w:t>
      </w:r>
      <w:r w:rsidRPr="00184DB4">
        <w:t>e shelf life</w:t>
      </w:r>
    </w:p>
    <w:p w:rsidR="00000000" w:rsidRPr="00184DB4" w:rsidP="00184DB4">
      <w:pPr>
        <w:pStyle w:val="ListBullet"/>
      </w:pPr>
      <w:r w:rsidRPr="00184DB4">
        <w:t>safe operational practices using essential functions and features of equipment used to model and mould marzipan shapes.</w:t>
      </w:r>
    </w:p>
    <w:p w:rsidR="00000000" w:rsidRPr="00184DB4" w:rsidP="00184DB4">
      <w:pPr>
        <w:pStyle w:val="AllowPageBreak"/>
      </w:pPr>
    </w:p>
    <w:p w:rsidR="00000000" w:rsidRPr="00184DB4" w:rsidP="00184DB4">
      <w:pPr>
        <w:pStyle w:val="Heading1"/>
      </w:pPr>
      <w:bookmarkStart w:id="13" w:name="O_1209065"/>
      <w:bookmarkEnd w:id="13"/>
      <w:r w:rsidRPr="00184DB4">
        <w:t>Assessment Conditions</w:t>
      </w:r>
    </w:p>
    <w:p w:rsidR="00000000" w:rsidRPr="00184DB4" w:rsidP="00E153B2">
      <w:pPr>
        <w:pStyle w:val="BodyText"/>
      </w:pPr>
      <w:r w:rsidRPr="00184DB4">
        <w:t>Skills must be demonstrated in an operational commercial kitchen. This can be:</w:t>
      </w:r>
    </w:p>
    <w:p w:rsidR="00000000" w:rsidRPr="00184DB4" w:rsidP="00184DB4">
      <w:pPr>
        <w:pStyle w:val="ListBullet"/>
      </w:pPr>
      <w:r w:rsidRPr="00184DB4">
        <w:t>an industry workplace; or</w:t>
      </w:r>
    </w:p>
    <w:p w:rsidR="00000000" w:rsidRPr="00184DB4" w:rsidP="00184DB4">
      <w:pPr>
        <w:pStyle w:val="ListBullet"/>
      </w:pPr>
      <w:r w:rsidRPr="00184DB4">
        <w:t>a simulated industry environment such as an industry-realistic training kitchen.</w:t>
      </w:r>
    </w:p>
    <w:p w:rsidR="00000000" w:rsidRPr="00184DB4" w:rsidP="00E153B2">
      <w:pPr>
        <w:pStyle w:val="BodyText"/>
      </w:pPr>
      <w:r w:rsidRPr="00184DB4">
        <w:t>Assessment must ensure access to:</w:t>
      </w:r>
    </w:p>
    <w:p w:rsidR="00000000" w:rsidRPr="00184DB4" w:rsidP="00184DB4">
      <w:pPr>
        <w:pStyle w:val="ListBullet"/>
      </w:pPr>
      <w:r w:rsidRPr="00184DB4">
        <w:t xml:space="preserve">fixtures and large equipment: </w:t>
      </w:r>
    </w:p>
    <w:p w:rsidR="00000000" w:rsidRPr="00184DB4" w:rsidP="00184DB4">
      <w:pPr>
        <w:pStyle w:val="ListBullet2"/>
      </w:pPr>
      <w:r w:rsidRPr="00184DB4">
        <w:t>commercial grade work benches (1.5 m/person)</w:t>
      </w:r>
    </w:p>
    <w:p w:rsidR="00000000" w:rsidRPr="00184DB4" w:rsidP="00184DB4">
      <w:pPr>
        <w:pStyle w:val="ListBullet2"/>
      </w:pPr>
      <w:r w:rsidRPr="00184DB4">
        <w:t>commercial cake mixer and attachments</w:t>
      </w:r>
      <w:r w:rsidRPr="00184DB4">
        <w:t xml:space="preserve">: </w:t>
      </w:r>
    </w:p>
    <w:p w:rsidR="00000000" w:rsidRPr="00184DB4" w:rsidP="00184DB4">
      <w:pPr>
        <w:pStyle w:val="ListBullet3"/>
      </w:pPr>
      <w:r w:rsidRPr="00184DB4">
        <w:t>paddle</w:t>
      </w:r>
    </w:p>
    <w:p w:rsidR="00000000" w:rsidRPr="00184DB4" w:rsidP="00184DB4">
      <w:pPr>
        <w:pStyle w:val="ListBullet3"/>
      </w:pPr>
      <w:r w:rsidRPr="00184DB4">
        <w:t>whisk</w:t>
      </w:r>
    </w:p>
    <w:p w:rsidR="00000000" w:rsidRPr="00184DB4" w:rsidP="00184DB4">
      <w:pPr>
        <w:pStyle w:val="ListBullet2"/>
      </w:pPr>
      <w:r w:rsidRPr="00184DB4">
        <w:t>commercial refrigeration and freezer unit with shelving</w:t>
      </w:r>
    </w:p>
    <w:p w:rsidR="00000000" w:rsidRPr="00184DB4" w:rsidP="00184DB4">
      <w:pPr>
        <w:pStyle w:val="ListBullet2"/>
      </w:pPr>
      <w:r w:rsidRPr="00184DB4">
        <w:t>sink</w:t>
      </w:r>
    </w:p>
    <w:p w:rsidR="00000000" w:rsidRPr="00184DB4" w:rsidP="00184DB4">
      <w:pPr>
        <w:pStyle w:val="ListBullet2"/>
      </w:pPr>
      <w:r w:rsidRPr="00184DB4">
        <w:t>gas or electric stove top</w:t>
      </w:r>
    </w:p>
    <w:p w:rsidR="00000000" w:rsidRPr="00184DB4" w:rsidP="00184DB4">
      <w:pPr>
        <w:pStyle w:val="ListBullet2"/>
      </w:pPr>
      <w:r w:rsidRPr="00184DB4">
        <w:t>marble bench or slab</w:t>
      </w:r>
    </w:p>
    <w:p w:rsidR="00000000" w:rsidRPr="00184DB4" w:rsidP="00184DB4">
      <w:pPr>
        <w:pStyle w:val="ListBullet2"/>
      </w:pPr>
      <w:r w:rsidRPr="00184DB4">
        <w:t>marzipan refiner or industrial strength food processor</w:t>
      </w:r>
    </w:p>
    <w:p w:rsidR="00000000" w:rsidRPr="00184DB4" w:rsidP="00184DB4">
      <w:pPr>
        <w:pStyle w:val="ListBullet2"/>
      </w:pPr>
      <w:r w:rsidRPr="00184DB4">
        <w:t>commercial oven with timer and trays</w:t>
      </w:r>
    </w:p>
    <w:p w:rsidR="00000000" w:rsidRPr="00184DB4" w:rsidP="00184DB4">
      <w:pPr>
        <w:pStyle w:val="ListBullet2"/>
      </w:pPr>
      <w:r w:rsidRPr="00184DB4">
        <w:t>storage facilities:</w:t>
      </w:r>
    </w:p>
    <w:p w:rsidR="00000000" w:rsidRPr="00184DB4" w:rsidP="00184DB4">
      <w:pPr>
        <w:pStyle w:val="ListBullet3"/>
      </w:pPr>
      <w:r w:rsidRPr="00184DB4">
        <w:t>shelving</w:t>
      </w:r>
    </w:p>
    <w:p w:rsidR="00000000" w:rsidRPr="00184DB4" w:rsidP="00184DB4">
      <w:pPr>
        <w:pStyle w:val="ListBullet3"/>
      </w:pPr>
      <w:r w:rsidRPr="00184DB4">
        <w:t>trays</w:t>
      </w:r>
    </w:p>
    <w:p w:rsidR="00000000" w:rsidRPr="00184DB4" w:rsidP="00184DB4">
      <w:pPr>
        <w:pStyle w:val="ListBullet"/>
      </w:pPr>
      <w:r w:rsidRPr="00184DB4">
        <w:t>small equipment:</w:t>
      </w:r>
    </w:p>
    <w:p w:rsidR="00000000" w:rsidRPr="00184DB4" w:rsidP="00184DB4">
      <w:pPr>
        <w:pStyle w:val="ListBullet2"/>
      </w:pPr>
      <w:r w:rsidRPr="00184DB4">
        <w:t>paper for lining moulds and trays</w:t>
      </w:r>
    </w:p>
    <w:p w:rsidR="00000000" w:rsidRPr="00184DB4" w:rsidP="00184DB4">
      <w:pPr>
        <w:pStyle w:val="ListBullet2"/>
      </w:pPr>
      <w:r w:rsidRPr="00184DB4">
        <w:t>beaters</w:t>
      </w:r>
    </w:p>
    <w:p w:rsidR="00000000" w:rsidRPr="00184DB4" w:rsidP="00184DB4">
      <w:pPr>
        <w:pStyle w:val="ListBullet2"/>
      </w:pPr>
      <w:r w:rsidRPr="00184DB4">
        <w:t>blenders</w:t>
      </w:r>
    </w:p>
    <w:p w:rsidR="00000000" w:rsidRPr="00184DB4" w:rsidP="00184DB4">
      <w:pPr>
        <w:pStyle w:val="ListBullet2"/>
      </w:pPr>
      <w:r w:rsidRPr="00184DB4">
        <w:t>cake tins with:</w:t>
      </w:r>
    </w:p>
    <w:p w:rsidR="00000000" w:rsidRPr="00184DB4" w:rsidP="00184DB4">
      <w:pPr>
        <w:pStyle w:val="ListBullet3"/>
      </w:pPr>
      <w:r w:rsidRPr="00184DB4">
        <w:t>fixed base in a range of shapes</w:t>
      </w:r>
    </w:p>
    <w:p w:rsidR="00000000" w:rsidRPr="00184DB4" w:rsidP="00184DB4">
      <w:pPr>
        <w:pStyle w:val="ListBullet3"/>
      </w:pPr>
      <w:r w:rsidRPr="00184DB4">
        <w:t>loose bottom</w:t>
      </w:r>
    </w:p>
    <w:p w:rsidR="00000000" w:rsidRPr="00184DB4" w:rsidP="00184DB4">
      <w:pPr>
        <w:pStyle w:val="ListBullet2"/>
      </w:pPr>
      <w:r w:rsidRPr="00184DB4">
        <w:t>cake moulds</w:t>
      </w:r>
    </w:p>
    <w:p w:rsidR="00000000" w:rsidRPr="00184DB4" w:rsidP="00184DB4">
      <w:pPr>
        <w:pStyle w:val="ListBullet2"/>
      </w:pPr>
      <w:r w:rsidRPr="00184DB4">
        <w:t>cutting boards</w:t>
      </w:r>
    </w:p>
    <w:p w:rsidR="00000000" w:rsidRPr="00184DB4" w:rsidP="00184DB4">
      <w:pPr>
        <w:pStyle w:val="ListBullet2"/>
      </w:pPr>
      <w:r w:rsidRPr="00184DB4">
        <w:t xml:space="preserve">knives: </w:t>
      </w:r>
    </w:p>
    <w:p w:rsidR="00000000" w:rsidRPr="00184DB4" w:rsidP="00184DB4">
      <w:pPr>
        <w:pStyle w:val="ListBullet3"/>
      </w:pPr>
      <w:r w:rsidRPr="00184DB4">
        <w:t>large serrated cake knife</w:t>
      </w:r>
    </w:p>
    <w:p w:rsidR="00000000" w:rsidRPr="00184DB4" w:rsidP="00184DB4">
      <w:pPr>
        <w:pStyle w:val="ListBullet2"/>
      </w:pPr>
      <w:r w:rsidRPr="00184DB4">
        <w:t xml:space="preserve">measures: </w:t>
      </w:r>
    </w:p>
    <w:p w:rsidR="00000000" w:rsidRPr="00184DB4" w:rsidP="00184DB4">
      <w:pPr>
        <w:pStyle w:val="ListBullet3"/>
      </w:pPr>
      <w:r w:rsidRPr="00184DB4">
        <w:t>measuring jugs</w:t>
      </w:r>
    </w:p>
    <w:p w:rsidR="00000000" w:rsidRPr="00184DB4" w:rsidP="00184DB4">
      <w:pPr>
        <w:pStyle w:val="ListBullet2"/>
      </w:pPr>
      <w:r w:rsidRPr="00184DB4">
        <w:t xml:space="preserve">mixer </w:t>
      </w:r>
    </w:p>
    <w:p w:rsidR="00000000" w:rsidRPr="00184DB4" w:rsidP="00184DB4">
      <w:pPr>
        <w:pStyle w:val="ListBullet2"/>
      </w:pPr>
      <w:r w:rsidRPr="00184DB4">
        <w:t>piping bags and attachments</w:t>
      </w:r>
    </w:p>
    <w:p w:rsidR="00000000" w:rsidRPr="00184DB4" w:rsidP="00184DB4">
      <w:pPr>
        <w:pStyle w:val="ListBullet2"/>
      </w:pPr>
      <w:r w:rsidRPr="00184DB4">
        <w:t xml:space="preserve">small utensils: </w:t>
      </w:r>
    </w:p>
    <w:p w:rsidR="00000000" w:rsidRPr="00184DB4" w:rsidP="00184DB4">
      <w:pPr>
        <w:pStyle w:val="ListBullet3"/>
      </w:pPr>
      <w:r w:rsidRPr="00184DB4">
        <w:t>sieves</w:t>
      </w:r>
    </w:p>
    <w:p w:rsidR="00000000" w:rsidRPr="00184DB4" w:rsidP="00184DB4">
      <w:pPr>
        <w:pStyle w:val="ListBullet3"/>
      </w:pPr>
      <w:r w:rsidRPr="00184DB4">
        <w:t>strainer</w:t>
      </w:r>
    </w:p>
    <w:p w:rsidR="00000000" w:rsidRPr="00184DB4" w:rsidP="00184DB4">
      <w:pPr>
        <w:pStyle w:val="ListBullet3"/>
      </w:pPr>
      <w:r w:rsidRPr="00184DB4">
        <w:t>spatula</w:t>
      </w:r>
    </w:p>
    <w:p w:rsidR="00000000" w:rsidRPr="00184DB4" w:rsidP="00184DB4">
      <w:pPr>
        <w:pStyle w:val="ListBullet3"/>
      </w:pPr>
      <w:r w:rsidRPr="00184DB4">
        <w:t xml:space="preserve">whisk </w:t>
      </w:r>
    </w:p>
    <w:p w:rsidR="00000000" w:rsidRPr="00184DB4" w:rsidP="00184DB4">
      <w:pPr>
        <w:pStyle w:val="ListBullet2"/>
      </w:pPr>
      <w:r w:rsidRPr="00184DB4">
        <w:t>scales (1 gram increments)</w:t>
      </w:r>
    </w:p>
    <w:p w:rsidR="00000000" w:rsidRPr="00184DB4" w:rsidP="00184DB4">
      <w:pPr>
        <w:pStyle w:val="ListBullet2"/>
      </w:pPr>
      <w:r w:rsidRPr="00184DB4">
        <w:t>silicon mats</w:t>
      </w:r>
    </w:p>
    <w:p w:rsidR="00000000" w:rsidRPr="00184DB4" w:rsidP="00184DB4">
      <w:pPr>
        <w:pStyle w:val="ListBullet2"/>
      </w:pPr>
      <w:r w:rsidRPr="00184DB4">
        <w:t>sets of stainless steel bowls</w:t>
      </w:r>
    </w:p>
    <w:p w:rsidR="00000000" w:rsidRPr="00184DB4" w:rsidP="00184DB4">
      <w:pPr>
        <w:pStyle w:val="ListBullet2"/>
      </w:pPr>
      <w:r w:rsidRPr="00184DB4">
        <w:t>spoons and ladles</w:t>
      </w:r>
    </w:p>
    <w:p w:rsidR="00000000" w:rsidRPr="00184DB4" w:rsidP="00184DB4">
      <w:pPr>
        <w:pStyle w:val="ListBullet2"/>
      </w:pPr>
      <w:r w:rsidRPr="00184DB4">
        <w:t>storage container and tray</w:t>
      </w:r>
    </w:p>
    <w:p w:rsidR="00000000" w:rsidRPr="00184DB4" w:rsidP="00184DB4">
      <w:pPr>
        <w:pStyle w:val="ListBullet"/>
      </w:pPr>
      <w:r w:rsidRPr="00184DB4">
        <w:t>specific equipment for modelling marzipan:</w:t>
      </w:r>
    </w:p>
    <w:p w:rsidR="00000000" w:rsidRPr="00184DB4" w:rsidP="00184DB4">
      <w:pPr>
        <w:pStyle w:val="ListBullet2"/>
      </w:pPr>
      <w:r w:rsidRPr="00184DB4">
        <w:t>icing and decorating equipment:</w:t>
      </w:r>
    </w:p>
    <w:p w:rsidR="00000000" w:rsidRPr="00184DB4" w:rsidP="00184DB4">
      <w:pPr>
        <w:pStyle w:val="ListBullet3"/>
      </w:pPr>
      <w:r w:rsidRPr="00184DB4">
        <w:t>aerosol and airbrush</w:t>
      </w:r>
    </w:p>
    <w:p w:rsidR="00000000" w:rsidRPr="00184DB4" w:rsidP="00184DB4">
      <w:pPr>
        <w:pStyle w:val="ListBullet3"/>
      </w:pPr>
      <w:r w:rsidRPr="00184DB4">
        <w:t>chocolate spray gun</w:t>
      </w:r>
    </w:p>
    <w:p w:rsidR="00000000" w:rsidRPr="00184DB4" w:rsidP="00184DB4">
      <w:pPr>
        <w:pStyle w:val="ListBullet3"/>
      </w:pPr>
      <w:r w:rsidRPr="00184DB4">
        <w:t>fine paint brushes</w:t>
      </w:r>
    </w:p>
    <w:p w:rsidR="00000000" w:rsidRPr="00184DB4" w:rsidP="00184DB4">
      <w:pPr>
        <w:pStyle w:val="ListBullet2"/>
      </w:pPr>
      <w:r w:rsidRPr="00184DB4">
        <w:t>marzipan modelling tools and moulds:</w:t>
      </w:r>
    </w:p>
    <w:p w:rsidR="00000000" w:rsidRPr="00184DB4" w:rsidP="00184DB4">
      <w:pPr>
        <w:pStyle w:val="ListBullet3"/>
      </w:pPr>
      <w:r w:rsidRPr="00184DB4">
        <w:t>crimpers</w:t>
      </w:r>
    </w:p>
    <w:p w:rsidR="00000000" w:rsidRPr="00184DB4" w:rsidP="00184DB4">
      <w:pPr>
        <w:pStyle w:val="ListBullet3"/>
      </w:pPr>
      <w:r w:rsidRPr="00184DB4">
        <w:t>dipping forks</w:t>
      </w:r>
    </w:p>
    <w:p w:rsidR="00000000" w:rsidRPr="00184DB4" w:rsidP="00184DB4">
      <w:pPr>
        <w:pStyle w:val="ListBullet3"/>
      </w:pPr>
      <w:r w:rsidRPr="00184DB4">
        <w:t>fine icing sugar sieves</w:t>
      </w:r>
    </w:p>
    <w:p w:rsidR="00000000" w:rsidRPr="00184DB4" w:rsidP="00184DB4">
      <w:pPr>
        <w:pStyle w:val="ListBullet3"/>
      </w:pPr>
      <w:r w:rsidRPr="00184DB4">
        <w:t>leaf, flower and petal cutters</w:t>
      </w:r>
    </w:p>
    <w:p w:rsidR="00000000" w:rsidRPr="00184DB4" w:rsidP="00184DB4">
      <w:pPr>
        <w:pStyle w:val="ListBullet3"/>
      </w:pPr>
      <w:r w:rsidRPr="00184DB4">
        <w:t>piping bags and attachments</w:t>
      </w:r>
    </w:p>
    <w:p w:rsidR="00000000" w:rsidRPr="00184DB4" w:rsidP="00184DB4">
      <w:pPr>
        <w:pStyle w:val="ListBullet3"/>
      </w:pPr>
      <w:r w:rsidRPr="00184DB4">
        <w:t>piping tubes in a variety of sizes</w:t>
      </w:r>
    </w:p>
    <w:p w:rsidR="00000000" w:rsidRPr="00184DB4" w:rsidP="00184DB4">
      <w:pPr>
        <w:pStyle w:val="ListBullet3"/>
      </w:pPr>
      <w:r w:rsidRPr="00184DB4">
        <w:t>textured boards</w:t>
      </w:r>
    </w:p>
    <w:p w:rsidR="00000000" w:rsidRPr="00184DB4" w:rsidP="00184DB4">
      <w:pPr>
        <w:pStyle w:val="ListBullet3"/>
      </w:pPr>
      <w:r w:rsidRPr="00184DB4">
        <w:t>textured rolling pins</w:t>
      </w:r>
    </w:p>
    <w:p w:rsidR="00000000" w:rsidRPr="00184DB4" w:rsidP="00184DB4">
      <w:pPr>
        <w:pStyle w:val="ListBullet2"/>
      </w:pPr>
      <w:r w:rsidRPr="00184DB4">
        <w:t>range of presentation equipment:</w:t>
      </w:r>
    </w:p>
    <w:p w:rsidR="00000000" w:rsidRPr="00184DB4" w:rsidP="00184DB4">
      <w:pPr>
        <w:pStyle w:val="ListBullet3"/>
      </w:pPr>
      <w:r w:rsidRPr="00184DB4">
        <w:t>cake bases</w:t>
      </w:r>
    </w:p>
    <w:p w:rsidR="00000000" w:rsidRPr="00184DB4" w:rsidP="00184DB4">
      <w:pPr>
        <w:pStyle w:val="ListBullet3"/>
      </w:pPr>
      <w:r w:rsidRPr="00184DB4">
        <w:t>cake stands and platforms</w:t>
      </w:r>
    </w:p>
    <w:p w:rsidR="00000000" w:rsidRPr="00184DB4" w:rsidP="00184DB4">
      <w:pPr>
        <w:pStyle w:val="ListBullet3"/>
      </w:pPr>
      <w:r w:rsidRPr="00184DB4">
        <w:t>platters</w:t>
      </w:r>
    </w:p>
    <w:p w:rsidR="00000000" w:rsidRPr="00184DB4" w:rsidP="00184DB4">
      <w:pPr>
        <w:pStyle w:val="ListBullet3"/>
      </w:pPr>
      <w:r w:rsidRPr="00184DB4">
        <w:t>cake bases, stands and platforms</w:t>
      </w:r>
    </w:p>
    <w:p w:rsidR="00000000" w:rsidRPr="00184DB4" w:rsidP="00184DB4">
      <w:pPr>
        <w:pStyle w:val="ListBullet"/>
      </w:pPr>
      <w:r w:rsidRPr="00184DB4">
        <w:t>food safe gloves</w:t>
      </w:r>
    </w:p>
    <w:p w:rsidR="00000000" w:rsidRPr="00184DB4" w:rsidP="00184DB4">
      <w:pPr>
        <w:pStyle w:val="ListBullet"/>
      </w:pPr>
      <w:r w:rsidRPr="00184DB4">
        <w:t>diverse and comprehensive range of commercial ingredients for the marzipan icing and modelled and moulded shapes specified in the performance evidence</w:t>
      </w:r>
    </w:p>
    <w:p w:rsidR="00000000" w:rsidRPr="00184DB4" w:rsidP="00184DB4">
      <w:pPr>
        <w:pStyle w:val="ListBullet"/>
      </w:pPr>
      <w:r w:rsidRPr="00184DB4">
        <w:t>cleaning materials and equipment:</w:t>
      </w:r>
    </w:p>
    <w:p w:rsidR="00000000" w:rsidRPr="00184DB4" w:rsidP="00184DB4">
      <w:pPr>
        <w:pStyle w:val="ListBullet2"/>
      </w:pPr>
      <w:r w:rsidRPr="00184DB4">
        <w:t>cleaning cloths</w:t>
      </w:r>
    </w:p>
    <w:p w:rsidR="00000000" w:rsidRPr="00184DB4" w:rsidP="00184DB4">
      <w:pPr>
        <w:pStyle w:val="ListBullet2"/>
      </w:pPr>
      <w:r w:rsidRPr="00184DB4">
        <w:t>commercial cleaning and sanitising agents and chemical</w:t>
      </w:r>
      <w:r w:rsidRPr="00184DB4">
        <w:t>s for cleaning commercial kitchens, equipment and food storage areas</w:t>
      </w:r>
    </w:p>
    <w:p w:rsidR="00000000" w:rsidRPr="00184DB4" w:rsidP="00184DB4">
      <w:pPr>
        <w:pStyle w:val="ListBullet2"/>
      </w:pPr>
      <w:r w:rsidRPr="00184DB4">
        <w:t>dustpans and brooms</w:t>
      </w:r>
    </w:p>
    <w:p w:rsidR="00000000" w:rsidRPr="00184DB4" w:rsidP="00184DB4">
      <w:pPr>
        <w:pStyle w:val="ListBullet2"/>
      </w:pPr>
      <w:r w:rsidRPr="00184DB4">
        <w:t>garbage bins and bags</w:t>
      </w:r>
    </w:p>
    <w:p w:rsidR="00000000" w:rsidRPr="00184DB4" w:rsidP="00184DB4">
      <w:pPr>
        <w:pStyle w:val="ListBullet2"/>
      </w:pPr>
      <w:r w:rsidRPr="00184DB4">
        <w:t>hand towel dispenser and hand towels</w:t>
      </w:r>
    </w:p>
    <w:p w:rsidR="00000000" w:rsidRPr="00184DB4" w:rsidP="00184DB4">
      <w:pPr>
        <w:pStyle w:val="ListBullet2"/>
      </w:pPr>
      <w:r w:rsidRPr="00184DB4">
        <w:t>mops and buckets</w:t>
      </w:r>
    </w:p>
    <w:p w:rsidR="00000000" w:rsidRPr="00184DB4" w:rsidP="00184DB4">
      <w:pPr>
        <w:pStyle w:val="ListBullet2"/>
      </w:pPr>
      <w:r w:rsidRPr="00184DB4">
        <w:t>separate hand basin and soap for hand washing</w:t>
      </w:r>
    </w:p>
    <w:p w:rsidR="00000000" w:rsidRPr="00184DB4" w:rsidP="00184DB4">
      <w:pPr>
        <w:pStyle w:val="ListBullet2"/>
      </w:pPr>
      <w:r w:rsidRPr="00184DB4">
        <w:t>sponges, brushes and scourers</w:t>
      </w:r>
    </w:p>
    <w:p w:rsidR="00000000" w:rsidRPr="00184DB4" w:rsidP="00184DB4">
      <w:pPr>
        <w:pStyle w:val="ListBullet2"/>
      </w:pPr>
      <w:r w:rsidRPr="00184DB4">
        <w:t>tea towels</w:t>
      </w:r>
    </w:p>
    <w:p w:rsidR="00000000" w:rsidRPr="00184DB4" w:rsidP="00184DB4">
      <w:pPr>
        <w:pStyle w:val="ListBullet"/>
      </w:pPr>
      <w:r w:rsidRPr="00184DB4">
        <w:t>org</w:t>
      </w:r>
      <w:r w:rsidRPr="00184DB4">
        <w:t>anisational specifications:</w:t>
      </w:r>
    </w:p>
    <w:p w:rsidR="00000000" w:rsidRPr="00184DB4" w:rsidP="00184DB4">
      <w:pPr>
        <w:pStyle w:val="ListBullet2"/>
      </w:pPr>
      <w:r w:rsidRPr="00184DB4">
        <w:t>equipment manufacturer instructions</w:t>
      </w:r>
    </w:p>
    <w:p w:rsidR="00000000" w:rsidRPr="00184DB4" w:rsidP="00184DB4">
      <w:pPr>
        <w:pStyle w:val="ListBullet2"/>
      </w:pPr>
      <w:r w:rsidRPr="00184DB4">
        <w:t>current commercial stock control procedures and documentation for ordering, monitoring and maintaining stock</w:t>
      </w:r>
    </w:p>
    <w:p w:rsidR="00000000" w:rsidRPr="00184DB4" w:rsidP="00184DB4">
      <w:pPr>
        <w:pStyle w:val="ListBullet2"/>
      </w:pPr>
      <w:r w:rsidRPr="00184DB4">
        <w:t>food safety plans</w:t>
      </w:r>
    </w:p>
    <w:p w:rsidR="00000000" w:rsidRPr="00184DB4" w:rsidP="00184DB4">
      <w:pPr>
        <w:pStyle w:val="ListBullet2"/>
      </w:pPr>
      <w:r w:rsidRPr="00184DB4">
        <w:t>guidelines relating to food disposal, storage and presentation requirements</w:t>
      </w:r>
    </w:p>
    <w:p w:rsidR="00000000" w:rsidRPr="00184DB4" w:rsidP="00184DB4">
      <w:pPr>
        <w:pStyle w:val="ListBullet2"/>
      </w:pPr>
      <w:r w:rsidRPr="00184DB4">
        <w:t>safety data sheets (SDS) for cleaning agents and chemicals.</w:t>
      </w:r>
    </w:p>
    <w:p w:rsidR="00000000" w:rsidRPr="00184DB4" w:rsidP="00E153B2">
      <w:pPr>
        <w:pStyle w:val="BodyText"/>
      </w:pPr>
      <w:r w:rsidRPr="00184DB4">
        <w:t>Assessors must satisfy the Standards for Registered Training Organisations’ requirements for assessors and:</w:t>
      </w:r>
    </w:p>
    <w:p w:rsidR="00000000" w:rsidRPr="00184DB4" w:rsidP="00184DB4">
      <w:pPr>
        <w:pStyle w:val="ListBullet"/>
      </w:pPr>
      <w:r w:rsidRPr="00184DB4">
        <w:t>have achiev</w:t>
      </w:r>
      <w:r w:rsidRPr="00184DB4">
        <w:t>ed the Certificate III or Certificate IV in Patisserie or their successors; or</w:t>
      </w:r>
    </w:p>
    <w:p w:rsidR="00000000" w:rsidRPr="00184DB4" w:rsidP="00E153B2">
      <w:pPr>
        <w:pStyle w:val="BodyText"/>
      </w:pPr>
      <w:r w:rsidRPr="00184DB4">
        <w:t>hold a trade certificate as a cook or chef, or trade equivalent;</w:t>
      </w:r>
      <w:r>
        <w:t xml:space="preserve"> </w:t>
      </w:r>
      <w:r w:rsidRPr="00184DB4">
        <w:t>and</w:t>
      </w:r>
    </w:p>
    <w:p w:rsidR="00000000" w:rsidRPr="00184DB4" w:rsidP="00184DB4">
      <w:pPr>
        <w:pStyle w:val="ListBullet"/>
      </w:pPr>
      <w:r w:rsidRPr="00184DB4">
        <w:t>have worked in industry for at least three years where they have applied the skills and knowledge of this u</w:t>
      </w:r>
      <w:r w:rsidRPr="00184DB4">
        <w:t>nit of competency.</w:t>
      </w:r>
    </w:p>
    <w:p w:rsidR="00000000" w:rsidRPr="00184DB4" w:rsidP="00184DB4">
      <w:pPr>
        <w:pStyle w:val="AllowPageBreak"/>
      </w:pPr>
    </w:p>
    <w:p w:rsidR="00000000" w:rsidRPr="00184DB4" w:rsidP="00184DB4">
      <w:pPr>
        <w:pStyle w:val="Heading1"/>
      </w:pPr>
      <w:bookmarkStart w:id="14" w:name="O_1209068"/>
      <w:bookmarkEnd w:id="14"/>
      <w:r w:rsidRPr="00184DB4">
        <w:t>Links</w:t>
      </w:r>
    </w:p>
    <w:p w:rsidR="00000000" w:rsidRPr="00184DB4" w:rsidP="00E153B2">
      <w:pPr>
        <w:pStyle w:val="BodyText"/>
      </w:pPr>
      <w:r w:rsidRPr="00184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606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4DB4" w:rsidP="00184DB4"/>
    <w:sectPr w:rsidSect="00184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 w:rsidRPr="00E153B2" w:rsidP="00E15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B2" w:rsidP="00184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53B2" w:rsidP="00184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53B2" w:rsidP="00184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 w:rsidP="00184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3B2">
      <w:t>Approved</w:t>
    </w:r>
    <w:r w:rsidR="00E153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3B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3B2">
      <w:rPr>
        <w:noProof/>
      </w:rPr>
      <w:t>7</w:t>
    </w:r>
    <w:r>
      <w:rPr>
        <w:noProof/>
      </w:rPr>
      <w:fldChar w:fldCharType="end"/>
    </w:r>
  </w:p>
  <w:p w:rsidR="00184DB4" w:rsidP="00184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3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3B2">
      <w:t>Service and Creative Skills Australia</w:t>
    </w:r>
    <w:r w:rsidR="00E153B2">
      <w:fldChar w:fldCharType="end"/>
    </w:r>
  </w:p>
  <w:p w:rsidR="00184DB4" w:rsidP="00184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DB4" w:rsidRPr="00E153B2" w:rsidP="00E15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B2" w:rsidRPr="002D2AF8" w:rsidP="00184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SITHPAT017 Prepare and model marzipan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53B2" w:rsidP="00184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B4" w:rsidRPr="002D2AF8" w:rsidP="00184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3B2">
      <w:t>SITHPAT017 Prepare and model marzipan</w:t>
    </w:r>
    <w:r w:rsidR="00E153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3B2">
      <w:rPr>
        <w:noProof/>
      </w:rPr>
      <w:t>2 March 2025</w:t>
    </w:r>
    <w:r>
      <w:fldChar w:fldCharType="end"/>
    </w:r>
  </w:p>
  <w:p w:rsidR="00184DB4" w:rsidP="00184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AA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6CB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6D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DB4"/>
  </w:style>
  <w:style w:type="character" w:customStyle="1" w:styleId="Heading1Char">
    <w:name w:val="Heading 1 Char"/>
    <w:basedOn w:val="DefaultParagraphFont"/>
    <w:link w:val="Heading1"/>
    <w:rsid w:val="00184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D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D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DB4"/>
    <w:rPr>
      <w:b/>
      <w:spacing w:val="0"/>
    </w:rPr>
  </w:style>
  <w:style w:type="paragraph" w:styleId="ListBullet2">
    <w:name w:val="List Bullet 2"/>
    <w:basedOn w:val="List2"/>
    <w:rsid w:val="00184DB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4DB4"/>
    <w:rPr>
      <w:i/>
    </w:rPr>
  </w:style>
  <w:style w:type="paragraph" w:customStyle="1" w:styleId="SuperHeading">
    <w:name w:val="SuperHeading"/>
    <w:basedOn w:val="Normal"/>
    <w:rsid w:val="00184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4D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84D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4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D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DB4"/>
  </w:style>
  <w:style w:type="paragraph" w:styleId="TableofFigures">
    <w:name w:val="table of figures"/>
    <w:basedOn w:val="Normal"/>
    <w:next w:val="Normal"/>
    <w:semiHidden/>
    <w:rsid w:val="00184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D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4DB4"/>
    <w:rPr>
      <w:rFonts w:ascii="Wingdings" w:hAnsi="Wingdings"/>
    </w:rPr>
  </w:style>
  <w:style w:type="paragraph" w:customStyle="1" w:styleId="TableHeading">
    <w:name w:val="Table Heading"/>
    <w:basedOn w:val="HeadingBase"/>
    <w:rsid w:val="00184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DB4"/>
    <w:rPr>
      <w:color w:val="0033CC"/>
      <w:u w:val="none"/>
    </w:rPr>
  </w:style>
  <w:style w:type="paragraph" w:customStyle="1" w:styleId="BodyTextRight">
    <w:name w:val="Body Text Right"/>
    <w:basedOn w:val="BodyText"/>
    <w:rsid w:val="00184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D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DB4"/>
    <w:rPr>
      <w:sz w:val="32"/>
    </w:rPr>
  </w:style>
  <w:style w:type="paragraph" w:customStyle="1" w:styleId="HeadingProcedure">
    <w:name w:val="Heading Procedure"/>
    <w:basedOn w:val="HeadingBase"/>
    <w:next w:val="Normal"/>
    <w:rsid w:val="00184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DB4"/>
    <w:pPr>
      <w:spacing w:before="60" w:after="60"/>
    </w:pPr>
  </w:style>
  <w:style w:type="paragraph" w:styleId="ListContinue">
    <w:name w:val="List Continue"/>
    <w:basedOn w:val="List"/>
    <w:rsid w:val="00184DB4"/>
    <w:pPr>
      <w:ind w:firstLine="0"/>
    </w:pPr>
  </w:style>
  <w:style w:type="paragraph" w:customStyle="1" w:styleId="ListNote">
    <w:name w:val="List Note"/>
    <w:basedOn w:val="List"/>
    <w:rsid w:val="00184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DB4"/>
    <w:rPr>
      <w:rFonts w:ascii="Courier New" w:hAnsi="Courier New"/>
    </w:rPr>
  </w:style>
  <w:style w:type="paragraph" w:customStyle="1" w:styleId="NoteBullet">
    <w:name w:val="Note Bullet"/>
    <w:basedOn w:val="Note"/>
    <w:rsid w:val="00184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D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4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DB4"/>
    <w:rPr>
      <w:b/>
      <w:smallCaps/>
    </w:rPr>
  </w:style>
  <w:style w:type="paragraph" w:customStyle="1" w:styleId="TableListNumber">
    <w:name w:val="Table List Number"/>
    <w:basedOn w:val="ListNumber"/>
    <w:rsid w:val="00184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DB4"/>
    <w:pPr>
      <w:numPr>
        <w:numId w:val="10"/>
      </w:numPr>
    </w:pPr>
  </w:style>
  <w:style w:type="paragraph" w:customStyle="1" w:styleId="ListAlpha2">
    <w:name w:val="List Alpha 2"/>
    <w:basedOn w:val="List2"/>
    <w:rsid w:val="00184DB4"/>
    <w:pPr>
      <w:numPr>
        <w:numId w:val="9"/>
      </w:numPr>
    </w:pPr>
  </w:style>
  <w:style w:type="paragraph" w:styleId="List2">
    <w:name w:val="List 2"/>
    <w:basedOn w:val="BodyText"/>
    <w:rsid w:val="00184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D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4D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4DB4"/>
    <w:pPr>
      <w:numPr>
        <w:numId w:val="5"/>
      </w:numPr>
    </w:pPr>
  </w:style>
  <w:style w:type="paragraph" w:styleId="ListContinue2">
    <w:name w:val="List Continue 2"/>
    <w:basedOn w:val="List2"/>
    <w:rsid w:val="00184DB4"/>
    <w:pPr>
      <w:ind w:firstLine="0"/>
    </w:pPr>
  </w:style>
  <w:style w:type="paragraph" w:styleId="ListContinue3">
    <w:name w:val="List Continue 3"/>
    <w:basedOn w:val="List3"/>
    <w:rsid w:val="00184DB4"/>
    <w:pPr>
      <w:ind w:left="1021" w:firstLine="0"/>
    </w:pPr>
  </w:style>
  <w:style w:type="paragraph" w:styleId="ListContinue4">
    <w:name w:val="List Continue 4"/>
    <w:basedOn w:val="List4"/>
    <w:rsid w:val="00184DB4"/>
    <w:pPr>
      <w:ind w:firstLine="0"/>
    </w:pPr>
  </w:style>
  <w:style w:type="paragraph" w:styleId="ListContinue5">
    <w:name w:val="List Continue 5"/>
    <w:basedOn w:val="List5"/>
    <w:rsid w:val="00184DB4"/>
    <w:pPr>
      <w:ind w:firstLine="0"/>
    </w:pPr>
  </w:style>
  <w:style w:type="paragraph" w:styleId="ListNumber3">
    <w:name w:val="List Number 3"/>
    <w:basedOn w:val="List3"/>
    <w:rsid w:val="00184DB4"/>
    <w:pPr>
      <w:numPr>
        <w:numId w:val="6"/>
      </w:numPr>
    </w:pPr>
  </w:style>
  <w:style w:type="paragraph" w:styleId="ListNumber4">
    <w:name w:val="List Number 4"/>
    <w:basedOn w:val="List4"/>
    <w:rsid w:val="00184DB4"/>
    <w:pPr>
      <w:numPr>
        <w:numId w:val="7"/>
      </w:numPr>
    </w:pPr>
  </w:style>
  <w:style w:type="paragraph" w:styleId="ListNumber5">
    <w:name w:val="List Number 5"/>
    <w:basedOn w:val="List5"/>
    <w:rsid w:val="00184DB4"/>
    <w:pPr>
      <w:numPr>
        <w:numId w:val="8"/>
      </w:numPr>
    </w:pPr>
  </w:style>
  <w:style w:type="paragraph" w:styleId="BlockText">
    <w:name w:val="Block Text"/>
    <w:basedOn w:val="Normal"/>
    <w:rsid w:val="00184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DB4"/>
    <w:rPr>
      <w:sz w:val="16"/>
      <w:vertAlign w:val="superscript"/>
    </w:rPr>
  </w:style>
  <w:style w:type="character" w:customStyle="1" w:styleId="Symbols">
    <w:name w:val="Symbols"/>
    <w:basedOn w:val="DefaultParagraphFont"/>
    <w:rsid w:val="00184DB4"/>
    <w:rPr>
      <w:rFonts w:ascii="Symbol" w:hAnsi="Symbol"/>
    </w:rPr>
  </w:style>
  <w:style w:type="character" w:customStyle="1" w:styleId="MenuOptions">
    <w:name w:val="Menu Options"/>
    <w:basedOn w:val="DefaultParagraphFont"/>
    <w:rsid w:val="00184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DB4"/>
    <w:rPr>
      <w:b/>
    </w:rPr>
  </w:style>
  <w:style w:type="character" w:customStyle="1" w:styleId="Underlined">
    <w:name w:val="Underlined"/>
    <w:basedOn w:val="DefaultParagraphFont"/>
    <w:rsid w:val="00184DB4"/>
    <w:rPr>
      <w:u w:val="single"/>
    </w:rPr>
  </w:style>
  <w:style w:type="paragraph" w:customStyle="1" w:styleId="TableBodyTextRight">
    <w:name w:val="Table Body Text Right"/>
    <w:basedOn w:val="TableBodyText"/>
    <w:rsid w:val="00184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DB4"/>
    <w:rPr>
      <w:sz w:val="18"/>
    </w:rPr>
  </w:style>
  <w:style w:type="paragraph" w:customStyle="1" w:styleId="BodySmallRight">
    <w:name w:val="Body Small Right"/>
    <w:basedOn w:val="BodyTextRight"/>
    <w:rsid w:val="00184DB4"/>
    <w:rPr>
      <w:sz w:val="18"/>
      <w:szCs w:val="18"/>
    </w:rPr>
  </w:style>
  <w:style w:type="paragraph" w:customStyle="1" w:styleId="MarginEdition">
    <w:name w:val="Margin Edition"/>
    <w:basedOn w:val="MarginNote"/>
    <w:rsid w:val="00184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DB4"/>
    <w:rPr>
      <w:sz w:val="2"/>
      <w:szCs w:val="2"/>
    </w:rPr>
  </w:style>
  <w:style w:type="character" w:customStyle="1" w:styleId="Small">
    <w:name w:val="Small"/>
    <w:basedOn w:val="DefaultParagraphFont"/>
    <w:rsid w:val="00184DB4"/>
    <w:rPr>
      <w:sz w:val="16"/>
    </w:rPr>
  </w:style>
  <w:style w:type="paragraph" w:customStyle="1" w:styleId="WideTable">
    <w:name w:val="Wide Table"/>
    <w:basedOn w:val="Normal"/>
    <w:rsid w:val="00184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DB4"/>
  </w:style>
  <w:style w:type="paragraph" w:styleId="Quote">
    <w:name w:val="Quote"/>
    <w:basedOn w:val="Heading1"/>
    <w:link w:val="QuoteChar"/>
    <w:qFormat/>
    <w:rsid w:val="00184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DB4"/>
    <w:pPr>
      <w:pageBreakBefore/>
    </w:pPr>
  </w:style>
  <w:style w:type="paragraph" w:customStyle="1" w:styleId="Border">
    <w:name w:val="Border"/>
    <w:basedOn w:val="Normal"/>
    <w:qFormat/>
    <w:rsid w:val="00184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DB4"/>
    <w:rPr>
      <w:u w:val="single"/>
    </w:rPr>
  </w:style>
  <w:style w:type="paragraph" w:styleId="BalloonText">
    <w:name w:val="Balloon Text"/>
    <w:basedOn w:val="Normal"/>
    <w:link w:val="BalloonTextChar"/>
    <w:rsid w:val="00184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DB4"/>
    <w:pPr>
      <w:spacing w:before="0" w:after="0"/>
    </w:pPr>
  </w:style>
  <w:style w:type="paragraph" w:customStyle="1" w:styleId="BodyTextBold">
    <w:name w:val="Body Text Bold"/>
    <w:basedOn w:val="BodyText"/>
    <w:qFormat/>
    <w:rsid w:val="00184DB4"/>
    <w:rPr>
      <w:b/>
    </w:rPr>
  </w:style>
  <w:style w:type="character" w:styleId="Hyperlink">
    <w:name w:val="Hyperlink"/>
    <w:basedOn w:val="DefaultParagraphFont"/>
    <w:uiPriority w:val="99"/>
    <w:unhideWhenUsed/>
    <w:rsid w:val="00E15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1237</Words>
  <Characters>7734</Characters>
  <Application>Microsoft Office Word</Application>
  <DocSecurity>0</DocSecurity>
  <Lines>276</Lines>
  <Paragraphs>230</Paragraphs>
  <ScaleCrop>false</ScaleCrop>
  <Company>Author-it Software Corporation Ltd.</Company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SITHPAT017 Prepare and model marzipan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