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2F9" w:rsidP="005E0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SITHCCC033 Re-thermalise chilled and frozen foods</w:t>
      </w:r>
      <w:r>
        <w:fldChar w:fldCharType="end"/>
      </w:r>
    </w:p>
    <w:p w:rsidR="005E02F9" w:rsidP="005E02F9">
      <w:pPr>
        <w:pStyle w:val="Version"/>
        <w:sectPr w:rsidSect="00701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4F8" w:rsidP="007014F8">
      <w:pPr>
        <w:pStyle w:val="SuperHeading"/>
      </w:pPr>
      <w:r w:rsidRPr="007014F8">
        <w:t>Assessment Requirements for SITHCCC033 Re-thermalise chilled and frozen foods</w:t>
      </w:r>
    </w:p>
    <w:p w:rsidR="00000000" w:rsidRPr="007014F8" w:rsidP="007014F8">
      <w:pPr>
        <w:pStyle w:val="Heading1"/>
      </w:pPr>
      <w:bookmarkStart w:id="1" w:name="O_1208375"/>
      <w:bookmarkEnd w:id="1"/>
      <w:r w:rsidRPr="007014F8">
        <w:t>Modification History</w:t>
      </w:r>
    </w:p>
    <w:p w:rsidR="00000000" w:rsidRPr="007014F8" w:rsidP="005E02F9">
      <w:pPr>
        <w:pStyle w:val="BodyText"/>
      </w:pPr>
      <w:r w:rsidRPr="007014F8">
        <w:t>Not applicable.</w:t>
      </w:r>
    </w:p>
    <w:p w:rsidR="00000000" w:rsidRPr="007014F8" w:rsidP="007014F8">
      <w:pPr>
        <w:pStyle w:val="Heading1"/>
      </w:pPr>
      <w:bookmarkStart w:id="2" w:name="O_1208376"/>
      <w:bookmarkEnd w:id="2"/>
      <w:r w:rsidRPr="007014F8">
        <w:t>Performance Evidence</w:t>
      </w:r>
    </w:p>
    <w:p w:rsidR="00000000" w:rsidRPr="007014F8" w:rsidP="005E02F9">
      <w:pPr>
        <w:pStyle w:val="BodyText"/>
      </w:pPr>
      <w:r w:rsidRPr="007014F8">
        <w:t>Evidence of the ability to compl</w:t>
      </w:r>
      <w:r w:rsidRPr="007014F8">
        <w:t>ete tasks outlined in elements and performance criteria of this unit in the context of the job role, and:</w:t>
      </w:r>
    </w:p>
    <w:p w:rsidR="00000000" w:rsidRPr="007014F8" w:rsidP="007014F8">
      <w:pPr>
        <w:pStyle w:val="ListBullet"/>
      </w:pPr>
      <w:r w:rsidRPr="007014F8">
        <w:t>prepare and re-thermalise at least ten portions each of at least 350gms of food items, including at least one chilled and one frozen item, to meet th</w:t>
      </w:r>
      <w:r w:rsidRPr="007014F8">
        <w:t xml:space="preserve">e following food service requirements: </w:t>
      </w:r>
    </w:p>
    <w:p w:rsidR="00000000" w:rsidRPr="007014F8" w:rsidP="007014F8">
      <w:pPr>
        <w:pStyle w:val="ListBullet2"/>
      </w:pPr>
      <w:r w:rsidRPr="007014F8">
        <w:t>entire meals</w:t>
      </w:r>
    </w:p>
    <w:p w:rsidR="00000000" w:rsidRPr="007014F8" w:rsidP="007014F8">
      <w:pPr>
        <w:pStyle w:val="ListBullet2"/>
      </w:pPr>
      <w:r w:rsidRPr="007014F8">
        <w:t>individual items</w:t>
      </w:r>
    </w:p>
    <w:p w:rsidR="00000000" w:rsidRPr="007014F8" w:rsidP="007014F8">
      <w:pPr>
        <w:pStyle w:val="ListBullet2"/>
      </w:pPr>
      <w:r w:rsidRPr="007014F8">
        <w:t>bulk meals for external transportation</w:t>
      </w:r>
    </w:p>
    <w:p w:rsidR="00000000" w:rsidRPr="007014F8" w:rsidP="007014F8">
      <w:pPr>
        <w:pStyle w:val="ListBullet"/>
      </w:pPr>
      <w:r w:rsidRPr="007014F8">
        <w:t>conduct temperature checks on the following food and ingredients on at least two occasions each:</w:t>
      </w:r>
    </w:p>
    <w:p w:rsidR="00000000" w:rsidRPr="007014F8" w:rsidP="007014F8">
      <w:pPr>
        <w:pStyle w:val="ListBullet2"/>
      </w:pPr>
      <w:r w:rsidRPr="007014F8">
        <w:t>cold</w:t>
      </w:r>
    </w:p>
    <w:p w:rsidR="00000000" w:rsidRPr="007014F8" w:rsidP="007014F8">
      <w:pPr>
        <w:pStyle w:val="ListBullet2"/>
      </w:pPr>
      <w:r w:rsidRPr="007014F8">
        <w:t>frozen</w:t>
      </w:r>
    </w:p>
    <w:p w:rsidR="00000000" w:rsidRPr="007014F8" w:rsidP="007014F8">
      <w:pPr>
        <w:pStyle w:val="ListBullet2"/>
      </w:pPr>
      <w:r w:rsidRPr="007014F8">
        <w:t>raw</w:t>
      </w:r>
    </w:p>
    <w:p w:rsidR="00000000" w:rsidRPr="007014F8" w:rsidP="007014F8">
      <w:pPr>
        <w:pStyle w:val="ListBullet2"/>
      </w:pPr>
      <w:r w:rsidRPr="007014F8">
        <w:t>reheated</w:t>
      </w:r>
    </w:p>
    <w:p w:rsidR="00000000" w:rsidRPr="007014F8" w:rsidP="007014F8">
      <w:pPr>
        <w:pStyle w:val="ListBullet"/>
      </w:pPr>
      <w:r w:rsidRPr="007014F8">
        <w:t>produce portions containing re-thermalised food items:</w:t>
      </w:r>
    </w:p>
    <w:p w:rsidR="00000000" w:rsidRPr="007014F8" w:rsidP="007014F8">
      <w:pPr>
        <w:pStyle w:val="ListBullet2"/>
      </w:pPr>
      <w:r w:rsidRPr="007014F8">
        <w:t>within commercial time constraints and deadlines</w:t>
      </w:r>
    </w:p>
    <w:p w:rsidR="00000000" w:rsidRPr="007014F8" w:rsidP="007014F8">
      <w:pPr>
        <w:pStyle w:val="ListBullet2"/>
      </w:pPr>
      <w:r w:rsidRPr="007014F8">
        <w:t>following food safety procedures for thawing, re-thermalising and maintaining reheated food items</w:t>
      </w:r>
    </w:p>
    <w:p w:rsidR="00000000" w:rsidRPr="007014F8" w:rsidP="007014F8">
      <w:pPr>
        <w:pStyle w:val="ListBullet2"/>
      </w:pPr>
      <w:r w:rsidRPr="007014F8">
        <w:t>according to required methods and temperature specifi</w:t>
      </w:r>
      <w:r w:rsidRPr="007014F8">
        <w:t>cations for thawing, re-thermalising and maintaining reheated food items</w:t>
      </w:r>
    </w:p>
    <w:p w:rsidR="00000000" w:rsidRPr="007014F8" w:rsidP="007014F8">
      <w:pPr>
        <w:pStyle w:val="ListBullet2"/>
      </w:pPr>
      <w:r w:rsidRPr="007014F8">
        <w:t>following procedures for portion control and food safety practices when re-thermalising chilled and frozen foods</w:t>
      </w:r>
    </w:p>
    <w:p w:rsidR="00000000" w:rsidRPr="007014F8" w:rsidP="007014F8">
      <w:pPr>
        <w:pStyle w:val="ListBullet2"/>
      </w:pPr>
      <w:r w:rsidRPr="007014F8">
        <w:t>responding to at least one special customer request.</w:t>
      </w:r>
    </w:p>
    <w:p w:rsidR="00000000" w:rsidRPr="007014F8" w:rsidP="007014F8">
      <w:pPr>
        <w:pStyle w:val="AllowPageBreak"/>
      </w:pPr>
    </w:p>
    <w:p w:rsidR="00000000" w:rsidRPr="007014F8" w:rsidP="007014F8">
      <w:pPr>
        <w:pStyle w:val="Heading1"/>
      </w:pPr>
      <w:bookmarkStart w:id="3" w:name="O_1208377"/>
      <w:bookmarkEnd w:id="3"/>
      <w:r w:rsidRPr="007014F8">
        <w:t>Knowledge Evidence</w:t>
      </w:r>
    </w:p>
    <w:p w:rsidR="00000000" w:rsidRPr="007014F8" w:rsidP="005E02F9">
      <w:pPr>
        <w:pStyle w:val="BodyText"/>
      </w:pPr>
      <w:r w:rsidRPr="007014F8">
        <w:t>Demonstrated knowledge required to complete the tasks outlined in elements and performance criteria of this unit:</w:t>
      </w:r>
    </w:p>
    <w:p w:rsidR="00000000" w:rsidRPr="007014F8" w:rsidP="007014F8">
      <w:pPr>
        <w:pStyle w:val="ListBullet"/>
      </w:pPr>
      <w:r w:rsidRPr="007014F8">
        <w:t>culinary terms and trade names for pre-cooked food types commonly subject to chilling and freezing</w:t>
      </w:r>
    </w:p>
    <w:p w:rsidR="00000000" w:rsidRPr="007014F8" w:rsidP="007014F8">
      <w:pPr>
        <w:pStyle w:val="ListBullet"/>
      </w:pPr>
      <w:r w:rsidRPr="007014F8">
        <w:t>contents of date code</w:t>
      </w:r>
      <w:r w:rsidRPr="007014F8">
        <w:t>s and rotation labels for stock</w:t>
      </w:r>
    </w:p>
    <w:p w:rsidR="00000000" w:rsidRPr="007014F8" w:rsidP="007014F8">
      <w:pPr>
        <w:pStyle w:val="ListBullet"/>
      </w:pPr>
      <w:r w:rsidRPr="007014F8">
        <w:t>characteristics and uses of different pre-cooked food types subject to chilling and freezing:</w:t>
      </w:r>
    </w:p>
    <w:p w:rsidR="00000000" w:rsidRPr="007014F8" w:rsidP="007014F8">
      <w:pPr>
        <w:pStyle w:val="ListBullet2"/>
      </w:pPr>
      <w:r w:rsidRPr="007014F8">
        <w:t>bulk foods</w:t>
      </w:r>
    </w:p>
    <w:p w:rsidR="00000000" w:rsidRPr="007014F8" w:rsidP="007014F8">
      <w:pPr>
        <w:pStyle w:val="ListBullet2"/>
      </w:pPr>
      <w:r w:rsidRPr="007014F8">
        <w:t>plated meals</w:t>
      </w:r>
    </w:p>
    <w:p w:rsidR="00000000" w:rsidRPr="007014F8" w:rsidP="007014F8">
      <w:pPr>
        <w:pStyle w:val="ListBullet2"/>
      </w:pPr>
      <w:r w:rsidRPr="007014F8">
        <w:t>sous vide products</w:t>
      </w:r>
    </w:p>
    <w:p w:rsidR="00000000" w:rsidRPr="007014F8" w:rsidP="007014F8">
      <w:pPr>
        <w:pStyle w:val="ListBullet2"/>
      </w:pPr>
      <w:r w:rsidRPr="007014F8">
        <w:t>meals-on-wheels</w:t>
      </w:r>
    </w:p>
    <w:p w:rsidR="00000000" w:rsidRPr="007014F8" w:rsidP="007014F8">
      <w:pPr>
        <w:pStyle w:val="ListBullet"/>
      </w:pPr>
      <w:r w:rsidRPr="007014F8">
        <w:t>quality indicators for re-thermalised food items</w:t>
      </w:r>
    </w:p>
    <w:p w:rsidR="00000000" w:rsidRPr="007014F8" w:rsidP="007014F8">
      <w:pPr>
        <w:pStyle w:val="ListBullet"/>
      </w:pPr>
      <w:r w:rsidRPr="007014F8">
        <w:t>indicators of spoilage and contamination of chilled and frozen food items in storage</w:t>
      </w:r>
    </w:p>
    <w:p w:rsidR="00000000" w:rsidRPr="007014F8" w:rsidP="007014F8">
      <w:pPr>
        <w:pStyle w:val="ListBullet"/>
      </w:pPr>
      <w:r w:rsidRPr="007014F8">
        <w:t>food safety procedures for preparing and serving bulk amounts of pre-cooked food:</w:t>
      </w:r>
    </w:p>
    <w:p w:rsidR="00000000" w:rsidRPr="007014F8" w:rsidP="007014F8">
      <w:pPr>
        <w:pStyle w:val="ListBullet2"/>
      </w:pPr>
      <w:r w:rsidRPr="007014F8">
        <w:t>thawing</w:t>
      </w:r>
    </w:p>
    <w:p w:rsidR="00000000" w:rsidRPr="007014F8" w:rsidP="007014F8">
      <w:pPr>
        <w:pStyle w:val="ListBullet2"/>
      </w:pPr>
      <w:r w:rsidRPr="007014F8">
        <w:t>transferring</w:t>
      </w:r>
    </w:p>
    <w:p w:rsidR="00000000" w:rsidRPr="007014F8" w:rsidP="007014F8">
      <w:pPr>
        <w:pStyle w:val="ListBullet2"/>
      </w:pPr>
      <w:r w:rsidRPr="007014F8">
        <w:t>re-thermalising</w:t>
      </w:r>
    </w:p>
    <w:p w:rsidR="00000000" w:rsidRPr="007014F8" w:rsidP="007014F8">
      <w:pPr>
        <w:pStyle w:val="ListBullet2"/>
      </w:pPr>
      <w:r w:rsidRPr="007014F8">
        <w:t>maintaining reheated food items</w:t>
      </w:r>
    </w:p>
    <w:p w:rsidR="00000000" w:rsidRPr="007014F8" w:rsidP="007014F8">
      <w:pPr>
        <w:pStyle w:val="ListBullet"/>
      </w:pPr>
      <w:r w:rsidRPr="007014F8">
        <w:t>mise en place requ</w:t>
      </w:r>
      <w:r w:rsidRPr="007014F8">
        <w:t>irements for re-thermalising chilled and frozen foods</w:t>
      </w:r>
    </w:p>
    <w:p w:rsidR="00000000" w:rsidRPr="007014F8" w:rsidP="007014F8">
      <w:pPr>
        <w:pStyle w:val="ListBullet"/>
      </w:pPr>
      <w:r w:rsidRPr="007014F8">
        <w:t>methods and temperature specifications for chilled and frozen food items:</w:t>
      </w:r>
    </w:p>
    <w:p w:rsidR="00000000" w:rsidRPr="007014F8" w:rsidP="007014F8">
      <w:pPr>
        <w:pStyle w:val="ListBullet2"/>
      </w:pPr>
      <w:r w:rsidRPr="007014F8">
        <w:t>thawing</w:t>
      </w:r>
    </w:p>
    <w:p w:rsidR="00000000" w:rsidRPr="007014F8" w:rsidP="007014F8">
      <w:pPr>
        <w:pStyle w:val="ListBullet2"/>
      </w:pPr>
      <w:r w:rsidRPr="007014F8">
        <w:t>re-thermalising</w:t>
      </w:r>
    </w:p>
    <w:p w:rsidR="00000000" w:rsidRPr="007014F8" w:rsidP="007014F8">
      <w:pPr>
        <w:pStyle w:val="ListBullet2"/>
      </w:pPr>
      <w:r w:rsidRPr="007014F8">
        <w:t>maintaining reheated food items to a safe core temperature</w:t>
      </w:r>
    </w:p>
    <w:p w:rsidR="00000000" w:rsidRPr="007014F8" w:rsidP="007014F8">
      <w:pPr>
        <w:pStyle w:val="ListBullet"/>
      </w:pPr>
      <w:r w:rsidRPr="007014F8">
        <w:t>safe operationa</w:t>
      </w:r>
      <w:r w:rsidRPr="007014F8">
        <w:t>l practices and essential functions and features of equipment used to re-thermalise chilled and frozen foods:</w:t>
      </w:r>
    </w:p>
    <w:p w:rsidR="00000000" w:rsidRPr="007014F8" w:rsidP="007014F8">
      <w:pPr>
        <w:pStyle w:val="ListBullet2"/>
      </w:pPr>
      <w:r w:rsidRPr="007014F8">
        <w:t>oven</w:t>
      </w:r>
    </w:p>
    <w:p w:rsidR="00000000" w:rsidRPr="007014F8" w:rsidP="007014F8">
      <w:pPr>
        <w:pStyle w:val="ListBullet2"/>
      </w:pPr>
      <w:r w:rsidRPr="007014F8">
        <w:t>steamer</w:t>
      </w:r>
    </w:p>
    <w:p w:rsidR="00000000" w:rsidRPr="007014F8" w:rsidP="007014F8">
      <w:pPr>
        <w:pStyle w:val="ListBullet2"/>
      </w:pPr>
      <w:r w:rsidRPr="007014F8">
        <w:t>bratt pan</w:t>
      </w:r>
    </w:p>
    <w:p w:rsidR="00000000" w:rsidRPr="007014F8" w:rsidP="007014F8">
      <w:pPr>
        <w:pStyle w:val="ListBullet2"/>
      </w:pPr>
      <w:r w:rsidRPr="007014F8">
        <w:t>grill</w:t>
      </w:r>
    </w:p>
    <w:p w:rsidR="00000000" w:rsidRPr="007014F8" w:rsidP="007014F8">
      <w:pPr>
        <w:pStyle w:val="ListBullet2"/>
      </w:pPr>
      <w:r w:rsidRPr="007014F8">
        <w:t>salamander</w:t>
      </w:r>
    </w:p>
    <w:p w:rsidR="00000000" w:rsidRPr="007014F8" w:rsidP="007014F8">
      <w:pPr>
        <w:pStyle w:val="ListBullet2"/>
      </w:pPr>
      <w:r w:rsidRPr="007014F8">
        <w:t>ice water bath.</w:t>
      </w:r>
    </w:p>
    <w:p w:rsidR="00000000" w:rsidRPr="007014F8" w:rsidP="007014F8">
      <w:pPr>
        <w:pStyle w:val="AllowPageBreak"/>
      </w:pPr>
    </w:p>
    <w:p w:rsidR="00000000" w:rsidRPr="007014F8" w:rsidP="007014F8">
      <w:pPr>
        <w:pStyle w:val="Heading1"/>
      </w:pPr>
      <w:bookmarkStart w:id="4" w:name="O_1208378"/>
      <w:bookmarkEnd w:id="4"/>
      <w:r w:rsidRPr="007014F8">
        <w:t>Assessment Conditions</w:t>
      </w:r>
    </w:p>
    <w:p w:rsidR="00000000" w:rsidRPr="007014F8" w:rsidP="005E02F9">
      <w:pPr>
        <w:pStyle w:val="BodyText"/>
      </w:pPr>
      <w:r w:rsidRPr="007014F8">
        <w:t>Skills must be demonstrated in an operational co</w:t>
      </w:r>
      <w:r w:rsidRPr="007014F8">
        <w:t>mmercial kitchen. This can be:</w:t>
      </w:r>
    </w:p>
    <w:p w:rsidR="00000000" w:rsidRPr="007014F8" w:rsidP="007014F8">
      <w:pPr>
        <w:pStyle w:val="ListBullet"/>
      </w:pPr>
      <w:r w:rsidRPr="007014F8">
        <w:t>an industry workplace; or</w:t>
      </w:r>
    </w:p>
    <w:p w:rsidR="00000000" w:rsidRPr="007014F8" w:rsidP="007014F8">
      <w:pPr>
        <w:pStyle w:val="ListBullet"/>
      </w:pPr>
      <w:r w:rsidRPr="007014F8">
        <w:t>a simulated industry environment, such as an industry-realistic training kitchen servicing customers.</w:t>
      </w:r>
    </w:p>
    <w:p w:rsidR="00000000" w:rsidRPr="007014F8" w:rsidP="005E02F9">
      <w:pPr>
        <w:pStyle w:val="BodyText"/>
      </w:pPr>
      <w:r w:rsidRPr="007014F8">
        <w:t>Assessment must ensure access to:</w:t>
      </w:r>
    </w:p>
    <w:p w:rsidR="00000000" w:rsidRPr="007014F8" w:rsidP="007014F8">
      <w:pPr>
        <w:pStyle w:val="ListBullet"/>
      </w:pPr>
      <w:r w:rsidRPr="007014F8">
        <w:t>fixtures and large equipment:</w:t>
      </w:r>
    </w:p>
    <w:p w:rsidR="00000000" w:rsidRPr="007014F8" w:rsidP="007014F8">
      <w:pPr>
        <w:pStyle w:val="ListBullet2"/>
      </w:pPr>
      <w:r w:rsidRPr="007014F8">
        <w:t>bain marie or hotbox</w:t>
      </w:r>
    </w:p>
    <w:p w:rsidR="00000000" w:rsidRPr="007014F8" w:rsidP="007014F8">
      <w:pPr>
        <w:pStyle w:val="ListBullet2"/>
      </w:pPr>
      <w:r w:rsidRPr="007014F8">
        <w:t>commercial grade work benches (1.5m per person)</w:t>
      </w:r>
    </w:p>
    <w:p w:rsidR="00000000" w:rsidRPr="007014F8" w:rsidP="007014F8">
      <w:pPr>
        <w:pStyle w:val="ListBullet2"/>
      </w:pPr>
      <w:r w:rsidRPr="007014F8">
        <w:t xml:space="preserve">commercial refrigeration facilities to ensure appropriate thawing of frozen food items: </w:t>
      </w:r>
    </w:p>
    <w:p w:rsidR="00000000" w:rsidRPr="007014F8" w:rsidP="007014F8">
      <w:pPr>
        <w:pStyle w:val="ListBullet3"/>
      </w:pPr>
      <w:r w:rsidRPr="007014F8">
        <w:t>cool room</w:t>
      </w:r>
    </w:p>
    <w:p w:rsidR="00000000" w:rsidRPr="007014F8" w:rsidP="007014F8">
      <w:pPr>
        <w:pStyle w:val="ListBullet3"/>
      </w:pPr>
      <w:r w:rsidRPr="007014F8">
        <w:t>refrigerator</w:t>
      </w:r>
    </w:p>
    <w:p w:rsidR="00000000" w:rsidRPr="007014F8" w:rsidP="007014F8">
      <w:pPr>
        <w:pStyle w:val="ListBullet2"/>
      </w:pPr>
      <w:r w:rsidRPr="007014F8">
        <w:t>sink</w:t>
      </w:r>
    </w:p>
    <w:p w:rsidR="00000000" w:rsidRPr="007014F8" w:rsidP="007014F8">
      <w:pPr>
        <w:pStyle w:val="ListBullet2"/>
      </w:pPr>
      <w:r w:rsidRPr="007014F8">
        <w:t>storage facilities:</w:t>
      </w:r>
    </w:p>
    <w:p w:rsidR="00000000" w:rsidRPr="007014F8" w:rsidP="007014F8">
      <w:pPr>
        <w:pStyle w:val="ListBullet3"/>
      </w:pPr>
      <w:r w:rsidRPr="007014F8">
        <w:t>shelving</w:t>
      </w:r>
    </w:p>
    <w:p w:rsidR="00000000" w:rsidRPr="007014F8" w:rsidP="007014F8">
      <w:pPr>
        <w:pStyle w:val="ListBullet3"/>
      </w:pPr>
      <w:r w:rsidRPr="007014F8">
        <w:t>trays</w:t>
      </w:r>
    </w:p>
    <w:p w:rsidR="00000000" w:rsidRPr="007014F8" w:rsidP="007014F8">
      <w:pPr>
        <w:pStyle w:val="ListBullet"/>
      </w:pPr>
      <w:r w:rsidRPr="007014F8">
        <w:t>small equipment:</w:t>
      </w:r>
    </w:p>
    <w:p w:rsidR="00000000" w:rsidRPr="007014F8" w:rsidP="007014F8">
      <w:pPr>
        <w:pStyle w:val="ListBullet2"/>
      </w:pPr>
      <w:r w:rsidRPr="007014F8">
        <w:t>containers for hot and cold food</w:t>
      </w:r>
    </w:p>
    <w:p w:rsidR="00000000" w:rsidRPr="007014F8" w:rsidP="007014F8">
      <w:pPr>
        <w:pStyle w:val="ListBullet2"/>
      </w:pPr>
      <w:r w:rsidRPr="007014F8">
        <w:t>service-ware:</w:t>
      </w:r>
    </w:p>
    <w:p w:rsidR="00000000" w:rsidRPr="007014F8" w:rsidP="007014F8">
      <w:pPr>
        <w:pStyle w:val="ListBullet3"/>
      </w:pPr>
      <w:r w:rsidRPr="007014F8">
        <w:t>crockery</w:t>
      </w:r>
    </w:p>
    <w:p w:rsidR="00000000" w:rsidRPr="007014F8" w:rsidP="007014F8">
      <w:pPr>
        <w:pStyle w:val="ListBullet3"/>
      </w:pPr>
      <w:r w:rsidRPr="007014F8">
        <w:t>cutlery and serving utensils</w:t>
      </w:r>
    </w:p>
    <w:p w:rsidR="00000000" w:rsidRPr="007014F8" w:rsidP="007014F8">
      <w:pPr>
        <w:pStyle w:val="ListBullet2"/>
      </w:pPr>
      <w:r w:rsidRPr="007014F8">
        <w:t>spoons and ladles</w:t>
      </w:r>
    </w:p>
    <w:p w:rsidR="00000000" w:rsidRPr="007014F8" w:rsidP="007014F8">
      <w:pPr>
        <w:pStyle w:val="ListBullet2"/>
      </w:pPr>
      <w:r w:rsidRPr="007014F8">
        <w:t>temperature probe</w:t>
      </w:r>
    </w:p>
    <w:p w:rsidR="00000000" w:rsidRPr="007014F8" w:rsidP="007014F8">
      <w:pPr>
        <w:pStyle w:val="ListBullet2"/>
      </w:pPr>
      <w:r w:rsidRPr="007014F8">
        <w:t>thermometer</w:t>
      </w:r>
    </w:p>
    <w:p w:rsidR="00000000" w:rsidRPr="007014F8" w:rsidP="007014F8">
      <w:pPr>
        <w:pStyle w:val="ListBullet2"/>
      </w:pPr>
      <w:r w:rsidRPr="007014F8">
        <w:t>tongs</w:t>
      </w:r>
    </w:p>
    <w:p w:rsidR="00000000" w:rsidRPr="007014F8" w:rsidP="007014F8">
      <w:pPr>
        <w:pStyle w:val="ListBullet"/>
      </w:pPr>
      <w:r w:rsidRPr="007014F8">
        <w:t>commercial equipment to ensure appropriate reheating of pre-cooked food items:</w:t>
      </w:r>
    </w:p>
    <w:p w:rsidR="00000000" w:rsidRPr="007014F8" w:rsidP="007014F8">
      <w:pPr>
        <w:pStyle w:val="ListBullet2"/>
      </w:pPr>
      <w:r w:rsidRPr="007014F8">
        <w:t>combi ovens</w:t>
      </w:r>
    </w:p>
    <w:p w:rsidR="00000000" w:rsidRPr="007014F8" w:rsidP="007014F8">
      <w:pPr>
        <w:pStyle w:val="ListBullet2"/>
      </w:pPr>
      <w:r w:rsidRPr="007014F8">
        <w:t>grill or salamander (one per eight persons)</w:t>
      </w:r>
    </w:p>
    <w:p w:rsidR="00000000" w:rsidRPr="007014F8" w:rsidP="007014F8">
      <w:pPr>
        <w:pStyle w:val="ListBullet2"/>
      </w:pPr>
      <w:r w:rsidRPr="007014F8">
        <w:t>induction stove</w:t>
      </w:r>
    </w:p>
    <w:p w:rsidR="00000000" w:rsidRPr="007014F8" w:rsidP="007014F8">
      <w:pPr>
        <w:pStyle w:val="ListBullet2"/>
      </w:pPr>
      <w:r w:rsidRPr="007014F8">
        <w:t>steamer</w:t>
      </w:r>
    </w:p>
    <w:p w:rsidR="00000000" w:rsidRPr="007014F8" w:rsidP="007014F8">
      <w:pPr>
        <w:pStyle w:val="ListBullet2"/>
      </w:pPr>
      <w:r w:rsidRPr="007014F8">
        <w:t>steam jacketed kettle</w:t>
      </w:r>
    </w:p>
    <w:p w:rsidR="00000000" w:rsidRPr="007014F8" w:rsidP="007014F8">
      <w:pPr>
        <w:pStyle w:val="ListBullet2"/>
      </w:pPr>
      <w:r w:rsidRPr="007014F8">
        <w:t>circulator water bath</w:t>
      </w:r>
    </w:p>
    <w:p w:rsidR="00000000" w:rsidRPr="007014F8" w:rsidP="007014F8">
      <w:pPr>
        <w:pStyle w:val="ListBullet"/>
      </w:pPr>
      <w:r w:rsidRPr="007014F8">
        <w:t>food safe gloves</w:t>
      </w:r>
    </w:p>
    <w:p w:rsidR="00000000" w:rsidRPr="007014F8" w:rsidP="007014F8">
      <w:pPr>
        <w:pStyle w:val="ListBullet"/>
      </w:pPr>
      <w:r w:rsidRPr="007014F8">
        <w:t>cleaning materials and equipment:</w:t>
      </w:r>
    </w:p>
    <w:p w:rsidR="00000000" w:rsidRPr="007014F8" w:rsidP="007014F8">
      <w:pPr>
        <w:pStyle w:val="ListBullet2"/>
      </w:pPr>
      <w:r w:rsidRPr="007014F8">
        <w:t>antibacterial wipes</w:t>
      </w:r>
    </w:p>
    <w:p w:rsidR="00000000" w:rsidRPr="007014F8" w:rsidP="007014F8">
      <w:pPr>
        <w:pStyle w:val="ListBullet2"/>
      </w:pPr>
      <w:r w:rsidRPr="007014F8">
        <w:t>cleaning cloths</w:t>
      </w:r>
    </w:p>
    <w:p w:rsidR="00000000" w:rsidRPr="007014F8" w:rsidP="007014F8">
      <w:pPr>
        <w:pStyle w:val="ListBullet2"/>
      </w:pPr>
      <w:r w:rsidRPr="007014F8">
        <w:t>commercial cleaning and sanitising agents and chemicals for cleaning commercial kitchens, equipment</w:t>
      </w:r>
      <w:r w:rsidRPr="007014F8">
        <w:t xml:space="preserve"> and food storage areas</w:t>
      </w:r>
    </w:p>
    <w:p w:rsidR="00000000" w:rsidRPr="007014F8" w:rsidP="007014F8">
      <w:pPr>
        <w:pStyle w:val="ListBullet2"/>
      </w:pPr>
      <w:r w:rsidRPr="007014F8">
        <w:t>dustpan and brooms</w:t>
      </w:r>
    </w:p>
    <w:p w:rsidR="00000000" w:rsidRPr="007014F8" w:rsidP="007014F8">
      <w:pPr>
        <w:pStyle w:val="ListBullet2"/>
      </w:pPr>
      <w:r w:rsidRPr="007014F8">
        <w:t>garbage bins and bags</w:t>
      </w:r>
    </w:p>
    <w:p w:rsidR="00000000" w:rsidRPr="007014F8" w:rsidP="007014F8">
      <w:pPr>
        <w:pStyle w:val="ListBullet2"/>
      </w:pPr>
      <w:r w:rsidRPr="007014F8">
        <w:t>hand towel dispenser and hand towels</w:t>
      </w:r>
    </w:p>
    <w:p w:rsidR="00000000" w:rsidRPr="007014F8" w:rsidP="007014F8">
      <w:pPr>
        <w:pStyle w:val="ListBullet2"/>
      </w:pPr>
      <w:r w:rsidRPr="007014F8">
        <w:t>mop and bucket</w:t>
      </w:r>
    </w:p>
    <w:p w:rsidR="00000000" w:rsidRPr="007014F8" w:rsidP="007014F8">
      <w:pPr>
        <w:pStyle w:val="ListBullet2"/>
      </w:pPr>
      <w:r w:rsidRPr="007014F8">
        <w:t>separate hand basin and soap for hand washing</w:t>
      </w:r>
    </w:p>
    <w:p w:rsidR="00000000" w:rsidRPr="007014F8" w:rsidP="007014F8">
      <w:pPr>
        <w:pStyle w:val="ListBullet2"/>
      </w:pPr>
      <w:r w:rsidRPr="007014F8">
        <w:t>sponges, brushes and scourers</w:t>
      </w:r>
    </w:p>
    <w:p w:rsidR="00000000" w:rsidRPr="007014F8" w:rsidP="007014F8">
      <w:pPr>
        <w:pStyle w:val="ListBullet2"/>
      </w:pPr>
      <w:r w:rsidRPr="007014F8">
        <w:t xml:space="preserve">tea towels </w:t>
      </w:r>
    </w:p>
    <w:p w:rsidR="00000000" w:rsidRPr="007014F8" w:rsidP="007014F8">
      <w:pPr>
        <w:pStyle w:val="ListBullet"/>
      </w:pPr>
      <w:r w:rsidRPr="007014F8">
        <w:t>organisational specifications:</w:t>
      </w:r>
    </w:p>
    <w:p w:rsidR="00000000" w:rsidRPr="007014F8" w:rsidP="007014F8">
      <w:pPr>
        <w:pStyle w:val="ListBullet2"/>
      </w:pPr>
      <w:r w:rsidRPr="007014F8">
        <w:t>current commercial stock control procedures and documentation for ordering, monitoring and maintaining stock</w:t>
      </w:r>
    </w:p>
    <w:p w:rsidR="00000000" w:rsidRPr="007014F8" w:rsidP="007014F8">
      <w:pPr>
        <w:pStyle w:val="ListBullet2"/>
      </w:pPr>
      <w:r w:rsidRPr="007014F8">
        <w:t>equipment manufacturer instructions</w:t>
      </w:r>
    </w:p>
    <w:p w:rsidR="00000000" w:rsidRPr="007014F8" w:rsidP="007014F8">
      <w:pPr>
        <w:pStyle w:val="ListBullet2"/>
      </w:pPr>
      <w:r w:rsidRPr="007014F8">
        <w:t>mise en place lists and standard recipes</w:t>
      </w:r>
    </w:p>
    <w:p w:rsidR="00000000" w:rsidRPr="007014F8" w:rsidP="007014F8">
      <w:pPr>
        <w:pStyle w:val="ListBullet2"/>
      </w:pPr>
      <w:r w:rsidRPr="007014F8">
        <w:t>food safety plan</w:t>
      </w:r>
    </w:p>
    <w:p w:rsidR="00000000" w:rsidRPr="007014F8" w:rsidP="007014F8">
      <w:pPr>
        <w:pStyle w:val="ListBullet2"/>
      </w:pPr>
      <w:r w:rsidRPr="007014F8">
        <w:t>safety data sheets (SDS) for cleaning agents and chem</w:t>
      </w:r>
      <w:r w:rsidRPr="007014F8">
        <w:t>icals</w:t>
      </w:r>
    </w:p>
    <w:p w:rsidR="00000000" w:rsidRPr="007014F8" w:rsidP="007014F8">
      <w:pPr>
        <w:pStyle w:val="ListBullet"/>
      </w:pPr>
      <w:r w:rsidRPr="007014F8">
        <w:t>diverse and comprehensive range of perishable food supplies for commercial cookery or catering.</w:t>
      </w:r>
    </w:p>
    <w:p w:rsidR="00000000" w:rsidRPr="007014F8" w:rsidP="005E02F9">
      <w:pPr>
        <w:pStyle w:val="BodyText"/>
      </w:pPr>
      <w:r w:rsidRPr="007014F8">
        <w:t>Assessors must satisfy the Standards for Registered Training Organisations’ requirements for assessors and:</w:t>
      </w:r>
    </w:p>
    <w:p w:rsidR="00000000" w:rsidRPr="007014F8" w:rsidP="007014F8">
      <w:pPr>
        <w:pStyle w:val="ListBullet"/>
      </w:pPr>
      <w:r w:rsidRPr="007014F8">
        <w:t>have achieved the Certificate III or Certifi</w:t>
      </w:r>
      <w:r w:rsidRPr="007014F8">
        <w:t>cate IV in Commercial Cookery, or Certificate III or IV in Catering Operations, or their successors; or</w:t>
      </w:r>
    </w:p>
    <w:p w:rsidR="00000000" w:rsidRPr="007014F8" w:rsidP="005E02F9">
      <w:pPr>
        <w:pStyle w:val="BodyText"/>
      </w:pPr>
      <w:r w:rsidRPr="007014F8">
        <w:t>hold a trade certificate as a cook or chef or equivalent;</w:t>
      </w:r>
      <w:r>
        <w:t xml:space="preserve"> </w:t>
      </w:r>
      <w:r w:rsidRPr="007014F8">
        <w:t>and</w:t>
      </w:r>
    </w:p>
    <w:p w:rsidR="00000000" w:rsidRPr="007014F8" w:rsidP="007014F8">
      <w:pPr>
        <w:pStyle w:val="ListBullet"/>
      </w:pPr>
      <w:r w:rsidRPr="007014F8">
        <w:t>have worked in industry for at least three years where they have applied the skills and k</w:t>
      </w:r>
      <w:r w:rsidRPr="007014F8">
        <w:t>nowledge of this unit of competency.</w:t>
      </w:r>
    </w:p>
    <w:p w:rsidR="00000000" w:rsidRPr="007014F8" w:rsidP="007014F8">
      <w:pPr>
        <w:pStyle w:val="AllowPageBreak"/>
      </w:pPr>
    </w:p>
    <w:p w:rsidR="00000000" w:rsidRPr="007014F8" w:rsidP="007014F8">
      <w:pPr>
        <w:pStyle w:val="Heading1"/>
      </w:pPr>
      <w:bookmarkStart w:id="5" w:name="O_1208381"/>
      <w:bookmarkEnd w:id="5"/>
      <w:r w:rsidRPr="007014F8">
        <w:t>Links</w:t>
      </w:r>
    </w:p>
    <w:p w:rsidR="00000000" w:rsidRPr="007014F8" w:rsidP="005E02F9">
      <w:pPr>
        <w:pStyle w:val="BodyText"/>
      </w:pPr>
      <w:r w:rsidRPr="00701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969A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014F8" w:rsidP="007014F8"/>
    <w:sectPr w:rsidSect="00701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8" w:rsidRPr="005E02F9" w:rsidP="005E0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F9" w:rsidP="00701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2F9" w:rsidP="00701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02F9" w:rsidP="00701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4F8" w:rsidRPr="005E02F9" w:rsidP="005E0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2F9" w:rsidRPr="002D2AF8" w:rsidP="00701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SITHCCC033 Re-thermalise chilled and frozen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E02F9" w:rsidP="00701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F485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66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D269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4F8"/>
  </w:style>
  <w:style w:type="character" w:customStyle="1" w:styleId="Heading1Char">
    <w:name w:val="Heading 1 Char"/>
    <w:basedOn w:val="DefaultParagraphFont"/>
    <w:link w:val="Heading1"/>
    <w:rsid w:val="00701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4F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14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14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1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4F8"/>
    <w:rPr>
      <w:b/>
      <w:spacing w:val="0"/>
    </w:rPr>
  </w:style>
  <w:style w:type="paragraph" w:customStyle="1" w:styleId="SuperTitle">
    <w:name w:val="SuperTitle"/>
    <w:basedOn w:val="Title"/>
    <w:rsid w:val="00701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4F8"/>
    <w:rPr>
      <w:i/>
    </w:rPr>
  </w:style>
  <w:style w:type="paragraph" w:styleId="Caption">
    <w:name w:val="caption"/>
    <w:basedOn w:val="BodyText"/>
    <w:next w:val="Normal"/>
    <w:qFormat/>
    <w:rsid w:val="00701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4F8"/>
  </w:style>
  <w:style w:type="paragraph" w:styleId="TableofFigures">
    <w:name w:val="table of figures"/>
    <w:basedOn w:val="Normal"/>
    <w:next w:val="Normal"/>
    <w:semiHidden/>
    <w:rsid w:val="00701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4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14F8"/>
    <w:rPr>
      <w:rFonts w:ascii="Wingdings" w:hAnsi="Wingdings"/>
    </w:rPr>
  </w:style>
  <w:style w:type="paragraph" w:customStyle="1" w:styleId="TableHeading">
    <w:name w:val="Table Heading"/>
    <w:basedOn w:val="HeadingBase"/>
    <w:rsid w:val="00701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4F8"/>
    <w:rPr>
      <w:color w:val="0033CC"/>
      <w:u w:val="none"/>
    </w:rPr>
  </w:style>
  <w:style w:type="paragraph" w:customStyle="1" w:styleId="BodyTextRight">
    <w:name w:val="Body Text Right"/>
    <w:basedOn w:val="BodyText"/>
    <w:rsid w:val="00701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4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4F8"/>
    <w:rPr>
      <w:sz w:val="32"/>
    </w:rPr>
  </w:style>
  <w:style w:type="paragraph" w:customStyle="1" w:styleId="HeadingProcedure">
    <w:name w:val="Heading Procedure"/>
    <w:basedOn w:val="HeadingBase"/>
    <w:next w:val="Normal"/>
    <w:rsid w:val="00701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4F8"/>
    <w:pPr>
      <w:spacing w:before="60" w:after="60"/>
    </w:pPr>
  </w:style>
  <w:style w:type="paragraph" w:styleId="ListContinue">
    <w:name w:val="List Continue"/>
    <w:basedOn w:val="List"/>
    <w:rsid w:val="007014F8"/>
    <w:pPr>
      <w:ind w:firstLine="0"/>
    </w:pPr>
  </w:style>
  <w:style w:type="paragraph" w:customStyle="1" w:styleId="ListNote">
    <w:name w:val="List Note"/>
    <w:basedOn w:val="List"/>
    <w:rsid w:val="00701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4F8"/>
    <w:rPr>
      <w:rFonts w:ascii="Courier New" w:hAnsi="Courier New"/>
    </w:rPr>
  </w:style>
  <w:style w:type="paragraph" w:customStyle="1" w:styleId="NoteBullet">
    <w:name w:val="Note Bullet"/>
    <w:basedOn w:val="Note"/>
    <w:rsid w:val="00701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4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1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4F8"/>
    <w:rPr>
      <w:b/>
      <w:smallCaps/>
    </w:rPr>
  </w:style>
  <w:style w:type="paragraph" w:customStyle="1" w:styleId="TableListNumber">
    <w:name w:val="Table List Number"/>
    <w:basedOn w:val="ListNumber"/>
    <w:rsid w:val="00701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4F8"/>
    <w:pPr>
      <w:numPr>
        <w:numId w:val="10"/>
      </w:numPr>
    </w:pPr>
  </w:style>
  <w:style w:type="paragraph" w:customStyle="1" w:styleId="ListAlpha2">
    <w:name w:val="List Alpha 2"/>
    <w:basedOn w:val="List2"/>
    <w:rsid w:val="007014F8"/>
    <w:pPr>
      <w:numPr>
        <w:numId w:val="9"/>
      </w:numPr>
    </w:pPr>
  </w:style>
  <w:style w:type="paragraph" w:styleId="List2">
    <w:name w:val="List 2"/>
    <w:basedOn w:val="BodyText"/>
    <w:rsid w:val="00701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4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14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14F8"/>
    <w:pPr>
      <w:numPr>
        <w:numId w:val="5"/>
      </w:numPr>
    </w:pPr>
  </w:style>
  <w:style w:type="paragraph" w:styleId="ListContinue2">
    <w:name w:val="List Continue 2"/>
    <w:basedOn w:val="List2"/>
    <w:rsid w:val="007014F8"/>
    <w:pPr>
      <w:ind w:firstLine="0"/>
    </w:pPr>
  </w:style>
  <w:style w:type="paragraph" w:styleId="ListContinue3">
    <w:name w:val="List Continue 3"/>
    <w:basedOn w:val="List3"/>
    <w:rsid w:val="007014F8"/>
    <w:pPr>
      <w:ind w:left="1021" w:firstLine="0"/>
    </w:pPr>
  </w:style>
  <w:style w:type="paragraph" w:styleId="ListContinue4">
    <w:name w:val="List Continue 4"/>
    <w:basedOn w:val="List4"/>
    <w:rsid w:val="007014F8"/>
    <w:pPr>
      <w:ind w:firstLine="0"/>
    </w:pPr>
  </w:style>
  <w:style w:type="paragraph" w:styleId="ListContinue5">
    <w:name w:val="List Continue 5"/>
    <w:basedOn w:val="List5"/>
    <w:rsid w:val="007014F8"/>
    <w:pPr>
      <w:ind w:firstLine="0"/>
    </w:pPr>
  </w:style>
  <w:style w:type="paragraph" w:styleId="ListNumber3">
    <w:name w:val="List Number 3"/>
    <w:basedOn w:val="List3"/>
    <w:rsid w:val="007014F8"/>
    <w:pPr>
      <w:numPr>
        <w:numId w:val="6"/>
      </w:numPr>
    </w:pPr>
  </w:style>
  <w:style w:type="paragraph" w:styleId="ListNumber4">
    <w:name w:val="List Number 4"/>
    <w:basedOn w:val="List4"/>
    <w:rsid w:val="007014F8"/>
    <w:pPr>
      <w:numPr>
        <w:numId w:val="7"/>
      </w:numPr>
    </w:pPr>
  </w:style>
  <w:style w:type="paragraph" w:styleId="ListNumber5">
    <w:name w:val="List Number 5"/>
    <w:basedOn w:val="List5"/>
    <w:rsid w:val="007014F8"/>
    <w:pPr>
      <w:numPr>
        <w:numId w:val="8"/>
      </w:numPr>
    </w:pPr>
  </w:style>
  <w:style w:type="paragraph" w:styleId="BlockText">
    <w:name w:val="Block Text"/>
    <w:basedOn w:val="Normal"/>
    <w:rsid w:val="00701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4F8"/>
    <w:rPr>
      <w:sz w:val="16"/>
      <w:vertAlign w:val="superscript"/>
    </w:rPr>
  </w:style>
  <w:style w:type="character" w:customStyle="1" w:styleId="Symbols">
    <w:name w:val="Symbols"/>
    <w:basedOn w:val="DefaultParagraphFont"/>
    <w:rsid w:val="007014F8"/>
    <w:rPr>
      <w:rFonts w:ascii="Symbol" w:hAnsi="Symbol"/>
    </w:rPr>
  </w:style>
  <w:style w:type="character" w:customStyle="1" w:styleId="MenuOptions">
    <w:name w:val="Menu Options"/>
    <w:basedOn w:val="DefaultParagraphFont"/>
    <w:rsid w:val="00701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4F8"/>
    <w:rPr>
      <w:b/>
    </w:rPr>
  </w:style>
  <w:style w:type="character" w:customStyle="1" w:styleId="Underlined">
    <w:name w:val="Underlined"/>
    <w:basedOn w:val="DefaultParagraphFont"/>
    <w:rsid w:val="007014F8"/>
    <w:rPr>
      <w:u w:val="single"/>
    </w:rPr>
  </w:style>
  <w:style w:type="paragraph" w:customStyle="1" w:styleId="TableBodyTextRight">
    <w:name w:val="Table Body Text Right"/>
    <w:basedOn w:val="TableBodyText"/>
    <w:rsid w:val="00701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4F8"/>
    <w:rPr>
      <w:sz w:val="18"/>
    </w:rPr>
  </w:style>
  <w:style w:type="paragraph" w:customStyle="1" w:styleId="BodySmallRight">
    <w:name w:val="Body Small Right"/>
    <w:basedOn w:val="BodyTextRight"/>
    <w:rsid w:val="007014F8"/>
    <w:rPr>
      <w:sz w:val="18"/>
      <w:szCs w:val="18"/>
    </w:rPr>
  </w:style>
  <w:style w:type="paragraph" w:customStyle="1" w:styleId="MarginEdition">
    <w:name w:val="Margin Edition"/>
    <w:basedOn w:val="MarginNote"/>
    <w:rsid w:val="00701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4F8"/>
    <w:rPr>
      <w:sz w:val="2"/>
      <w:szCs w:val="2"/>
    </w:rPr>
  </w:style>
  <w:style w:type="character" w:customStyle="1" w:styleId="Small">
    <w:name w:val="Small"/>
    <w:basedOn w:val="DefaultParagraphFont"/>
    <w:rsid w:val="007014F8"/>
    <w:rPr>
      <w:sz w:val="16"/>
    </w:rPr>
  </w:style>
  <w:style w:type="paragraph" w:customStyle="1" w:styleId="WideTable">
    <w:name w:val="Wide Table"/>
    <w:basedOn w:val="Normal"/>
    <w:rsid w:val="00701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4F8"/>
  </w:style>
  <w:style w:type="paragraph" w:styleId="Quote">
    <w:name w:val="Quote"/>
    <w:basedOn w:val="Heading1"/>
    <w:link w:val="QuoteChar"/>
    <w:qFormat/>
    <w:rsid w:val="00701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4F8"/>
    <w:pPr>
      <w:pageBreakBefore/>
    </w:pPr>
  </w:style>
  <w:style w:type="paragraph" w:customStyle="1" w:styleId="Border">
    <w:name w:val="Border"/>
    <w:basedOn w:val="Normal"/>
    <w:qFormat/>
    <w:rsid w:val="00701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4F8"/>
    <w:rPr>
      <w:u w:val="single"/>
    </w:rPr>
  </w:style>
  <w:style w:type="character" w:customStyle="1" w:styleId="BoldandItalics">
    <w:name w:val="Bold and Italics"/>
    <w:qFormat/>
    <w:rsid w:val="007014F8"/>
    <w:rPr>
      <w:b/>
      <w:i/>
      <w:u w:val="none"/>
    </w:rPr>
  </w:style>
  <w:style w:type="paragraph" w:styleId="BalloonText">
    <w:name w:val="Balloon Text"/>
    <w:basedOn w:val="Normal"/>
    <w:link w:val="BalloonTextChar"/>
    <w:rsid w:val="00701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4F8"/>
    <w:pPr>
      <w:spacing w:before="0" w:after="0"/>
    </w:pPr>
  </w:style>
  <w:style w:type="paragraph" w:customStyle="1" w:styleId="BodyTextBold">
    <w:name w:val="Body Text Bold"/>
    <w:basedOn w:val="BodyText"/>
    <w:qFormat/>
    <w:rsid w:val="007014F8"/>
    <w:rPr>
      <w:b/>
    </w:rPr>
  </w:style>
  <w:style w:type="character" w:styleId="Hyperlink">
    <w:name w:val="Hyperlink"/>
    <w:basedOn w:val="DefaultParagraphFont"/>
    <w:uiPriority w:val="99"/>
    <w:unhideWhenUsed/>
    <w:rsid w:val="005E0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4147</Characters>
  <Application>Microsoft Office Word</Application>
  <DocSecurity>0</DocSecurity>
  <Lines>138</Lines>
  <Paragraphs>122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SITHCCC033 Re-thermalise chilled and frozen foods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2023-03-02T05:22:00Z</dcterms:created>
  <dcterms:modified xsi:type="dcterms:W3CDTF">2023-03-02T05:22:00Z</dcterms:modified>
</cp:coreProperties>
</file>