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96B" w:rsidP="006159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SITHCCC029 Prepare stocks, sauces and soups</w:t>
      </w:r>
      <w:r>
        <w:fldChar w:fldCharType="end"/>
      </w:r>
    </w:p>
    <w:p w:rsidR="0061596B" w:rsidP="0061596B">
      <w:pPr>
        <w:pStyle w:val="Version"/>
        <w:sectPr w:rsidSect="00781C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1C59" w:rsidP="00781C59">
      <w:pPr>
        <w:pStyle w:val="SuperHeading"/>
      </w:pPr>
      <w:r w:rsidRPr="00781C59">
        <w:t>SITHCCC029 Prepare stocks, sauces and soups</w:t>
      </w:r>
    </w:p>
    <w:p w:rsidR="00000000" w:rsidRPr="00781C59" w:rsidP="00781C59">
      <w:pPr>
        <w:pStyle w:val="Heading1"/>
      </w:pPr>
      <w:bookmarkStart w:id="1" w:name="O_1208289"/>
      <w:bookmarkEnd w:id="1"/>
      <w:r w:rsidRPr="00781C59">
        <w:t>Modification History</w:t>
      </w:r>
    </w:p>
    <w:p w:rsidR="00000000" w:rsidRPr="00781C59" w:rsidP="0061596B">
      <w:pPr>
        <w:pStyle w:val="BodyText"/>
      </w:pPr>
      <w:r w:rsidRPr="00781C59">
        <w:t>Not applicable.</w:t>
      </w:r>
    </w:p>
    <w:p w:rsidR="00000000" w:rsidRPr="00781C59" w:rsidP="00781C59">
      <w:pPr>
        <w:pStyle w:val="Heading1"/>
      </w:pPr>
      <w:bookmarkStart w:id="2" w:name="O_1208290"/>
      <w:bookmarkEnd w:id="2"/>
      <w:r w:rsidRPr="00781C59">
        <w:t>Application</w:t>
      </w:r>
    </w:p>
    <w:p w:rsidR="00000000" w:rsidRPr="00781C59" w:rsidP="0061596B">
      <w:pPr>
        <w:pStyle w:val="BodyText"/>
      </w:pPr>
      <w:r w:rsidRPr="00781C59">
        <w:t>This unit describes the performance outcomes, skills and knowledge required to prepare various stocks, sauces and soups following standard recipes. It requires the ability to sele</w:t>
      </w:r>
      <w:r w:rsidRPr="00781C59">
        <w:t>ct and prepare ingredients, and to use relevant equipment and cookery and food storage methods.</w:t>
      </w:r>
    </w:p>
    <w:p w:rsidR="00000000" w:rsidRPr="00781C59" w:rsidP="0061596B">
      <w:pPr>
        <w:pStyle w:val="BodyText"/>
      </w:pPr>
      <w:r w:rsidRPr="00781C59">
        <w:t>The unit applies to cooks working in hospitality and catering organisations. This could include restaurants, educational institutions, health establishments, de</w:t>
      </w:r>
      <w:r w:rsidRPr="00781C59">
        <w:t>fence forces, cafeterias, kiosks, cafes, residential caterers, in flight and other transport caterers, and event and function caterers.</w:t>
      </w:r>
    </w:p>
    <w:p w:rsidR="00000000" w:rsidRPr="00781C59" w:rsidP="0061596B">
      <w:pPr>
        <w:pStyle w:val="BodyText"/>
      </w:pPr>
      <w:r w:rsidRPr="00781C59">
        <w:t>It applies to individuals who work with very little independence and under close supervision and guidance of more senior</w:t>
      </w:r>
      <w:r w:rsidRPr="00781C59">
        <w:t xml:space="preserve"> chefs. They follow predefined organisational procedures and report any discrepancies to a higher level staff member for action.</w:t>
      </w:r>
    </w:p>
    <w:p w:rsidR="00000000" w:rsidRPr="00781C59" w:rsidP="0061596B">
      <w:pPr>
        <w:pStyle w:val="BodyText"/>
      </w:pPr>
      <w:r w:rsidRPr="00781C59">
        <w:t>The skills in this qualification must be applied in accordance with Commonwealth and State or Territory legislation, Australian</w:t>
      </w:r>
      <w:r w:rsidRPr="00781C59">
        <w:t xml:space="preserve"> standards and industry codes of practice.</w:t>
      </w:r>
    </w:p>
    <w:p w:rsidR="00000000" w:rsidRPr="00781C59" w:rsidP="0061596B">
      <w:pPr>
        <w:pStyle w:val="BodyText"/>
      </w:pPr>
      <w:r w:rsidRPr="00781C59">
        <w:t>No occupational licensing, certification or specific legislative requirements apply to this unit at the time of publication.</w:t>
      </w:r>
    </w:p>
    <w:p w:rsidR="00000000" w:rsidRPr="00781C59" w:rsidP="00781C59">
      <w:pPr>
        <w:pStyle w:val="Heading1"/>
      </w:pPr>
      <w:bookmarkStart w:id="3" w:name="O_1208291"/>
      <w:bookmarkEnd w:id="3"/>
      <w:r w:rsidRPr="00781C5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781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81C59" w:rsidP="00781C59">
            <w:pPr>
              <w:pStyle w:val="BodyText"/>
            </w:pPr>
            <w:r w:rsidRPr="00781C59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1C59">
            <w:pPr>
              <w:pStyle w:val="BodyText"/>
              <w:rPr>
                <w:lang w:val="en-NZ"/>
              </w:rPr>
            </w:pPr>
            <w:r w:rsidRPr="00781C59">
              <w:rPr>
                <w:rStyle w:val="SpecialBold"/>
              </w:rPr>
              <w:t>Unit Title</w:t>
            </w:r>
          </w:p>
        </w:tc>
      </w:tr>
      <w:tr w:rsidTr="00781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1C59">
            <w:pPr>
              <w:pStyle w:val="BodyText"/>
              <w:rPr>
                <w:lang w:val="en-NZ"/>
              </w:rPr>
            </w:pPr>
            <w:r w:rsidRPr="00781C59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81C59" w:rsidP="00781C59">
            <w:pPr>
              <w:pStyle w:val="BodyText"/>
            </w:pPr>
            <w:r w:rsidRPr="00781C59">
              <w:t>Use hygienic prac</w:t>
            </w:r>
            <w:r w:rsidRPr="00781C59">
              <w:t>tices for food safety</w:t>
            </w:r>
          </w:p>
        </w:tc>
      </w:tr>
    </w:tbl>
    <w:p w:rsidR="00000000" w:rsidRPr="00781C59" w:rsidP="00781C59">
      <w:pPr>
        <w:pStyle w:val="BodyText"/>
      </w:pPr>
    </w:p>
    <w:p w:rsidR="00000000" w:rsidRPr="00781C59" w:rsidP="00781C59">
      <w:pPr>
        <w:pStyle w:val="AllowPageBreak"/>
      </w:pPr>
    </w:p>
    <w:p w:rsidR="00000000" w:rsidRPr="00781C59" w:rsidP="00781C59">
      <w:pPr>
        <w:pStyle w:val="Heading1"/>
      </w:pPr>
      <w:bookmarkStart w:id="4" w:name="O_1208292"/>
      <w:bookmarkEnd w:id="4"/>
      <w:r w:rsidRPr="00781C59">
        <w:t>Competency Field</w:t>
      </w:r>
    </w:p>
    <w:p w:rsidR="00000000" w:rsidRPr="00781C59" w:rsidP="0061596B">
      <w:pPr>
        <w:pStyle w:val="BodyText"/>
      </w:pPr>
      <w:r w:rsidRPr="00781C59">
        <w:t>Commercial Cookery and Catering</w:t>
      </w:r>
    </w:p>
    <w:p w:rsidR="00000000" w:rsidRPr="00781C59" w:rsidP="00781C59">
      <w:pPr>
        <w:pStyle w:val="Heading1"/>
      </w:pPr>
      <w:bookmarkStart w:id="5" w:name="O_1208293"/>
      <w:bookmarkEnd w:id="5"/>
      <w:r w:rsidRPr="00781C59">
        <w:t>Unit Sector</w:t>
      </w:r>
    </w:p>
    <w:p w:rsidR="00000000" w:rsidRPr="00781C59" w:rsidP="0061596B">
      <w:pPr>
        <w:pStyle w:val="BodyText"/>
      </w:pPr>
      <w:r w:rsidRPr="00781C59">
        <w:t>Hospitality</w:t>
      </w:r>
    </w:p>
    <w:p w:rsidR="00000000" w:rsidRPr="00781C59" w:rsidP="00781C59">
      <w:pPr>
        <w:pStyle w:val="Heading1"/>
      </w:pPr>
      <w:bookmarkStart w:id="6" w:name="O_1208294"/>
      <w:bookmarkEnd w:id="6"/>
      <w:r w:rsidRPr="00781C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81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59" w:rsidP="00781C59">
            <w:pPr>
              <w:pStyle w:val="BodyText"/>
            </w:pPr>
            <w:r w:rsidRPr="00781C5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59">
            <w:pPr>
              <w:pStyle w:val="BodyText"/>
              <w:rPr>
                <w:lang w:val="en-NZ"/>
              </w:rPr>
            </w:pPr>
            <w:r w:rsidRPr="00781C59">
              <w:rPr>
                <w:rStyle w:val="SpecialBold"/>
              </w:rPr>
              <w:t>PERFORMANCE</w:t>
            </w:r>
            <w:r w:rsidRPr="00781C59">
              <w:t xml:space="preserve"> </w:t>
            </w:r>
            <w:r w:rsidRPr="00781C59">
              <w:rPr>
                <w:rStyle w:val="SpecialBold"/>
              </w:rPr>
              <w:t>CRITERIA</w:t>
            </w:r>
          </w:p>
        </w:tc>
      </w:tr>
      <w:tr w:rsidTr="00781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59" w:rsidP="00781C59">
            <w:pPr>
              <w:pStyle w:val="BodyText"/>
            </w:pPr>
            <w:r w:rsidRPr="00781C5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59">
            <w:pPr>
              <w:pStyle w:val="BodyText"/>
              <w:rPr>
                <w:lang w:val="en-NZ"/>
              </w:rPr>
            </w:pPr>
            <w:r w:rsidRPr="00781C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1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59">
            <w:pPr>
              <w:pStyle w:val="List"/>
              <w:rPr>
                <w:lang w:val="en-NZ"/>
              </w:rPr>
            </w:pPr>
            <w:r w:rsidRPr="00781C59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59" w:rsidP="00781C59">
            <w:pPr>
              <w:pStyle w:val="List"/>
            </w:pPr>
            <w:r w:rsidRPr="00781C59">
              <w:t>1.1. Confirm food production requirements from standard recipes.</w:t>
            </w:r>
          </w:p>
          <w:p w:rsidR="00000000" w:rsidRPr="00781C59" w:rsidP="00781C59">
            <w:pPr>
              <w:pStyle w:val="List"/>
            </w:pPr>
            <w:r w:rsidRPr="00781C59">
              <w:t>1.2. Calculate ingredient amounts according to requirements.</w:t>
            </w:r>
          </w:p>
          <w:p w:rsidR="00000000" w:rsidRPr="00781C59" w:rsidP="00781C59">
            <w:pPr>
              <w:pStyle w:val="List"/>
            </w:pPr>
            <w:r w:rsidRPr="00781C59">
              <w:t>1.3. Identify and select ingredients for stocks, sauces and soups from stores according to recipe, quality, freshness and stock rotation requirements.</w:t>
            </w:r>
          </w:p>
          <w:p w:rsidR="00000000" w:rsidP="00781C59">
            <w:pPr>
              <w:pStyle w:val="List"/>
              <w:rPr>
                <w:lang w:val="en-NZ"/>
              </w:rPr>
            </w:pPr>
            <w:r w:rsidRPr="00781C59">
              <w:t xml:space="preserve">1.4. Check perishable supplies for spoilage </w:t>
            </w:r>
            <w:r w:rsidRPr="00781C59">
              <w:t>or contamination prior to preparation.</w:t>
            </w:r>
          </w:p>
        </w:tc>
      </w:tr>
      <w:tr w:rsidTr="00781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59">
            <w:pPr>
              <w:pStyle w:val="List"/>
              <w:rPr>
                <w:lang w:val="en-NZ"/>
              </w:rPr>
            </w:pPr>
            <w:r w:rsidRPr="00781C59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59" w:rsidP="00781C59">
            <w:pPr>
              <w:pStyle w:val="List"/>
            </w:pPr>
            <w:r w:rsidRPr="00781C59">
              <w:t>2.1. Select type and size of equipment suitable to requirements.</w:t>
            </w:r>
          </w:p>
          <w:p w:rsidR="00000000" w:rsidRPr="00781C59" w:rsidP="00781C59">
            <w:pPr>
              <w:pStyle w:val="List"/>
            </w:pPr>
            <w:r w:rsidRPr="00781C59">
              <w:t>2.2. Safely assemble and ensure cleanliness of equipment before use.</w:t>
            </w:r>
          </w:p>
          <w:p w:rsidR="00000000" w:rsidP="00781C59">
            <w:pPr>
              <w:pStyle w:val="List"/>
              <w:rPr>
                <w:lang w:val="en-NZ"/>
              </w:rPr>
            </w:pPr>
            <w:r w:rsidRPr="00781C59">
              <w:t xml:space="preserve">2.3. Use equipment safely and hygienically </w:t>
            </w:r>
            <w:r w:rsidRPr="00781C59">
              <w:t>according to manufacturer instructions.</w:t>
            </w:r>
          </w:p>
        </w:tc>
      </w:tr>
      <w:tr w:rsidTr="00781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59">
            <w:pPr>
              <w:pStyle w:val="List"/>
              <w:rPr>
                <w:lang w:val="en-NZ"/>
              </w:rPr>
            </w:pPr>
            <w:r w:rsidRPr="00781C59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59" w:rsidP="00781C59">
            <w:pPr>
              <w:pStyle w:val="List"/>
            </w:pPr>
            <w:r w:rsidRPr="00781C59">
              <w:t>3.1. Sort and assemble ingredients according to food production sequencing.</w:t>
            </w:r>
          </w:p>
          <w:p w:rsidR="00000000" w:rsidRPr="00781C59" w:rsidP="00781C59">
            <w:pPr>
              <w:pStyle w:val="List"/>
            </w:pPr>
            <w:r w:rsidRPr="00781C59">
              <w:t>3.2. Weigh and measure ingredients according to recipe.</w:t>
            </w:r>
          </w:p>
          <w:p w:rsidR="00000000" w:rsidRPr="00781C59" w:rsidP="00781C59">
            <w:pPr>
              <w:pStyle w:val="List"/>
            </w:pPr>
            <w:r w:rsidRPr="00781C59">
              <w:t>3.3. Clean and cut ingredients as required using basic culinary cuts according to culinary standards.</w:t>
            </w:r>
          </w:p>
          <w:p w:rsidR="00000000" w:rsidP="00781C59">
            <w:pPr>
              <w:pStyle w:val="List"/>
              <w:rPr>
                <w:lang w:val="en-NZ"/>
              </w:rPr>
            </w:pPr>
            <w:r w:rsidRPr="00781C59">
              <w:t>3.4. Minimise waste to maximise profitability of food items prepared.</w:t>
            </w:r>
          </w:p>
        </w:tc>
      </w:tr>
      <w:tr w:rsidTr="00781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59" w:rsidP="00781C59">
            <w:pPr>
              <w:pStyle w:val="List"/>
            </w:pPr>
            <w:r w:rsidRPr="00781C59">
              <w:t>4.  Prepare stocks, sauces and soups.</w:t>
            </w:r>
          </w:p>
          <w:p w:rsidR="00000000" w:rsidP="00781C59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59" w:rsidP="00781C59">
            <w:pPr>
              <w:pStyle w:val="List"/>
            </w:pPr>
            <w:r w:rsidRPr="00781C59">
              <w:t>4.1. Follow standard recipes, select and use</w:t>
            </w:r>
            <w:r w:rsidRPr="00781C59">
              <w:t xml:space="preserve"> cookery methods to prepare stocks, sauces and soups.</w:t>
            </w:r>
          </w:p>
          <w:p w:rsidR="00000000" w:rsidRPr="00781C59" w:rsidP="00781C59">
            <w:pPr>
              <w:pStyle w:val="List"/>
            </w:pPr>
            <w:r w:rsidRPr="00781C59">
              <w:t>4.2. Use flavouring agents according to standard recipes.</w:t>
            </w:r>
          </w:p>
          <w:p w:rsidR="00000000" w:rsidRPr="00781C59" w:rsidP="00781C59">
            <w:pPr>
              <w:pStyle w:val="List"/>
            </w:pPr>
            <w:r w:rsidRPr="00781C59">
              <w:t>4.3. Use clarifying techniques according to standard recipes.</w:t>
            </w:r>
          </w:p>
          <w:p w:rsidR="00000000" w:rsidRPr="00781C59" w:rsidP="00781C59">
            <w:pPr>
              <w:pStyle w:val="List"/>
            </w:pPr>
            <w:r w:rsidRPr="00781C59">
              <w:t>4.4. Use thickening agents and convenience products according to standard recipes.</w:t>
            </w:r>
          </w:p>
          <w:p w:rsidR="00000000" w:rsidRPr="00781C59" w:rsidP="00781C59">
            <w:pPr>
              <w:pStyle w:val="List"/>
            </w:pPr>
            <w:r w:rsidRPr="00781C59">
              <w:t>4.5. Make derivations from basic sauces, both hot and cold where required.</w:t>
            </w:r>
          </w:p>
          <w:p w:rsidR="00000000" w:rsidP="00781C59">
            <w:pPr>
              <w:pStyle w:val="List"/>
              <w:rPr>
                <w:lang w:val="en-NZ"/>
              </w:rPr>
            </w:pPr>
            <w:r w:rsidRPr="00781C59">
              <w:t>4.6. Make food quality adjustments within scope of responsibility.</w:t>
            </w:r>
          </w:p>
        </w:tc>
      </w:tr>
      <w:tr w:rsidTr="00781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59">
            <w:pPr>
              <w:pStyle w:val="List"/>
              <w:rPr>
                <w:lang w:val="en-NZ"/>
              </w:rPr>
            </w:pPr>
            <w:r w:rsidRPr="00781C59">
              <w:t>5.  Present and store stocks, sauces and soups.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59" w:rsidP="00781C59">
            <w:pPr>
              <w:pStyle w:val="List"/>
            </w:pPr>
            <w:r w:rsidRPr="00781C59">
              <w:t>5.1. Reconstitute or re-thermalise stocks, sauces and soup</w:t>
            </w:r>
            <w:r w:rsidRPr="00781C59">
              <w:t>s to required consistencies.</w:t>
            </w:r>
          </w:p>
          <w:p w:rsidR="00000000" w:rsidRPr="00781C59" w:rsidP="00781C59">
            <w:pPr>
              <w:pStyle w:val="List"/>
            </w:pPr>
            <w:r w:rsidRPr="00781C59">
              <w:t>5.2. Present soups and sauces attractively on appropriate service-ware, using garnishes according to standard recipes.</w:t>
            </w:r>
          </w:p>
          <w:p w:rsidR="00000000" w:rsidRPr="00781C59" w:rsidP="00781C59">
            <w:pPr>
              <w:pStyle w:val="List"/>
            </w:pPr>
            <w:r w:rsidRPr="00781C59">
              <w:t>5.3. Visually evaluate dish and adjust presentation.</w:t>
            </w:r>
          </w:p>
          <w:p w:rsidR="00000000" w:rsidRPr="00781C59" w:rsidP="00781C59">
            <w:pPr>
              <w:pStyle w:val="List"/>
            </w:pPr>
            <w:r w:rsidRPr="00781C59">
              <w:t>5.4. Store prepared food items in appropriate environme</w:t>
            </w:r>
            <w:r w:rsidRPr="00781C59">
              <w:t>ntal conditions.</w:t>
            </w:r>
          </w:p>
          <w:p w:rsidR="00000000" w:rsidRPr="00781C59" w:rsidP="00781C59">
            <w:pPr>
              <w:pStyle w:val="List"/>
            </w:pPr>
            <w:r w:rsidRPr="00781C59">
              <w:t>5.5. Clean work area and dispose of or store surplus and reusable by-products according to organisational procedures, environmental considerations, and cost reduction initiatives.</w:t>
            </w:r>
          </w:p>
        </w:tc>
      </w:tr>
    </w:tbl>
    <w:p w:rsidR="0061596B" w:rsidP="00781C59">
      <w:pPr>
        <w:pStyle w:val="List"/>
      </w:pPr>
    </w:p>
    <w:p w:rsidR="0061596B" w:rsidP="00781C59">
      <w:pPr>
        <w:pStyle w:val="List"/>
      </w:pPr>
    </w:p>
    <w:p w:rsidR="00000000" w:rsidRPr="00781C59" w:rsidP="00781C59">
      <w:pPr>
        <w:pStyle w:val="Heading1"/>
      </w:pPr>
      <w:bookmarkStart w:id="7" w:name="O_1208295"/>
      <w:bookmarkEnd w:id="7"/>
      <w:r w:rsidRPr="00781C5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81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59">
            <w:pPr>
              <w:pStyle w:val="BodyText"/>
              <w:rPr>
                <w:lang w:val="en-NZ"/>
              </w:rPr>
            </w:pPr>
            <w:r w:rsidRPr="00781C59">
              <w:rPr>
                <w:rStyle w:val="Emphasis"/>
              </w:rPr>
              <w:t>Foundation skills e</w:t>
            </w:r>
            <w:r w:rsidRPr="00781C59">
              <w:rPr>
                <w:rStyle w:val="Emphasis"/>
              </w:rPr>
              <w:t>ssential to performance in this unit, but not explicit in the performance criteria are listed here, along with a brief context statement.</w:t>
            </w:r>
          </w:p>
        </w:tc>
      </w:tr>
      <w:tr w:rsidTr="00781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59" w:rsidP="00781C59">
            <w:pPr>
              <w:pStyle w:val="BodyText"/>
            </w:pPr>
            <w:r w:rsidRPr="00781C5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59">
            <w:pPr>
              <w:pStyle w:val="BodyText"/>
              <w:rPr>
                <w:lang w:val="en-NZ"/>
              </w:rPr>
            </w:pPr>
            <w:r w:rsidRPr="00781C59">
              <w:rPr>
                <w:rStyle w:val="SpecialBold"/>
              </w:rPr>
              <w:t>DESCRIPTION</w:t>
            </w:r>
          </w:p>
        </w:tc>
      </w:tr>
      <w:tr w:rsidTr="00781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59">
            <w:pPr>
              <w:pStyle w:val="BodyText"/>
              <w:rPr>
                <w:lang w:val="en-NZ"/>
              </w:rPr>
            </w:pPr>
            <w:r w:rsidRPr="00781C5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59" w:rsidP="00781C59">
            <w:pPr>
              <w:pStyle w:val="ListBullet"/>
            </w:pPr>
            <w:r w:rsidRPr="00781C59">
              <w:t>locate information in food preparation lists and standard recipes to determine food preparation requirements</w:t>
            </w:r>
          </w:p>
          <w:p w:rsidR="00000000" w:rsidP="00781C59">
            <w:pPr>
              <w:pStyle w:val="ListBullet"/>
              <w:rPr>
                <w:lang w:val="en-NZ"/>
              </w:rPr>
            </w:pPr>
            <w:r w:rsidRPr="00781C59">
              <w:t>locate and read date codes and rotation labels on food products.</w:t>
            </w:r>
          </w:p>
        </w:tc>
      </w:tr>
      <w:tr w:rsidTr="00781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59">
            <w:pPr>
              <w:pStyle w:val="BodyText"/>
              <w:rPr>
                <w:lang w:val="en-NZ"/>
              </w:rPr>
            </w:pPr>
            <w:r w:rsidRPr="00781C5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59" w:rsidP="00781C59">
            <w:pPr>
              <w:pStyle w:val="ListBullet"/>
            </w:pPr>
            <w:r w:rsidRPr="00781C59">
              <w:t>calculate the number of portions</w:t>
            </w:r>
          </w:p>
          <w:p w:rsidR="00000000" w:rsidP="00781C59">
            <w:pPr>
              <w:pStyle w:val="ListBullet"/>
              <w:rPr>
                <w:lang w:val="en-NZ"/>
              </w:rPr>
            </w:pPr>
            <w:r w:rsidRPr="00781C59">
              <w:t>determine cooking times and temperatures.</w:t>
            </w:r>
          </w:p>
        </w:tc>
      </w:tr>
      <w:tr w:rsidTr="00781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59">
            <w:pPr>
              <w:pStyle w:val="BodyText"/>
              <w:rPr>
                <w:lang w:val="en-NZ"/>
              </w:rPr>
            </w:pPr>
            <w:r w:rsidRPr="00781C59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59" w:rsidP="00781C59">
            <w:pPr>
              <w:pStyle w:val="ListBullet"/>
            </w:pPr>
            <w:r w:rsidRPr="00781C59">
              <w:t>evaluate quality of ingredients and finished dishes and make adjustments to ensure a quality product</w:t>
            </w:r>
          </w:p>
          <w:p w:rsidR="00000000" w:rsidP="00781C59">
            <w:pPr>
              <w:pStyle w:val="ListBullet"/>
              <w:rPr>
                <w:lang w:val="en-NZ"/>
              </w:rPr>
            </w:pPr>
            <w:r w:rsidRPr="00781C59">
              <w:t>adjust taste, texture and appearance of food products according to identified defici</w:t>
            </w:r>
            <w:r w:rsidRPr="00781C59">
              <w:t>encies.</w:t>
            </w:r>
          </w:p>
        </w:tc>
      </w:tr>
      <w:tr w:rsidTr="00781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59">
            <w:pPr>
              <w:pStyle w:val="BodyText"/>
              <w:rPr>
                <w:lang w:val="en-NZ"/>
              </w:rPr>
            </w:pPr>
            <w:r w:rsidRPr="00781C59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59">
            <w:pPr>
              <w:pStyle w:val="ListBullet"/>
              <w:rPr>
                <w:lang w:val="en-NZ"/>
              </w:rPr>
            </w:pPr>
            <w:r w:rsidRPr="00781C59">
              <w:t>efficiently sequence the stages of food preparation and production.</w:t>
            </w:r>
          </w:p>
        </w:tc>
      </w:tr>
      <w:tr w:rsidTr="00781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C59">
            <w:pPr>
              <w:pStyle w:val="BodyText"/>
              <w:rPr>
                <w:lang w:val="en-NZ"/>
              </w:rPr>
            </w:pPr>
            <w:r w:rsidRPr="00781C59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C59" w:rsidP="00781C59">
            <w:pPr>
              <w:pStyle w:val="ListBullet"/>
            </w:pPr>
            <w:r w:rsidRPr="00781C59">
              <w:t>manage own speed, timing and productivity.</w:t>
            </w:r>
          </w:p>
        </w:tc>
      </w:tr>
    </w:tbl>
    <w:p w:rsidR="00000000" w:rsidRPr="00781C59" w:rsidP="00781C59">
      <w:pPr>
        <w:pStyle w:val="BodyText"/>
      </w:pPr>
    </w:p>
    <w:p w:rsidR="00000000" w:rsidRPr="00781C59" w:rsidP="00781C59">
      <w:pPr>
        <w:pStyle w:val="AllowPageBreak"/>
      </w:pPr>
    </w:p>
    <w:p w:rsidR="00000000" w:rsidRPr="00781C59" w:rsidP="00781C59">
      <w:pPr>
        <w:pStyle w:val="Heading1"/>
      </w:pPr>
      <w:bookmarkStart w:id="8" w:name="O_1208297"/>
      <w:bookmarkEnd w:id="8"/>
      <w:r w:rsidRPr="00781C59">
        <w:t>Unit Mapping Information</w:t>
      </w:r>
    </w:p>
    <w:p w:rsidR="00000000" w:rsidRPr="00781C59" w:rsidP="0061596B">
      <w:pPr>
        <w:pStyle w:val="BodyText"/>
      </w:pPr>
      <w:r w:rsidRPr="00781C59">
        <w:t>Supersedes and is equivalent to SITHCCC007 Prepare stocks, sauces and soups.</w:t>
      </w:r>
    </w:p>
    <w:p w:rsidR="00000000" w:rsidRPr="00781C59" w:rsidP="00781C59">
      <w:pPr>
        <w:pStyle w:val="Heading1"/>
      </w:pPr>
      <w:bookmarkStart w:id="9" w:name="O_1208304"/>
      <w:bookmarkEnd w:id="9"/>
      <w:r w:rsidRPr="00781C59">
        <w:t>Links</w:t>
      </w:r>
    </w:p>
    <w:p w:rsidR="00000000" w:rsidRPr="00781C59" w:rsidP="0061596B">
      <w:pPr>
        <w:pStyle w:val="BodyText"/>
      </w:pPr>
      <w:r w:rsidRPr="00781C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81BB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81C59" w:rsidP="0061596B">
      <w:pPr>
        <w:pStyle w:val="BodyText"/>
        <w:sectPr w:rsidSect="00781C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1C59" w:rsidP="00781C59">
      <w:pPr>
        <w:pStyle w:val="SuperHeading"/>
      </w:pPr>
      <w:r w:rsidRPr="00781C59">
        <w:t>Assessment Requirements for SITHCCC029 Prepare stocks, sauces and soups</w:t>
      </w:r>
    </w:p>
    <w:p w:rsidR="00000000" w:rsidRPr="00781C59" w:rsidP="00781C59">
      <w:pPr>
        <w:pStyle w:val="Heading1"/>
      </w:pPr>
      <w:bookmarkStart w:id="10" w:name="O_1208299"/>
      <w:bookmarkEnd w:id="10"/>
      <w:r w:rsidRPr="00781C59">
        <w:t>Modification History</w:t>
      </w:r>
    </w:p>
    <w:p w:rsidR="00000000" w:rsidRPr="00781C59" w:rsidP="0061596B">
      <w:pPr>
        <w:pStyle w:val="BodyText"/>
      </w:pPr>
      <w:r w:rsidRPr="00781C59">
        <w:t>Not applicable.</w:t>
      </w:r>
    </w:p>
    <w:p w:rsidR="00000000" w:rsidRPr="00781C59" w:rsidP="00781C59">
      <w:pPr>
        <w:pStyle w:val="Heading1"/>
      </w:pPr>
      <w:bookmarkStart w:id="11" w:name="O_1208300"/>
      <w:bookmarkEnd w:id="11"/>
      <w:r w:rsidRPr="00781C59">
        <w:t>Performance Evidence</w:t>
      </w:r>
    </w:p>
    <w:p w:rsidR="00000000" w:rsidRPr="00781C59" w:rsidP="0061596B">
      <w:pPr>
        <w:pStyle w:val="BodyText"/>
      </w:pPr>
      <w:r w:rsidRPr="00781C59">
        <w:t>Evidence of the ability to complete tasks outlined in elements and performance criteria of this unit in the context of the job role, and:</w:t>
      </w:r>
    </w:p>
    <w:p w:rsidR="00000000" w:rsidRPr="00781C59" w:rsidP="00781C59">
      <w:pPr>
        <w:pStyle w:val="ListBullet"/>
      </w:pPr>
      <w:r w:rsidRPr="00781C59">
        <w:t>follow standard recipes to prepare each of the following stocks:</w:t>
      </w:r>
    </w:p>
    <w:p w:rsidR="00000000" w:rsidRPr="00781C59" w:rsidP="00781C59">
      <w:pPr>
        <w:pStyle w:val="ListBullet2"/>
      </w:pPr>
      <w:r w:rsidRPr="00781C59">
        <w:t>brown beef stock</w:t>
      </w:r>
    </w:p>
    <w:p w:rsidR="00000000" w:rsidRPr="00781C59" w:rsidP="00781C59">
      <w:pPr>
        <w:pStyle w:val="ListBullet2"/>
      </w:pPr>
      <w:r w:rsidRPr="00781C59">
        <w:t>brown chicken stock</w:t>
      </w:r>
    </w:p>
    <w:p w:rsidR="00000000" w:rsidRPr="00781C59" w:rsidP="00781C59">
      <w:pPr>
        <w:pStyle w:val="ListBullet2"/>
      </w:pPr>
      <w:r w:rsidRPr="00781C59">
        <w:t>white chicken stock</w:t>
      </w:r>
    </w:p>
    <w:p w:rsidR="00000000" w:rsidRPr="00781C59" w:rsidP="00781C59">
      <w:pPr>
        <w:pStyle w:val="ListBullet2"/>
      </w:pPr>
      <w:r w:rsidRPr="00781C59">
        <w:t>fish stock</w:t>
      </w:r>
    </w:p>
    <w:p w:rsidR="00000000" w:rsidRPr="00781C59" w:rsidP="00781C59">
      <w:pPr>
        <w:pStyle w:val="ListBullet2"/>
      </w:pPr>
      <w:r w:rsidRPr="00781C59">
        <w:t>vegetable stock</w:t>
      </w:r>
    </w:p>
    <w:p w:rsidR="00000000" w:rsidRPr="00781C59" w:rsidP="00781C59">
      <w:pPr>
        <w:pStyle w:val="ListBullet"/>
      </w:pPr>
      <w:r w:rsidRPr="00781C59">
        <w:t>prepare the above five stocks for use in different recipes:</w:t>
      </w:r>
    </w:p>
    <w:p w:rsidR="00000000" w:rsidRPr="00781C59" w:rsidP="00781C59">
      <w:pPr>
        <w:pStyle w:val="ListBullet2"/>
      </w:pPr>
      <w:r w:rsidRPr="00781C59">
        <w:t>within commercial time constraints and deadlines</w:t>
      </w:r>
    </w:p>
    <w:p w:rsidR="00000000" w:rsidRPr="00781C59" w:rsidP="00781C59">
      <w:pPr>
        <w:pStyle w:val="ListBullet2"/>
      </w:pPr>
      <w:r w:rsidRPr="00781C59">
        <w:t>reflecting required quantities to be produced</w:t>
      </w:r>
    </w:p>
    <w:p w:rsidR="00000000" w:rsidRPr="00781C59" w:rsidP="00781C59">
      <w:pPr>
        <w:pStyle w:val="ListBullet2"/>
      </w:pPr>
      <w:r w:rsidRPr="00781C59">
        <w:t>following procedures for portion control and food sa</w:t>
      </w:r>
      <w:r w:rsidRPr="00781C59">
        <w:t>fety practices when handling and storing different food types</w:t>
      </w:r>
    </w:p>
    <w:p w:rsidR="00000000" w:rsidRPr="00781C59" w:rsidP="00781C59">
      <w:pPr>
        <w:pStyle w:val="ListBullet"/>
      </w:pPr>
      <w:r w:rsidRPr="00781C59">
        <w:t>follow standard recipes to prepare each of the following sauces at least once:</w:t>
      </w:r>
    </w:p>
    <w:p w:rsidR="00000000" w:rsidRPr="00781C59" w:rsidP="00781C59">
      <w:pPr>
        <w:pStyle w:val="ListBullet2"/>
      </w:pPr>
      <w:r w:rsidRPr="00781C59">
        <w:t>béchamel sauce:</w:t>
      </w:r>
    </w:p>
    <w:p w:rsidR="00000000" w:rsidRPr="00781C59" w:rsidP="00781C59">
      <w:pPr>
        <w:pStyle w:val="ListBullet3"/>
      </w:pPr>
      <w:r w:rsidRPr="00781C59">
        <w:t>mornay</w:t>
      </w:r>
    </w:p>
    <w:p w:rsidR="00000000" w:rsidRPr="00781C59" w:rsidP="00781C59">
      <w:pPr>
        <w:pStyle w:val="ListBullet2"/>
      </w:pPr>
      <w:r w:rsidRPr="00781C59">
        <w:t>stock reduction sauce:</w:t>
      </w:r>
    </w:p>
    <w:p w:rsidR="00000000" w:rsidRPr="00781C59" w:rsidP="00781C59">
      <w:pPr>
        <w:pStyle w:val="ListBullet3"/>
      </w:pPr>
      <w:r w:rsidRPr="00781C59">
        <w:t>demi glace</w:t>
      </w:r>
    </w:p>
    <w:p w:rsidR="00000000" w:rsidRPr="00781C59" w:rsidP="00781C59">
      <w:pPr>
        <w:pStyle w:val="ListBullet3"/>
      </w:pPr>
      <w:r w:rsidRPr="00781C59">
        <w:t>jus</w:t>
      </w:r>
    </w:p>
    <w:p w:rsidR="00000000" w:rsidRPr="00781C59" w:rsidP="00781C59">
      <w:pPr>
        <w:pStyle w:val="ListBullet2"/>
      </w:pPr>
      <w:r w:rsidRPr="00781C59">
        <w:t>Hollandaise sauce</w:t>
      </w:r>
    </w:p>
    <w:p w:rsidR="00000000" w:rsidRPr="00781C59" w:rsidP="00781C59">
      <w:pPr>
        <w:pStyle w:val="ListBullet2"/>
      </w:pPr>
      <w:r w:rsidRPr="00781C59">
        <w:t>Bearnaise sauce</w:t>
      </w:r>
    </w:p>
    <w:p w:rsidR="00000000" w:rsidRPr="00781C59" w:rsidP="00781C59">
      <w:pPr>
        <w:pStyle w:val="ListBullet2"/>
      </w:pPr>
      <w:r w:rsidRPr="00781C59">
        <w:t>cream reduction sauce:</w:t>
      </w:r>
    </w:p>
    <w:p w:rsidR="00000000" w:rsidRPr="00781C59" w:rsidP="00781C59">
      <w:pPr>
        <w:pStyle w:val="ListBullet3"/>
      </w:pPr>
      <w:r w:rsidRPr="00781C59">
        <w:t>pepper</w:t>
      </w:r>
    </w:p>
    <w:p w:rsidR="00000000" w:rsidRPr="00781C59" w:rsidP="00781C59">
      <w:pPr>
        <w:pStyle w:val="ListBullet3"/>
      </w:pPr>
      <w:r w:rsidRPr="00781C59">
        <w:t>mushroom</w:t>
      </w:r>
    </w:p>
    <w:p w:rsidR="00000000" w:rsidRPr="00781C59" w:rsidP="00781C59">
      <w:pPr>
        <w:pStyle w:val="ListBullet2"/>
      </w:pPr>
      <w:r w:rsidRPr="00781C59">
        <w:t>sauce tomate</w:t>
      </w:r>
    </w:p>
    <w:p w:rsidR="00000000" w:rsidRPr="00781C59" w:rsidP="00781C59">
      <w:pPr>
        <w:pStyle w:val="ListBullet2"/>
      </w:pPr>
      <w:r w:rsidRPr="00781C59">
        <w:t>beurre blanc</w:t>
      </w:r>
    </w:p>
    <w:p w:rsidR="00000000" w:rsidRPr="00781C59" w:rsidP="00781C59">
      <w:pPr>
        <w:pStyle w:val="ListBullet2"/>
      </w:pPr>
      <w:r w:rsidRPr="00781C59">
        <w:t>velouté:</w:t>
      </w:r>
    </w:p>
    <w:p w:rsidR="00000000" w:rsidRPr="00781C59" w:rsidP="00781C59">
      <w:pPr>
        <w:pStyle w:val="ListBullet3"/>
      </w:pPr>
      <w:r w:rsidRPr="00781C59">
        <w:t>chicken</w:t>
      </w:r>
    </w:p>
    <w:p w:rsidR="00000000" w:rsidRPr="00781C59" w:rsidP="00781C59">
      <w:pPr>
        <w:pStyle w:val="ListBullet3"/>
      </w:pPr>
      <w:r w:rsidRPr="00781C59">
        <w:t>fish</w:t>
      </w:r>
    </w:p>
    <w:p w:rsidR="00000000" w:rsidRPr="00781C59" w:rsidP="00781C59">
      <w:pPr>
        <w:pStyle w:val="ListBullet2"/>
      </w:pPr>
      <w:r w:rsidRPr="00781C59">
        <w:t>coulis</w:t>
      </w:r>
    </w:p>
    <w:p w:rsidR="00000000" w:rsidRPr="00781C59" w:rsidP="00781C59">
      <w:pPr>
        <w:pStyle w:val="ListBullet2"/>
      </w:pPr>
      <w:r w:rsidRPr="00781C59">
        <w:t xml:space="preserve">mayonnaise </w:t>
      </w:r>
    </w:p>
    <w:p w:rsidR="00000000" w:rsidRPr="00781C59" w:rsidP="00781C59">
      <w:pPr>
        <w:pStyle w:val="ListBullet"/>
      </w:pPr>
      <w:r w:rsidRPr="00781C59">
        <w:t>follow standard recipes to prepare each of the following soups at least once:</w:t>
      </w:r>
    </w:p>
    <w:p w:rsidR="00000000" w:rsidRPr="00781C59" w:rsidP="00781C59">
      <w:pPr>
        <w:pStyle w:val="ListBullet2"/>
      </w:pPr>
      <w:r w:rsidRPr="00781C59">
        <w:t>consomme</w:t>
      </w:r>
    </w:p>
    <w:p w:rsidR="00000000" w:rsidRPr="00781C59" w:rsidP="00781C59">
      <w:pPr>
        <w:pStyle w:val="ListBullet2"/>
      </w:pPr>
      <w:r w:rsidRPr="00781C59">
        <w:t>broth</w:t>
      </w:r>
    </w:p>
    <w:p w:rsidR="00000000" w:rsidRPr="00781C59" w:rsidP="00781C59">
      <w:pPr>
        <w:pStyle w:val="ListBullet2"/>
      </w:pPr>
      <w:r w:rsidRPr="00781C59">
        <w:t>purée</w:t>
      </w:r>
    </w:p>
    <w:p w:rsidR="00000000" w:rsidRPr="00781C59" w:rsidP="00781C59">
      <w:pPr>
        <w:pStyle w:val="ListBullet2"/>
      </w:pPr>
      <w:r w:rsidRPr="00781C59">
        <w:t>cream</w:t>
      </w:r>
    </w:p>
    <w:p w:rsidR="00000000" w:rsidRPr="00781C59" w:rsidP="00781C59">
      <w:pPr>
        <w:pStyle w:val="ListBullet2"/>
      </w:pPr>
      <w:r w:rsidRPr="00781C59">
        <w:t>bisque</w:t>
      </w:r>
    </w:p>
    <w:p w:rsidR="00000000" w:rsidRPr="00781C59" w:rsidP="00781C59">
      <w:pPr>
        <w:pStyle w:val="ListBullet2"/>
      </w:pPr>
      <w:r w:rsidRPr="00781C59">
        <w:t>chilled soup</w:t>
      </w:r>
    </w:p>
    <w:p w:rsidR="00000000" w:rsidRPr="00781C59" w:rsidP="00781C59">
      <w:pPr>
        <w:pStyle w:val="ListBullet"/>
      </w:pPr>
      <w:r w:rsidRPr="00781C59">
        <w:t>prepare the above sauces and soups:</w:t>
      </w:r>
    </w:p>
    <w:p w:rsidR="00000000" w:rsidRPr="00781C59" w:rsidP="00781C59">
      <w:pPr>
        <w:pStyle w:val="ListBullet2"/>
      </w:pPr>
      <w:r w:rsidRPr="00781C59">
        <w:t>within commercial time constraints and deadlines</w:t>
      </w:r>
    </w:p>
    <w:p w:rsidR="00000000" w:rsidRPr="00781C59" w:rsidP="00781C59">
      <w:pPr>
        <w:pStyle w:val="ListBullet2"/>
      </w:pPr>
      <w:r w:rsidRPr="00781C59">
        <w:t>reflecting required quantities to be produced</w:t>
      </w:r>
    </w:p>
    <w:p w:rsidR="00000000" w:rsidRPr="00781C59" w:rsidP="00781C59">
      <w:pPr>
        <w:pStyle w:val="ListBullet2"/>
      </w:pPr>
      <w:r w:rsidRPr="00781C59">
        <w:t>following procedures for portion control and food safety practices when handling and storing different food types</w:t>
      </w:r>
    </w:p>
    <w:p w:rsidR="00000000" w:rsidRPr="00781C59" w:rsidP="00781C59">
      <w:pPr>
        <w:pStyle w:val="ListBullet2"/>
      </w:pPr>
      <w:r w:rsidRPr="00781C59">
        <w:t>responding</w:t>
      </w:r>
      <w:r w:rsidRPr="00781C59">
        <w:t xml:space="preserve"> to at least one special customer request.</w:t>
      </w:r>
    </w:p>
    <w:p w:rsidR="00000000" w:rsidRPr="00781C59" w:rsidP="00781C59">
      <w:pPr>
        <w:pStyle w:val="AllowPageBreak"/>
      </w:pPr>
    </w:p>
    <w:p w:rsidR="00000000" w:rsidRPr="00781C59" w:rsidP="00781C59">
      <w:pPr>
        <w:pStyle w:val="Heading1"/>
      </w:pPr>
      <w:bookmarkStart w:id="12" w:name="O_1208301"/>
      <w:bookmarkEnd w:id="12"/>
      <w:r w:rsidRPr="00781C59">
        <w:t>Knowledge Evidence</w:t>
      </w:r>
    </w:p>
    <w:p w:rsidR="00000000" w:rsidRPr="00781C59" w:rsidP="0061596B">
      <w:pPr>
        <w:pStyle w:val="BodyText"/>
      </w:pPr>
      <w:r w:rsidRPr="00781C59">
        <w:t>Demonstrated knowledge required to complete the tasks outlined in elements and performance criteria of this unit:</w:t>
      </w:r>
    </w:p>
    <w:p w:rsidR="00000000" w:rsidRPr="00781C59" w:rsidP="00781C59">
      <w:pPr>
        <w:pStyle w:val="ListBullet"/>
      </w:pPr>
      <w:r w:rsidRPr="00781C59">
        <w:t>culinary terms and trade names for ingredients commonly used in the production of different stocks, sauces and soups relating to:</w:t>
      </w:r>
    </w:p>
    <w:p w:rsidR="00000000" w:rsidRPr="00781C59" w:rsidP="00781C59">
      <w:pPr>
        <w:pStyle w:val="ListBullet2"/>
      </w:pPr>
      <w:r w:rsidRPr="00781C59">
        <w:t>convenience products</w:t>
      </w:r>
    </w:p>
    <w:p w:rsidR="00000000" w:rsidRPr="00781C59" w:rsidP="00781C59">
      <w:pPr>
        <w:pStyle w:val="ListBullet2"/>
      </w:pPr>
      <w:r w:rsidRPr="00781C59">
        <w:t>thickening agents</w:t>
      </w:r>
    </w:p>
    <w:p w:rsidR="00000000" w:rsidRPr="00781C59" w:rsidP="00781C59">
      <w:pPr>
        <w:pStyle w:val="ListBullet"/>
      </w:pPr>
      <w:r w:rsidRPr="00781C59">
        <w:t>contents of date codes and rotation labels for stock</w:t>
      </w:r>
    </w:p>
    <w:p w:rsidR="00000000" w:rsidRPr="00781C59" w:rsidP="00781C59">
      <w:pPr>
        <w:pStyle w:val="ListBullet"/>
      </w:pPr>
      <w:r w:rsidRPr="00781C59">
        <w:t>characteristics of sauces and so</w:t>
      </w:r>
      <w:r w:rsidRPr="00781C59">
        <w:t>ups listed in the performance evidence:</w:t>
      </w:r>
    </w:p>
    <w:p w:rsidR="00000000" w:rsidRPr="00781C59" w:rsidP="00781C59">
      <w:pPr>
        <w:pStyle w:val="ListBullet2"/>
      </w:pPr>
      <w:r w:rsidRPr="00781C59">
        <w:t>appearance and presentation</w:t>
      </w:r>
    </w:p>
    <w:p w:rsidR="00000000" w:rsidRPr="00781C59" w:rsidP="00781C59">
      <w:pPr>
        <w:pStyle w:val="ListBullet2"/>
      </w:pPr>
      <w:r w:rsidRPr="00781C59">
        <w:t>classical and contemporary variations</w:t>
      </w:r>
    </w:p>
    <w:p w:rsidR="00000000" w:rsidRPr="00781C59" w:rsidP="00781C59">
      <w:pPr>
        <w:pStyle w:val="ListBullet2"/>
      </w:pPr>
      <w:r w:rsidRPr="00781C59">
        <w:t>dishes to which they are matched</w:t>
      </w:r>
    </w:p>
    <w:p w:rsidR="00000000" w:rsidRPr="00781C59" w:rsidP="00781C59">
      <w:pPr>
        <w:pStyle w:val="ListBullet2"/>
      </w:pPr>
      <w:r w:rsidRPr="00781C59">
        <w:t>freshness and other quality indicators</w:t>
      </w:r>
    </w:p>
    <w:p w:rsidR="00000000" w:rsidRPr="00781C59" w:rsidP="00781C59">
      <w:pPr>
        <w:pStyle w:val="ListBullet2"/>
      </w:pPr>
      <w:r w:rsidRPr="00781C59">
        <w:t>preparation methods and techniques</w:t>
      </w:r>
    </w:p>
    <w:p w:rsidR="00000000" w:rsidRPr="00781C59" w:rsidP="00781C59">
      <w:pPr>
        <w:pStyle w:val="ListBullet2"/>
      </w:pPr>
      <w:r w:rsidRPr="00781C59">
        <w:t>production and cooking durations</w:t>
      </w:r>
    </w:p>
    <w:p w:rsidR="00000000" w:rsidRPr="00781C59" w:rsidP="00781C59">
      <w:pPr>
        <w:pStyle w:val="ListBullet2"/>
      </w:pPr>
      <w:r w:rsidRPr="00781C59">
        <w:t>service style</w:t>
      </w:r>
    </w:p>
    <w:p w:rsidR="00000000" w:rsidRPr="00781C59" w:rsidP="00781C59">
      <w:pPr>
        <w:pStyle w:val="ListBullet2"/>
      </w:pPr>
      <w:r w:rsidRPr="00781C59">
        <w:t>taste</w:t>
      </w:r>
    </w:p>
    <w:p w:rsidR="00000000" w:rsidRPr="00781C59" w:rsidP="00781C59">
      <w:pPr>
        <w:pStyle w:val="ListBullet2"/>
      </w:pPr>
      <w:r w:rsidRPr="00781C59">
        <w:t>texture</w:t>
      </w:r>
    </w:p>
    <w:p w:rsidR="00000000" w:rsidRPr="00781C59" w:rsidP="00781C59">
      <w:pPr>
        <w:pStyle w:val="ListBullet"/>
      </w:pPr>
      <w:r w:rsidRPr="00781C59">
        <w:t>characteristics of stocks listed in the performance evidence:</w:t>
      </w:r>
    </w:p>
    <w:p w:rsidR="00000000" w:rsidRPr="00781C59" w:rsidP="00781C59">
      <w:pPr>
        <w:pStyle w:val="ListBullet2"/>
      </w:pPr>
      <w:r w:rsidRPr="00781C59">
        <w:t>classical and contemporary variations</w:t>
      </w:r>
    </w:p>
    <w:p w:rsidR="00000000" w:rsidRPr="00781C59" w:rsidP="00781C59">
      <w:pPr>
        <w:pStyle w:val="ListBullet2"/>
      </w:pPr>
      <w:r w:rsidRPr="00781C59">
        <w:t>recipes in which they are used</w:t>
      </w:r>
    </w:p>
    <w:p w:rsidR="00000000" w:rsidRPr="00781C59" w:rsidP="00781C59">
      <w:pPr>
        <w:pStyle w:val="ListBullet2"/>
      </w:pPr>
      <w:r w:rsidRPr="00781C59">
        <w:t>quality indicators of stock:</w:t>
      </w:r>
    </w:p>
    <w:p w:rsidR="00000000" w:rsidRPr="00781C59" w:rsidP="00781C59">
      <w:pPr>
        <w:pStyle w:val="ListBullet3"/>
      </w:pPr>
      <w:r w:rsidRPr="00781C59">
        <w:t>clear</w:t>
      </w:r>
    </w:p>
    <w:p w:rsidR="00000000" w:rsidRPr="00781C59" w:rsidP="00781C59">
      <w:pPr>
        <w:pStyle w:val="ListBullet3"/>
      </w:pPr>
      <w:r w:rsidRPr="00781C59">
        <w:t>fat-free</w:t>
      </w:r>
    </w:p>
    <w:p w:rsidR="00000000" w:rsidRPr="00781C59" w:rsidP="00781C59">
      <w:pPr>
        <w:pStyle w:val="ListBullet3"/>
      </w:pPr>
      <w:r w:rsidRPr="00781C59">
        <w:t>smell</w:t>
      </w:r>
    </w:p>
    <w:p w:rsidR="00000000" w:rsidRPr="00781C59" w:rsidP="00781C59">
      <w:pPr>
        <w:pStyle w:val="ListBullet3"/>
      </w:pPr>
      <w:r w:rsidRPr="00781C59">
        <w:t>taste</w:t>
      </w:r>
    </w:p>
    <w:p w:rsidR="00000000" w:rsidRPr="00781C59" w:rsidP="00781C59">
      <w:pPr>
        <w:pStyle w:val="ListBullet2"/>
      </w:pPr>
      <w:r w:rsidRPr="00781C59">
        <w:t>preparation methods and techniques</w:t>
      </w:r>
    </w:p>
    <w:p w:rsidR="00000000" w:rsidRPr="00781C59" w:rsidP="00781C59">
      <w:pPr>
        <w:pStyle w:val="ListBullet2"/>
      </w:pPr>
      <w:r w:rsidRPr="00781C59">
        <w:t>production and cooking duration</w:t>
      </w:r>
    </w:p>
    <w:p w:rsidR="00000000" w:rsidRPr="00781C59" w:rsidP="00781C59">
      <w:pPr>
        <w:pStyle w:val="ListBullet"/>
      </w:pPr>
      <w:r w:rsidRPr="00781C59">
        <w:t>derivatives of base stocks and sauces</w:t>
      </w:r>
    </w:p>
    <w:p w:rsidR="00000000" w:rsidRPr="00781C59" w:rsidP="00781C59">
      <w:pPr>
        <w:pStyle w:val="ListBullet"/>
      </w:pPr>
      <w:r w:rsidRPr="00781C59">
        <w:t>clarifying techniques for stocks, sauces and soups, including:</w:t>
      </w:r>
    </w:p>
    <w:p w:rsidR="00000000" w:rsidRPr="00781C59" w:rsidP="00781C59">
      <w:pPr>
        <w:pStyle w:val="ListBullet2"/>
      </w:pPr>
      <w:r w:rsidRPr="00781C59">
        <w:t>use of egg white</w:t>
      </w:r>
    </w:p>
    <w:p w:rsidR="00000000" w:rsidRPr="00781C59" w:rsidP="00781C59">
      <w:pPr>
        <w:pStyle w:val="ListBullet"/>
      </w:pPr>
      <w:r w:rsidRPr="00781C59">
        <w:t>mise en place requirements for stocks, sauces and soups</w:t>
      </w:r>
    </w:p>
    <w:p w:rsidR="00000000" w:rsidRPr="00781C59" w:rsidP="00781C59">
      <w:pPr>
        <w:pStyle w:val="ListBullet"/>
      </w:pPr>
      <w:r w:rsidRPr="00781C59">
        <w:t>appropriate en</w:t>
      </w:r>
      <w:r w:rsidRPr="00781C59">
        <w:t>vironmental conditions for storing stock, sauces and soups products to:</w:t>
      </w:r>
    </w:p>
    <w:p w:rsidR="00000000" w:rsidRPr="00781C59" w:rsidP="00781C59">
      <w:pPr>
        <w:pStyle w:val="ListBullet2"/>
      </w:pPr>
      <w:r w:rsidRPr="00781C59">
        <w:t>ensure food safety</w:t>
      </w:r>
    </w:p>
    <w:p w:rsidR="00000000" w:rsidRPr="00781C59" w:rsidP="00781C59">
      <w:pPr>
        <w:pStyle w:val="ListBullet2"/>
      </w:pPr>
      <w:r w:rsidRPr="00781C59">
        <w:t>optimise shelf life</w:t>
      </w:r>
    </w:p>
    <w:p w:rsidR="00000000" w:rsidRPr="00781C59" w:rsidP="00781C59">
      <w:pPr>
        <w:pStyle w:val="ListBullet"/>
      </w:pPr>
      <w:r w:rsidRPr="00781C59">
        <w:t>safe operational practices using essential functions and features of equipment used to produce stocks, sauces and soups.</w:t>
      </w:r>
    </w:p>
    <w:p w:rsidR="00000000" w:rsidRPr="00781C59" w:rsidP="00781C59">
      <w:pPr>
        <w:pStyle w:val="AllowPageBreak"/>
      </w:pPr>
    </w:p>
    <w:p w:rsidR="00000000" w:rsidRPr="00781C59" w:rsidP="00781C59">
      <w:pPr>
        <w:pStyle w:val="Heading1"/>
      </w:pPr>
      <w:bookmarkStart w:id="13" w:name="O_1208302"/>
      <w:bookmarkEnd w:id="13"/>
      <w:r w:rsidRPr="00781C59">
        <w:t>Ass</w:t>
      </w:r>
      <w:r w:rsidRPr="00781C59">
        <w:t>essment Conditions</w:t>
      </w:r>
    </w:p>
    <w:p w:rsidR="00000000" w:rsidRPr="00781C59" w:rsidP="0061596B">
      <w:pPr>
        <w:pStyle w:val="BodyText"/>
      </w:pPr>
      <w:r w:rsidRPr="00781C59">
        <w:t>Skills must be demonstrated in an operational commercial kitchen. This can be:</w:t>
      </w:r>
    </w:p>
    <w:p w:rsidR="00000000" w:rsidRPr="00781C59" w:rsidP="00781C59">
      <w:pPr>
        <w:pStyle w:val="ListBullet"/>
      </w:pPr>
      <w:r w:rsidRPr="00781C59">
        <w:t>an industry workplace; or</w:t>
      </w:r>
    </w:p>
    <w:p w:rsidR="00000000" w:rsidRPr="00781C59" w:rsidP="00781C59">
      <w:pPr>
        <w:pStyle w:val="ListBullet"/>
      </w:pPr>
      <w:r w:rsidRPr="00781C59">
        <w:t>a simulated industry environment, such as an industry-realistic training kitchen servicing customers.</w:t>
      </w:r>
    </w:p>
    <w:p w:rsidR="00000000" w:rsidRPr="00781C59" w:rsidP="0061596B">
      <w:pPr>
        <w:pStyle w:val="BodyText"/>
      </w:pPr>
      <w:r w:rsidRPr="00781C59">
        <w:t>Assessment must ensure access to:</w:t>
      </w:r>
    </w:p>
    <w:p w:rsidR="00000000" w:rsidRPr="00781C59" w:rsidP="00781C59">
      <w:pPr>
        <w:pStyle w:val="ListBullet"/>
      </w:pPr>
      <w:r w:rsidRPr="00781C59">
        <w:t>fixtures and large equipment:</w:t>
      </w:r>
    </w:p>
    <w:p w:rsidR="00000000" w:rsidRPr="00781C59" w:rsidP="00781C59">
      <w:pPr>
        <w:pStyle w:val="ListBullet2"/>
      </w:pPr>
      <w:r w:rsidRPr="00781C59">
        <w:t>commercial:</w:t>
      </w:r>
    </w:p>
    <w:p w:rsidR="00000000" w:rsidRPr="00781C59" w:rsidP="00781C59">
      <w:pPr>
        <w:pStyle w:val="ListBullet3"/>
      </w:pPr>
      <w:r w:rsidRPr="00781C59">
        <w:t xml:space="preserve">blender </w:t>
      </w:r>
    </w:p>
    <w:p w:rsidR="00000000" w:rsidRPr="00781C59" w:rsidP="00781C59">
      <w:pPr>
        <w:pStyle w:val="ListBullet3"/>
      </w:pPr>
      <w:r w:rsidRPr="00781C59">
        <w:t>food processor</w:t>
      </w:r>
    </w:p>
    <w:p w:rsidR="00000000" w:rsidRPr="00781C59" w:rsidP="00781C59">
      <w:pPr>
        <w:pStyle w:val="ListBullet2"/>
      </w:pPr>
      <w:r w:rsidRPr="00781C59">
        <w:t>commercial grade work benches (1.5 m per person)</w:t>
      </w:r>
    </w:p>
    <w:p w:rsidR="00000000" w:rsidRPr="00781C59" w:rsidP="00781C59">
      <w:pPr>
        <w:pStyle w:val="ListBullet2"/>
      </w:pPr>
      <w:r w:rsidRPr="00781C59">
        <w:t>commercial oven and trays (one per two persons):</w:t>
      </w:r>
    </w:p>
    <w:p w:rsidR="00000000" w:rsidRPr="00781C59" w:rsidP="00781C59">
      <w:pPr>
        <w:pStyle w:val="ListBullet2"/>
      </w:pPr>
      <w:r w:rsidRPr="00781C59">
        <w:t>commercial refrigeration facilities:</w:t>
      </w:r>
    </w:p>
    <w:p w:rsidR="00000000" w:rsidRPr="00781C59" w:rsidP="00781C59">
      <w:pPr>
        <w:pStyle w:val="ListBullet3"/>
      </w:pPr>
      <w:r w:rsidRPr="00781C59">
        <w:t>cool room or fridge</w:t>
      </w:r>
    </w:p>
    <w:p w:rsidR="00000000" w:rsidRPr="00781C59" w:rsidP="00781C59">
      <w:pPr>
        <w:pStyle w:val="ListBullet3"/>
      </w:pPr>
      <w:r w:rsidRPr="00781C59">
        <w:t>freezer</w:t>
      </w:r>
    </w:p>
    <w:p w:rsidR="00000000" w:rsidRPr="00781C59" w:rsidP="00781C59">
      <w:pPr>
        <w:pStyle w:val="ListBullet2"/>
      </w:pPr>
      <w:r w:rsidRPr="00781C59">
        <w:t>designated storage areas for dry goods and perishables</w:t>
      </w:r>
    </w:p>
    <w:p w:rsidR="00000000" w:rsidRPr="00781C59" w:rsidP="00781C59">
      <w:pPr>
        <w:pStyle w:val="ListBullet2"/>
      </w:pPr>
      <w:r w:rsidRPr="00781C59">
        <w:t>sink</w:t>
      </w:r>
    </w:p>
    <w:p w:rsidR="00000000" w:rsidRPr="00781C59" w:rsidP="00781C59">
      <w:pPr>
        <w:pStyle w:val="ListBullet2"/>
      </w:pPr>
      <w:r w:rsidRPr="00781C59">
        <w:t>gas, electric or induction stove top (two burners per person)</w:t>
      </w:r>
    </w:p>
    <w:p w:rsidR="00000000" w:rsidRPr="00781C59" w:rsidP="00781C59">
      <w:pPr>
        <w:pStyle w:val="ListBullet2"/>
      </w:pPr>
      <w:r w:rsidRPr="00781C59">
        <w:t>storage facilities:</w:t>
      </w:r>
    </w:p>
    <w:p w:rsidR="00000000" w:rsidRPr="00781C59" w:rsidP="00781C59">
      <w:pPr>
        <w:pStyle w:val="ListBullet3"/>
      </w:pPr>
      <w:r w:rsidRPr="00781C59">
        <w:t>shelving</w:t>
      </w:r>
    </w:p>
    <w:p w:rsidR="00000000" w:rsidRPr="00781C59" w:rsidP="00781C59">
      <w:pPr>
        <w:pStyle w:val="ListBullet3"/>
      </w:pPr>
      <w:r w:rsidRPr="00781C59">
        <w:t>trays</w:t>
      </w:r>
    </w:p>
    <w:p w:rsidR="00000000" w:rsidRPr="00781C59" w:rsidP="00781C59">
      <w:pPr>
        <w:pStyle w:val="ListBullet"/>
      </w:pPr>
      <w:r w:rsidRPr="00781C59">
        <w:t>small equipment:</w:t>
      </w:r>
    </w:p>
    <w:p w:rsidR="00000000" w:rsidRPr="00781C59" w:rsidP="00781C59">
      <w:pPr>
        <w:pStyle w:val="ListBullet2"/>
      </w:pPr>
      <w:r w:rsidRPr="00781C59">
        <w:t>containers for hot and cold food</w:t>
      </w:r>
    </w:p>
    <w:p w:rsidR="00000000" w:rsidRPr="00781C59" w:rsidP="00781C59">
      <w:pPr>
        <w:pStyle w:val="ListBullet2"/>
      </w:pPr>
      <w:r w:rsidRPr="00781C59">
        <w:t>cutting boards</w:t>
      </w:r>
    </w:p>
    <w:p w:rsidR="00000000" w:rsidRPr="00781C59" w:rsidP="00781C59">
      <w:pPr>
        <w:pStyle w:val="ListBullet2"/>
      </w:pPr>
      <w:r w:rsidRPr="00781C59">
        <w:t>grater</w:t>
      </w:r>
    </w:p>
    <w:p w:rsidR="00000000" w:rsidRPr="00781C59" w:rsidP="00781C59">
      <w:pPr>
        <w:pStyle w:val="ListBullet2"/>
      </w:pPr>
      <w:r w:rsidRPr="00781C59">
        <w:t>knife sharpening equipment:</w:t>
      </w:r>
    </w:p>
    <w:p w:rsidR="00000000" w:rsidRPr="00781C59" w:rsidP="00781C59">
      <w:pPr>
        <w:pStyle w:val="ListBullet3"/>
      </w:pPr>
      <w:r w:rsidRPr="00781C59">
        <w:t>sharpening steel</w:t>
      </w:r>
    </w:p>
    <w:p w:rsidR="00000000" w:rsidRPr="00781C59" w:rsidP="00781C59">
      <w:pPr>
        <w:pStyle w:val="ListBullet3"/>
      </w:pPr>
      <w:r w:rsidRPr="00781C59">
        <w:t>sharpening stone</w:t>
      </w:r>
    </w:p>
    <w:p w:rsidR="00000000" w:rsidRPr="00781C59" w:rsidP="00781C59">
      <w:pPr>
        <w:pStyle w:val="ListBullet2"/>
      </w:pPr>
      <w:r w:rsidRPr="00781C59">
        <w:t>knives:</w:t>
      </w:r>
    </w:p>
    <w:p w:rsidR="00000000" w:rsidRPr="00781C59" w:rsidP="00781C59">
      <w:pPr>
        <w:pStyle w:val="ListBullet3"/>
      </w:pPr>
      <w:r w:rsidRPr="00781C59">
        <w:t>chef’s knife</w:t>
      </w:r>
    </w:p>
    <w:p w:rsidR="00000000" w:rsidRPr="00781C59" w:rsidP="00781C59">
      <w:pPr>
        <w:pStyle w:val="ListBullet3"/>
      </w:pPr>
      <w:r w:rsidRPr="00781C59">
        <w:t>utility knife</w:t>
      </w:r>
    </w:p>
    <w:p w:rsidR="00000000" w:rsidRPr="00781C59" w:rsidP="00781C59">
      <w:pPr>
        <w:pStyle w:val="ListBullet2"/>
      </w:pPr>
      <w:r w:rsidRPr="00781C59">
        <w:t>measures:</w:t>
      </w:r>
    </w:p>
    <w:p w:rsidR="00000000" w:rsidRPr="00781C59" w:rsidP="00781C59">
      <w:pPr>
        <w:pStyle w:val="ListBullet3"/>
      </w:pPr>
      <w:r w:rsidRPr="00781C59">
        <w:t>measuring jugs</w:t>
      </w:r>
    </w:p>
    <w:p w:rsidR="00000000" w:rsidRPr="00781C59" w:rsidP="00781C59">
      <w:pPr>
        <w:pStyle w:val="ListBullet3"/>
      </w:pPr>
      <w:r w:rsidRPr="00781C59">
        <w:t>measuring spoons</w:t>
      </w:r>
    </w:p>
    <w:p w:rsidR="00000000" w:rsidRPr="00781C59" w:rsidP="00781C59">
      <w:pPr>
        <w:pStyle w:val="ListBullet3"/>
      </w:pPr>
      <w:r w:rsidRPr="00781C59">
        <w:t>portion control scoops</w:t>
      </w:r>
    </w:p>
    <w:p w:rsidR="00000000" w:rsidRPr="00781C59" w:rsidP="00781C59">
      <w:pPr>
        <w:pStyle w:val="ListBullet2"/>
      </w:pPr>
      <w:r w:rsidRPr="00781C59">
        <w:t>mouli</w:t>
      </w:r>
    </w:p>
    <w:p w:rsidR="00000000" w:rsidRPr="00781C59" w:rsidP="00781C59">
      <w:pPr>
        <w:pStyle w:val="ListBullet2"/>
      </w:pPr>
      <w:r w:rsidRPr="00781C59">
        <w:t>muslin cloths</w:t>
      </w:r>
    </w:p>
    <w:p w:rsidR="00000000" w:rsidRPr="00781C59" w:rsidP="00781C59">
      <w:pPr>
        <w:pStyle w:val="ListBullet2"/>
      </w:pPr>
      <w:r w:rsidRPr="00781C59">
        <w:t>pots and pans:</w:t>
      </w:r>
    </w:p>
    <w:p w:rsidR="00000000" w:rsidRPr="00781C59" w:rsidP="00781C59">
      <w:pPr>
        <w:pStyle w:val="ListBullet3"/>
      </w:pPr>
      <w:r w:rsidRPr="00781C59">
        <w:t>fry pans</w:t>
      </w:r>
    </w:p>
    <w:p w:rsidR="00000000" w:rsidRPr="00781C59" w:rsidP="00781C59">
      <w:pPr>
        <w:pStyle w:val="ListBullet3"/>
      </w:pPr>
      <w:r w:rsidRPr="00781C59">
        <w:t xml:space="preserve">stainless steel stock pots </w:t>
      </w:r>
    </w:p>
    <w:p w:rsidR="00000000" w:rsidRPr="00781C59" w:rsidP="00781C59">
      <w:pPr>
        <w:pStyle w:val="ListBullet2"/>
      </w:pPr>
      <w:r w:rsidRPr="00781C59">
        <w:t>scales</w:t>
      </w:r>
    </w:p>
    <w:p w:rsidR="00000000" w:rsidRPr="00781C59" w:rsidP="00781C59">
      <w:pPr>
        <w:pStyle w:val="ListBullet2"/>
      </w:pPr>
      <w:r w:rsidRPr="00781C59">
        <w:t>scoops, skimmers and spiders</w:t>
      </w:r>
    </w:p>
    <w:p w:rsidR="00000000" w:rsidRPr="00781C59" w:rsidP="00781C59">
      <w:pPr>
        <w:pStyle w:val="ListBullet2"/>
      </w:pPr>
      <w:r w:rsidRPr="00781C59">
        <w:t>stainless steel bowls</w:t>
      </w:r>
    </w:p>
    <w:p w:rsidR="00000000" w:rsidRPr="00781C59" w:rsidP="00781C59">
      <w:pPr>
        <w:pStyle w:val="ListBullet2"/>
      </w:pPr>
      <w:r w:rsidRPr="00781C59">
        <w:t>service-ware:</w:t>
      </w:r>
    </w:p>
    <w:p w:rsidR="00000000" w:rsidRPr="00781C59" w:rsidP="00781C59">
      <w:pPr>
        <w:pStyle w:val="ListBullet3"/>
      </w:pPr>
      <w:r w:rsidRPr="00781C59">
        <w:t>crockery</w:t>
      </w:r>
    </w:p>
    <w:p w:rsidR="00000000" w:rsidRPr="00781C59" w:rsidP="00781C59">
      <w:pPr>
        <w:pStyle w:val="ListBullet3"/>
      </w:pPr>
      <w:r w:rsidRPr="00781C59">
        <w:t>cutlery and serving utensils</w:t>
      </w:r>
    </w:p>
    <w:p w:rsidR="00000000" w:rsidRPr="00781C59" w:rsidP="00781C59">
      <w:pPr>
        <w:pStyle w:val="ListBullet2"/>
      </w:pPr>
      <w:r w:rsidRPr="00781C59">
        <w:t>small utensils:</w:t>
      </w:r>
    </w:p>
    <w:p w:rsidR="00000000" w:rsidRPr="00781C59" w:rsidP="00781C59">
      <w:pPr>
        <w:pStyle w:val="ListBullet3"/>
      </w:pPr>
      <w:r w:rsidRPr="00781C59">
        <w:t>sieve</w:t>
      </w:r>
    </w:p>
    <w:p w:rsidR="00000000" w:rsidRPr="00781C59" w:rsidP="00781C59">
      <w:pPr>
        <w:pStyle w:val="ListBullet3"/>
      </w:pPr>
      <w:r w:rsidRPr="00781C59">
        <w:t>peelers, corers and slicers</w:t>
      </w:r>
    </w:p>
    <w:p w:rsidR="00000000" w:rsidRPr="00781C59" w:rsidP="00781C59">
      <w:pPr>
        <w:pStyle w:val="ListBullet3"/>
      </w:pPr>
      <w:r w:rsidRPr="00781C59">
        <w:t>scraper</w:t>
      </w:r>
    </w:p>
    <w:p w:rsidR="00000000" w:rsidRPr="00781C59" w:rsidP="00781C59">
      <w:pPr>
        <w:pStyle w:val="ListBullet3"/>
      </w:pPr>
      <w:r w:rsidRPr="00781C59">
        <w:t>spatula</w:t>
      </w:r>
    </w:p>
    <w:p w:rsidR="00000000" w:rsidRPr="00781C59" w:rsidP="00781C59">
      <w:pPr>
        <w:pStyle w:val="ListBullet3"/>
      </w:pPr>
      <w:r w:rsidRPr="00781C59">
        <w:t>strainers and chinois</w:t>
      </w:r>
    </w:p>
    <w:p w:rsidR="00000000" w:rsidRPr="00781C59" w:rsidP="00781C59">
      <w:pPr>
        <w:pStyle w:val="ListBullet3"/>
      </w:pPr>
      <w:r w:rsidRPr="00781C59">
        <w:t>tongs and serving utensils</w:t>
      </w:r>
    </w:p>
    <w:p w:rsidR="00000000" w:rsidRPr="00781C59" w:rsidP="00781C59">
      <w:pPr>
        <w:pStyle w:val="ListBullet3"/>
      </w:pPr>
      <w:r w:rsidRPr="00781C59">
        <w:t>whisk</w:t>
      </w:r>
    </w:p>
    <w:p w:rsidR="00000000" w:rsidRPr="00781C59" w:rsidP="00781C59">
      <w:pPr>
        <w:pStyle w:val="ListBullet2"/>
      </w:pPr>
      <w:r w:rsidRPr="00781C59">
        <w:t>spoons and ladles</w:t>
      </w:r>
    </w:p>
    <w:p w:rsidR="00000000" w:rsidRPr="00781C59" w:rsidP="00781C59">
      <w:pPr>
        <w:pStyle w:val="ListBullet2"/>
      </w:pPr>
      <w:r w:rsidRPr="00781C59">
        <w:t>thermometer</w:t>
      </w:r>
    </w:p>
    <w:p w:rsidR="00000000" w:rsidRPr="00781C59" w:rsidP="00781C59">
      <w:pPr>
        <w:pStyle w:val="ListBullet"/>
      </w:pPr>
      <w:r w:rsidRPr="00781C59">
        <w:t>food safe gloves</w:t>
      </w:r>
    </w:p>
    <w:p w:rsidR="00000000" w:rsidRPr="00781C59" w:rsidP="00781C59">
      <w:pPr>
        <w:pStyle w:val="ListBullet"/>
      </w:pPr>
      <w:r w:rsidRPr="00781C59">
        <w:t>cleaning materials and equipment:</w:t>
      </w:r>
    </w:p>
    <w:p w:rsidR="00000000" w:rsidRPr="00781C59" w:rsidP="00781C59">
      <w:pPr>
        <w:pStyle w:val="ListBullet2"/>
      </w:pPr>
      <w:r w:rsidRPr="00781C59">
        <w:t>cleaning cloths</w:t>
      </w:r>
    </w:p>
    <w:p w:rsidR="00000000" w:rsidRPr="00781C59" w:rsidP="00781C59">
      <w:pPr>
        <w:pStyle w:val="ListBullet2"/>
      </w:pPr>
      <w:r w:rsidRPr="00781C59">
        <w:t>commercial cleaning and sanitising agents and chemicals for cleaning commercial kitchens, equipment and food storage areas</w:t>
      </w:r>
    </w:p>
    <w:p w:rsidR="00000000" w:rsidRPr="00781C59" w:rsidP="00781C59">
      <w:pPr>
        <w:pStyle w:val="ListBullet2"/>
      </w:pPr>
      <w:r w:rsidRPr="00781C59">
        <w:t>dustpans and brooms</w:t>
      </w:r>
    </w:p>
    <w:p w:rsidR="00000000" w:rsidRPr="00781C59" w:rsidP="00781C59">
      <w:pPr>
        <w:pStyle w:val="ListBullet2"/>
      </w:pPr>
      <w:r w:rsidRPr="00781C59">
        <w:t>garbage bins and bags</w:t>
      </w:r>
    </w:p>
    <w:p w:rsidR="00000000" w:rsidRPr="00781C59" w:rsidP="00781C59">
      <w:pPr>
        <w:pStyle w:val="ListBullet2"/>
      </w:pPr>
      <w:r w:rsidRPr="00781C59">
        <w:t>hand towel</w:t>
      </w:r>
      <w:r w:rsidRPr="00781C59">
        <w:t xml:space="preserve"> dispenser and hand towels</w:t>
      </w:r>
    </w:p>
    <w:p w:rsidR="00000000" w:rsidRPr="00781C59" w:rsidP="00781C59">
      <w:pPr>
        <w:pStyle w:val="ListBullet2"/>
      </w:pPr>
      <w:r w:rsidRPr="00781C59">
        <w:t>mops and buckets</w:t>
      </w:r>
    </w:p>
    <w:p w:rsidR="00000000" w:rsidRPr="00781C59" w:rsidP="00781C59">
      <w:pPr>
        <w:pStyle w:val="ListBullet2"/>
      </w:pPr>
      <w:r w:rsidRPr="00781C59">
        <w:t>separate hand basin and soap for hand washing</w:t>
      </w:r>
    </w:p>
    <w:p w:rsidR="00000000" w:rsidRPr="00781C59" w:rsidP="00781C59">
      <w:pPr>
        <w:pStyle w:val="ListBullet2"/>
      </w:pPr>
      <w:r w:rsidRPr="00781C59">
        <w:t>sponges, brushes and scourers</w:t>
      </w:r>
    </w:p>
    <w:p w:rsidR="00000000" w:rsidRPr="00781C59" w:rsidP="00781C59">
      <w:pPr>
        <w:pStyle w:val="ListBullet2"/>
      </w:pPr>
      <w:r w:rsidRPr="00781C59">
        <w:t>tea towels</w:t>
      </w:r>
    </w:p>
    <w:p w:rsidR="00000000" w:rsidRPr="00781C59" w:rsidP="00781C59">
      <w:pPr>
        <w:pStyle w:val="ListBullet"/>
      </w:pPr>
      <w:r w:rsidRPr="00781C59">
        <w:t>organisational specifications:</w:t>
      </w:r>
    </w:p>
    <w:p w:rsidR="00000000" w:rsidRPr="00781C59" w:rsidP="00781C59">
      <w:pPr>
        <w:pStyle w:val="ListBullet2"/>
      </w:pPr>
      <w:r w:rsidRPr="00781C59">
        <w:t>equipment manufacturer instructions</w:t>
      </w:r>
    </w:p>
    <w:p w:rsidR="00000000" w:rsidRPr="00781C59" w:rsidP="00781C59">
      <w:pPr>
        <w:pStyle w:val="ListBullet2"/>
      </w:pPr>
      <w:r w:rsidRPr="00781C59">
        <w:t>current commercial stock control procedures and documentation for ordering, monitoring and maintaining stock</w:t>
      </w:r>
    </w:p>
    <w:p w:rsidR="00000000" w:rsidRPr="00781C59" w:rsidP="00781C59">
      <w:pPr>
        <w:pStyle w:val="ListBullet2"/>
      </w:pPr>
      <w:r w:rsidRPr="00781C59">
        <w:t>food safety plans</w:t>
      </w:r>
    </w:p>
    <w:p w:rsidR="00000000" w:rsidRPr="00781C59" w:rsidP="00781C59">
      <w:pPr>
        <w:pStyle w:val="ListBullet2"/>
      </w:pPr>
      <w:r w:rsidRPr="00781C59">
        <w:t>guidelines relating to food disposal, storage and presentation requirements</w:t>
      </w:r>
    </w:p>
    <w:p w:rsidR="00000000" w:rsidRPr="00781C59" w:rsidP="00781C59">
      <w:pPr>
        <w:pStyle w:val="ListBullet2"/>
      </w:pPr>
      <w:r w:rsidRPr="00781C59">
        <w:t>mise en place lists and standard recipes</w:t>
      </w:r>
    </w:p>
    <w:p w:rsidR="00000000" w:rsidRPr="00781C59" w:rsidP="00781C59">
      <w:pPr>
        <w:pStyle w:val="ListBullet2"/>
      </w:pPr>
      <w:r w:rsidRPr="00781C59">
        <w:t xml:space="preserve">safety data </w:t>
      </w:r>
      <w:r w:rsidRPr="00781C59">
        <w:t>sheets (SDS) for cleaning agents and chemicals</w:t>
      </w:r>
    </w:p>
    <w:p w:rsidR="00000000" w:rsidRPr="00781C59" w:rsidP="00781C59">
      <w:pPr>
        <w:pStyle w:val="ListBullet"/>
      </w:pPr>
      <w:r w:rsidRPr="00781C59">
        <w:t>diverse and comprehensive range of perishable food supplies for producing stocks, sauces and soups specified in the performance evidence.</w:t>
      </w:r>
    </w:p>
    <w:p w:rsidR="00000000" w:rsidRPr="00781C59" w:rsidP="0061596B">
      <w:pPr>
        <w:pStyle w:val="BodyText"/>
      </w:pPr>
      <w:r w:rsidRPr="00781C59">
        <w:t>Assessors must satisfy the Standards for Registered Training Organisat</w:t>
      </w:r>
      <w:r w:rsidRPr="00781C59">
        <w:t>ions’ requirements for assessors and:</w:t>
      </w:r>
    </w:p>
    <w:p w:rsidR="00000000" w:rsidRPr="00781C59" w:rsidP="00781C59">
      <w:pPr>
        <w:pStyle w:val="ListBullet"/>
      </w:pPr>
      <w:r w:rsidRPr="00781C59">
        <w:t>have achieved the Certificate III or Certificate IV in Commercial Cookery, or Certificate III or IV in Catering Operations, or their successors; or</w:t>
      </w:r>
    </w:p>
    <w:p w:rsidR="00000000" w:rsidRPr="00781C59" w:rsidP="0061596B">
      <w:pPr>
        <w:pStyle w:val="BodyText"/>
      </w:pPr>
      <w:r w:rsidRPr="00781C59">
        <w:t>hold a trade certificate as a cook or chef or equivalent;</w:t>
      </w:r>
      <w:r>
        <w:t xml:space="preserve"> </w:t>
      </w:r>
      <w:r w:rsidRPr="00781C59">
        <w:t>and</w:t>
      </w:r>
    </w:p>
    <w:p w:rsidR="00000000" w:rsidRPr="00781C59" w:rsidP="00781C59">
      <w:pPr>
        <w:pStyle w:val="ListBullet"/>
      </w:pPr>
      <w:r w:rsidRPr="00781C59">
        <w:t>have w</w:t>
      </w:r>
      <w:r w:rsidRPr="00781C59">
        <w:t>orked in industry for at least three years where they have applied the skills and knowledge of this unit of competency.</w:t>
      </w:r>
    </w:p>
    <w:p w:rsidR="00000000" w:rsidRPr="00781C59" w:rsidP="00781C59">
      <w:pPr>
        <w:pStyle w:val="AllowPageBreak"/>
      </w:pPr>
    </w:p>
    <w:p w:rsidR="00000000" w:rsidRPr="00781C59" w:rsidP="00781C59">
      <w:pPr>
        <w:pStyle w:val="Heading1"/>
      </w:pPr>
      <w:bookmarkStart w:id="14" w:name="O_1208305"/>
      <w:bookmarkEnd w:id="14"/>
      <w:r w:rsidRPr="00781C59">
        <w:t>Links</w:t>
      </w:r>
    </w:p>
    <w:p w:rsidR="00000000" w:rsidRPr="00781C59" w:rsidP="0061596B">
      <w:pPr>
        <w:pStyle w:val="BodyText"/>
      </w:pPr>
      <w:r w:rsidRPr="00781C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81BB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81C59" w:rsidP="00781C59"/>
    <w:sectPr w:rsidSect="00781C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C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C59" w:rsidRPr="0061596B" w:rsidP="006159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C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96B" w:rsidP="00781C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1596B" w:rsidP="00781C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1596B" w:rsidP="00781C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C59" w:rsidP="00781C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596B">
      <w:t>Approved</w:t>
    </w:r>
    <w:r w:rsidR="006159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596B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596B">
      <w:rPr>
        <w:noProof/>
      </w:rPr>
      <w:t>7</w:t>
    </w:r>
    <w:r>
      <w:rPr>
        <w:noProof/>
      </w:rPr>
      <w:fldChar w:fldCharType="end"/>
    </w:r>
  </w:p>
  <w:p w:rsidR="00781C59" w:rsidP="00781C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59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596B">
      <w:t>Service and Creative Skills Australia</w:t>
    </w:r>
    <w:r w:rsidR="0061596B">
      <w:fldChar w:fldCharType="end"/>
    </w:r>
  </w:p>
  <w:p w:rsidR="00781C59" w:rsidP="00781C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C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9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C59" w:rsidRPr="0061596B" w:rsidP="006159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C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96B" w:rsidRPr="002D2AF8" w:rsidP="00781C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SITHCCC029 Prepare stocks, sauces and soups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1596B" w:rsidP="00781C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C59" w:rsidRPr="002D2AF8" w:rsidP="00781C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596B">
      <w:t>SITHCCC029 Prepare stocks, sauces and soups</w:t>
    </w:r>
    <w:r w:rsidR="006159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596B">
      <w:rPr>
        <w:noProof/>
      </w:rPr>
      <w:t>1 March 2025</w:t>
    </w:r>
    <w:r>
      <w:fldChar w:fldCharType="end"/>
    </w:r>
  </w:p>
  <w:p w:rsidR="00781C59" w:rsidP="00781C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04E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126D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EAAA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C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C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C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C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C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C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C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C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C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C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C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C59"/>
  </w:style>
  <w:style w:type="character" w:customStyle="1" w:styleId="Heading1Char">
    <w:name w:val="Heading 1 Char"/>
    <w:basedOn w:val="DefaultParagraphFont"/>
    <w:link w:val="Heading1"/>
    <w:rsid w:val="00781C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C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C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1C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1C5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1C59"/>
    <w:rPr>
      <w:b/>
      <w:spacing w:val="0"/>
    </w:rPr>
  </w:style>
  <w:style w:type="paragraph" w:styleId="ListBullet2">
    <w:name w:val="List Bullet 2"/>
    <w:basedOn w:val="List2"/>
    <w:rsid w:val="00781C5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1C59"/>
    <w:rPr>
      <w:i/>
    </w:rPr>
  </w:style>
  <w:style w:type="paragraph" w:customStyle="1" w:styleId="SuperHeading">
    <w:name w:val="SuperHeading"/>
    <w:basedOn w:val="Normal"/>
    <w:rsid w:val="00781C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C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81C5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81C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C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C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C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C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C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C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C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C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C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C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C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C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C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C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C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C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C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1C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1C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C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C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1C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C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C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C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C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C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C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C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C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1C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C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C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C59"/>
  </w:style>
  <w:style w:type="paragraph" w:styleId="TableofFigures">
    <w:name w:val="table of figures"/>
    <w:basedOn w:val="Normal"/>
    <w:next w:val="Normal"/>
    <w:semiHidden/>
    <w:rsid w:val="00781C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C5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81C59"/>
    <w:rPr>
      <w:rFonts w:ascii="Wingdings" w:hAnsi="Wingdings"/>
    </w:rPr>
  </w:style>
  <w:style w:type="paragraph" w:customStyle="1" w:styleId="TableHeading">
    <w:name w:val="Table Heading"/>
    <w:basedOn w:val="HeadingBase"/>
    <w:rsid w:val="00781C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C59"/>
    <w:rPr>
      <w:color w:val="0033CC"/>
      <w:u w:val="none"/>
    </w:rPr>
  </w:style>
  <w:style w:type="paragraph" w:customStyle="1" w:styleId="BodyTextRight">
    <w:name w:val="Body Text Right"/>
    <w:basedOn w:val="BodyText"/>
    <w:rsid w:val="00781C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C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C5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C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C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C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C59"/>
    <w:rPr>
      <w:sz w:val="32"/>
    </w:rPr>
  </w:style>
  <w:style w:type="paragraph" w:customStyle="1" w:styleId="HeadingProcedure">
    <w:name w:val="Heading Procedure"/>
    <w:basedOn w:val="HeadingBase"/>
    <w:next w:val="Normal"/>
    <w:rsid w:val="00781C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C59"/>
    <w:pPr>
      <w:spacing w:before="60" w:after="60"/>
    </w:pPr>
  </w:style>
  <w:style w:type="paragraph" w:styleId="ListContinue">
    <w:name w:val="List Continue"/>
    <w:basedOn w:val="List"/>
    <w:rsid w:val="00781C59"/>
    <w:pPr>
      <w:ind w:firstLine="0"/>
    </w:pPr>
  </w:style>
  <w:style w:type="paragraph" w:customStyle="1" w:styleId="ListNote">
    <w:name w:val="List Note"/>
    <w:basedOn w:val="List"/>
    <w:rsid w:val="00781C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C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C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C59"/>
    <w:rPr>
      <w:rFonts w:ascii="Courier New" w:hAnsi="Courier New"/>
    </w:rPr>
  </w:style>
  <w:style w:type="paragraph" w:customStyle="1" w:styleId="NoteBullet">
    <w:name w:val="Note Bullet"/>
    <w:basedOn w:val="Note"/>
    <w:rsid w:val="00781C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C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C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C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C5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1C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C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C59"/>
    <w:rPr>
      <w:b/>
      <w:smallCaps/>
    </w:rPr>
  </w:style>
  <w:style w:type="paragraph" w:customStyle="1" w:styleId="TableListNumber">
    <w:name w:val="Table List Number"/>
    <w:basedOn w:val="ListNumber"/>
    <w:rsid w:val="00781C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C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C59"/>
    <w:pPr>
      <w:numPr>
        <w:numId w:val="10"/>
      </w:numPr>
    </w:pPr>
  </w:style>
  <w:style w:type="paragraph" w:customStyle="1" w:styleId="ListAlpha2">
    <w:name w:val="List Alpha 2"/>
    <w:basedOn w:val="List2"/>
    <w:rsid w:val="00781C59"/>
    <w:pPr>
      <w:numPr>
        <w:numId w:val="9"/>
      </w:numPr>
    </w:pPr>
  </w:style>
  <w:style w:type="paragraph" w:styleId="List2">
    <w:name w:val="List 2"/>
    <w:basedOn w:val="BodyText"/>
    <w:rsid w:val="00781C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1C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C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C5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81C5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81C59"/>
    <w:pPr>
      <w:numPr>
        <w:numId w:val="5"/>
      </w:numPr>
    </w:pPr>
  </w:style>
  <w:style w:type="paragraph" w:styleId="ListContinue2">
    <w:name w:val="List Continue 2"/>
    <w:basedOn w:val="List2"/>
    <w:rsid w:val="00781C59"/>
    <w:pPr>
      <w:ind w:firstLine="0"/>
    </w:pPr>
  </w:style>
  <w:style w:type="paragraph" w:styleId="ListContinue3">
    <w:name w:val="List Continue 3"/>
    <w:basedOn w:val="List3"/>
    <w:rsid w:val="00781C59"/>
    <w:pPr>
      <w:ind w:left="1021" w:firstLine="0"/>
    </w:pPr>
  </w:style>
  <w:style w:type="paragraph" w:styleId="ListContinue4">
    <w:name w:val="List Continue 4"/>
    <w:basedOn w:val="List4"/>
    <w:rsid w:val="00781C59"/>
    <w:pPr>
      <w:ind w:firstLine="0"/>
    </w:pPr>
  </w:style>
  <w:style w:type="paragraph" w:styleId="ListContinue5">
    <w:name w:val="List Continue 5"/>
    <w:basedOn w:val="List5"/>
    <w:rsid w:val="00781C59"/>
    <w:pPr>
      <w:ind w:firstLine="0"/>
    </w:pPr>
  </w:style>
  <w:style w:type="paragraph" w:styleId="ListNumber3">
    <w:name w:val="List Number 3"/>
    <w:basedOn w:val="List3"/>
    <w:rsid w:val="00781C59"/>
    <w:pPr>
      <w:numPr>
        <w:numId w:val="6"/>
      </w:numPr>
    </w:pPr>
  </w:style>
  <w:style w:type="paragraph" w:styleId="ListNumber4">
    <w:name w:val="List Number 4"/>
    <w:basedOn w:val="List4"/>
    <w:rsid w:val="00781C59"/>
    <w:pPr>
      <w:numPr>
        <w:numId w:val="7"/>
      </w:numPr>
    </w:pPr>
  </w:style>
  <w:style w:type="paragraph" w:styleId="ListNumber5">
    <w:name w:val="List Number 5"/>
    <w:basedOn w:val="List5"/>
    <w:rsid w:val="00781C59"/>
    <w:pPr>
      <w:numPr>
        <w:numId w:val="8"/>
      </w:numPr>
    </w:pPr>
  </w:style>
  <w:style w:type="paragraph" w:styleId="BlockText">
    <w:name w:val="Block Text"/>
    <w:basedOn w:val="Normal"/>
    <w:rsid w:val="00781C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C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C59"/>
    <w:rPr>
      <w:sz w:val="16"/>
      <w:vertAlign w:val="superscript"/>
    </w:rPr>
  </w:style>
  <w:style w:type="character" w:customStyle="1" w:styleId="Symbols">
    <w:name w:val="Symbols"/>
    <w:basedOn w:val="DefaultParagraphFont"/>
    <w:rsid w:val="00781C59"/>
    <w:rPr>
      <w:rFonts w:ascii="Symbol" w:hAnsi="Symbol"/>
    </w:rPr>
  </w:style>
  <w:style w:type="character" w:customStyle="1" w:styleId="MenuOptions">
    <w:name w:val="Menu Options"/>
    <w:basedOn w:val="DefaultParagraphFont"/>
    <w:rsid w:val="00781C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C59"/>
    <w:rPr>
      <w:b/>
    </w:rPr>
  </w:style>
  <w:style w:type="character" w:customStyle="1" w:styleId="Underlined">
    <w:name w:val="Underlined"/>
    <w:basedOn w:val="DefaultParagraphFont"/>
    <w:rsid w:val="00781C59"/>
    <w:rPr>
      <w:u w:val="single"/>
    </w:rPr>
  </w:style>
  <w:style w:type="paragraph" w:customStyle="1" w:styleId="TableBodyTextRight">
    <w:name w:val="Table Body Text Right"/>
    <w:basedOn w:val="TableBodyText"/>
    <w:rsid w:val="00781C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C59"/>
    <w:rPr>
      <w:sz w:val="18"/>
    </w:rPr>
  </w:style>
  <w:style w:type="paragraph" w:customStyle="1" w:styleId="BodySmallRight">
    <w:name w:val="Body Small Right"/>
    <w:basedOn w:val="BodyTextRight"/>
    <w:rsid w:val="00781C59"/>
    <w:rPr>
      <w:sz w:val="18"/>
      <w:szCs w:val="18"/>
    </w:rPr>
  </w:style>
  <w:style w:type="paragraph" w:customStyle="1" w:styleId="MarginEdition">
    <w:name w:val="Margin Edition"/>
    <w:basedOn w:val="MarginNote"/>
    <w:rsid w:val="00781C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C59"/>
    <w:rPr>
      <w:sz w:val="2"/>
      <w:szCs w:val="2"/>
    </w:rPr>
  </w:style>
  <w:style w:type="character" w:customStyle="1" w:styleId="Small">
    <w:name w:val="Small"/>
    <w:basedOn w:val="DefaultParagraphFont"/>
    <w:rsid w:val="00781C59"/>
    <w:rPr>
      <w:sz w:val="16"/>
    </w:rPr>
  </w:style>
  <w:style w:type="paragraph" w:customStyle="1" w:styleId="WideTable">
    <w:name w:val="Wide Table"/>
    <w:basedOn w:val="Normal"/>
    <w:rsid w:val="00781C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C59"/>
  </w:style>
  <w:style w:type="paragraph" w:styleId="Quote">
    <w:name w:val="Quote"/>
    <w:basedOn w:val="Heading1"/>
    <w:link w:val="QuoteChar"/>
    <w:qFormat/>
    <w:rsid w:val="00781C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C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C59"/>
    <w:pPr>
      <w:pageBreakBefore/>
    </w:pPr>
  </w:style>
  <w:style w:type="paragraph" w:customStyle="1" w:styleId="Border">
    <w:name w:val="Border"/>
    <w:basedOn w:val="Normal"/>
    <w:qFormat/>
    <w:rsid w:val="00781C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C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C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C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C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C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C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C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C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C59"/>
    <w:rPr>
      <w:u w:val="single"/>
    </w:rPr>
  </w:style>
  <w:style w:type="character" w:customStyle="1" w:styleId="BoldandItalics">
    <w:name w:val="Bold and Italics"/>
    <w:qFormat/>
    <w:rsid w:val="00781C59"/>
    <w:rPr>
      <w:b/>
      <w:i/>
      <w:u w:val="none"/>
    </w:rPr>
  </w:style>
  <w:style w:type="paragraph" w:styleId="BalloonText">
    <w:name w:val="Balloon Text"/>
    <w:basedOn w:val="Normal"/>
    <w:link w:val="BalloonTextChar"/>
    <w:rsid w:val="00781C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C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C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C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C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C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C59"/>
    <w:pPr>
      <w:spacing w:before="0" w:after="0"/>
    </w:pPr>
  </w:style>
  <w:style w:type="paragraph" w:customStyle="1" w:styleId="BodyTextBold">
    <w:name w:val="Body Text Bold"/>
    <w:basedOn w:val="BodyText"/>
    <w:qFormat/>
    <w:rsid w:val="00781C59"/>
    <w:rPr>
      <w:b/>
    </w:rPr>
  </w:style>
  <w:style w:type="character" w:styleId="Hyperlink">
    <w:name w:val="Hyperlink"/>
    <w:basedOn w:val="DefaultParagraphFont"/>
    <w:uiPriority w:val="99"/>
    <w:unhideWhenUsed/>
    <w:rsid w:val="006159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1421</Words>
  <Characters>9072</Characters>
  <Application>Microsoft Office Word</Application>
  <DocSecurity>0</DocSecurity>
  <Lines>324</Lines>
  <Paragraphs>269</Paragraphs>
  <ScaleCrop>false</ScaleCrop>
  <Company>Author-it Software Corporation Ltd.</Company>
  <LinksUpToDate>false</LinksUpToDate>
  <CharactersWithSpaces>10224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SITHCCC029 Prepare stocks, sauces and soups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2025-03-01T11:54:00Z</dcterms:created>
  <dcterms:modified xsi:type="dcterms:W3CDTF">2025-03-01T11:54:00Z</dcterms:modified>
</cp:coreProperties>
</file>