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6AB2" w:rsidP="00706A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SITHCCC022 Prepare portion-controlled meat cuts and meat products</w:t>
      </w:r>
      <w:r>
        <w:fldChar w:fldCharType="end"/>
      </w:r>
    </w:p>
    <w:p w:rsidR="00706AB2" w:rsidP="00706AB2">
      <w:pPr>
        <w:pStyle w:val="Version"/>
        <w:sectPr w:rsidSect="009D65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6502" w:rsidP="009D6502">
      <w:pPr>
        <w:pStyle w:val="SuperHeading"/>
      </w:pPr>
      <w:r w:rsidRPr="009D6502">
        <w:t>Assessment Requirements for SITHCCC022 Prepare portion-controlled meat cuts and meat products</w:t>
      </w:r>
    </w:p>
    <w:p w:rsidR="00000000" w:rsidRPr="009D6502" w:rsidP="009D6502">
      <w:pPr>
        <w:pStyle w:val="Heading1"/>
      </w:pPr>
      <w:bookmarkStart w:id="1" w:name="O_764808"/>
      <w:bookmarkEnd w:id="1"/>
      <w:r w:rsidRPr="009D6502">
        <w:t>Modification History</w:t>
      </w:r>
    </w:p>
    <w:p w:rsidR="00000000" w:rsidRPr="009D6502" w:rsidP="00706AB2">
      <w:pPr>
        <w:pStyle w:val="BodyText"/>
      </w:pPr>
      <w:r w:rsidRPr="009D6502">
        <w:t>Not applicable.</w:t>
      </w:r>
    </w:p>
    <w:p w:rsidR="00000000" w:rsidRPr="009D6502" w:rsidP="009D6502">
      <w:pPr>
        <w:pStyle w:val="Heading1"/>
      </w:pPr>
      <w:bookmarkStart w:id="2" w:name="O_764809"/>
      <w:bookmarkEnd w:id="2"/>
      <w:r w:rsidRPr="009D6502">
        <w:t>Performance Evidence</w:t>
      </w:r>
    </w:p>
    <w:p w:rsidR="00000000" w:rsidRPr="009D6502" w:rsidP="00706AB2">
      <w:pPr>
        <w:pStyle w:val="BodyText"/>
      </w:pPr>
      <w:r w:rsidRPr="009D6502">
        <w:t>Evidence of the abil</w:t>
      </w:r>
      <w:r w:rsidRPr="009D6502">
        <w:t>ity to complete tasks outlined in elements and performance criteria of this unit in the context of the job role, and:</w:t>
      </w:r>
    </w:p>
    <w:p w:rsidR="00000000" w:rsidRPr="009D6502" w:rsidP="009D6502">
      <w:pPr>
        <w:pStyle w:val="ListBullet"/>
      </w:pPr>
      <w:r w:rsidRPr="009D6502">
        <w:t>prepare portion-controlled meat cuts for each of the following meats:</w:t>
      </w:r>
    </w:p>
    <w:p w:rsidR="00000000" w:rsidRPr="009D6502" w:rsidP="009D6502">
      <w:pPr>
        <w:pStyle w:val="ListBullet2"/>
      </w:pPr>
      <w:r w:rsidRPr="009D6502">
        <w:t>beef</w:t>
      </w:r>
    </w:p>
    <w:p w:rsidR="00000000" w:rsidRPr="009D6502" w:rsidP="009D6502">
      <w:pPr>
        <w:pStyle w:val="ListBullet2"/>
      </w:pPr>
      <w:r w:rsidRPr="009D6502">
        <w:t>lamb</w:t>
      </w:r>
    </w:p>
    <w:p w:rsidR="00000000" w:rsidRPr="009D6502" w:rsidP="009D6502">
      <w:pPr>
        <w:pStyle w:val="ListBullet2"/>
      </w:pPr>
      <w:r w:rsidRPr="009D6502">
        <w:t>pork</w:t>
      </w:r>
    </w:p>
    <w:p w:rsidR="00000000" w:rsidRPr="009D6502" w:rsidP="009D6502">
      <w:pPr>
        <w:pStyle w:val="ListBullet2"/>
      </w:pPr>
      <w:r w:rsidRPr="009D6502">
        <w:t xml:space="preserve">veal </w:t>
      </w:r>
    </w:p>
    <w:p w:rsidR="00000000" w:rsidRPr="009D6502" w:rsidP="009D6502">
      <w:pPr>
        <w:pStyle w:val="ListBullet2"/>
      </w:pPr>
      <w:r w:rsidRPr="009D6502">
        <w:t>game</w:t>
      </w:r>
    </w:p>
    <w:p w:rsidR="00000000" w:rsidRPr="009D6502" w:rsidP="009D6502">
      <w:pPr>
        <w:pStyle w:val="ListBullet2"/>
      </w:pPr>
      <w:r w:rsidRPr="009D6502">
        <w:t>contemporary meats:</w:t>
      </w:r>
    </w:p>
    <w:p w:rsidR="00000000" w:rsidRPr="009D6502" w:rsidP="009D6502">
      <w:pPr>
        <w:pStyle w:val="ListBullet3"/>
      </w:pPr>
      <w:r w:rsidRPr="009D6502">
        <w:t>goat</w:t>
      </w:r>
    </w:p>
    <w:p w:rsidR="00000000" w:rsidRPr="009D6502" w:rsidP="009D6502">
      <w:pPr>
        <w:pStyle w:val="ListBullet3"/>
      </w:pPr>
      <w:r w:rsidRPr="009D6502">
        <w:t>kangaroo</w:t>
      </w:r>
    </w:p>
    <w:p w:rsidR="00000000" w:rsidRPr="009D6502" w:rsidP="009D6502">
      <w:pPr>
        <w:pStyle w:val="ListBullet"/>
      </w:pPr>
      <w:r w:rsidRPr="009D6502">
        <w:t>produce each of the following meat products and smallgoods:</w:t>
      </w:r>
    </w:p>
    <w:p w:rsidR="00000000" w:rsidRPr="009D6502" w:rsidP="009D6502">
      <w:pPr>
        <w:pStyle w:val="ListBullet2"/>
      </w:pPr>
      <w:r w:rsidRPr="009D6502">
        <w:t>cured or smoked meats</w:t>
      </w:r>
    </w:p>
    <w:p w:rsidR="00000000" w:rsidRPr="009D6502" w:rsidP="009D6502">
      <w:pPr>
        <w:pStyle w:val="ListBullet2"/>
      </w:pPr>
      <w:r w:rsidRPr="009D6502">
        <w:t>marinated meat cuts</w:t>
      </w:r>
    </w:p>
    <w:p w:rsidR="00000000" w:rsidRPr="009D6502" w:rsidP="009D6502">
      <w:pPr>
        <w:pStyle w:val="ListBullet2"/>
      </w:pPr>
      <w:r w:rsidRPr="009D6502">
        <w:t>salami</w:t>
      </w:r>
    </w:p>
    <w:p w:rsidR="00000000" w:rsidRPr="009D6502" w:rsidP="009D6502">
      <w:pPr>
        <w:pStyle w:val="ListBullet2"/>
      </w:pPr>
      <w:r w:rsidRPr="009D6502">
        <w:t>sausages</w:t>
      </w:r>
    </w:p>
    <w:p w:rsidR="00000000" w:rsidRPr="009D6502" w:rsidP="009D6502">
      <w:pPr>
        <w:pStyle w:val="ListBullet2"/>
      </w:pPr>
      <w:r w:rsidRPr="009D6502">
        <w:t>shashlik</w:t>
      </w:r>
    </w:p>
    <w:p w:rsidR="00000000" w:rsidRPr="009D6502" w:rsidP="009D6502">
      <w:pPr>
        <w:pStyle w:val="ListBullet"/>
      </w:pPr>
      <w:r w:rsidRPr="009D6502">
        <w:t>prepare preserved meats using at least four different meat preservation techniques</w:t>
      </w:r>
    </w:p>
    <w:p w:rsidR="00000000" w:rsidRPr="009D6502" w:rsidP="009D6502">
      <w:pPr>
        <w:pStyle w:val="ListBullet"/>
      </w:pPr>
      <w:r w:rsidRPr="009D6502">
        <w:t xml:space="preserve">prepare above meat cuts and products within </w:t>
      </w:r>
      <w:r w:rsidRPr="009D6502">
        <w:t>commercial time constraints and in line with identified quality indicators</w:t>
      </w:r>
    </w:p>
    <w:p w:rsidR="00000000" w:rsidRPr="009D6502" w:rsidP="009D6502">
      <w:pPr>
        <w:pStyle w:val="ListBullet"/>
      </w:pPr>
      <w:r w:rsidRPr="009D6502">
        <w:t>use suitable preparation methods for each of the different meat cuts and products specified above.</w:t>
      </w:r>
    </w:p>
    <w:p w:rsidR="00000000" w:rsidRPr="009D6502" w:rsidP="009D6502">
      <w:pPr>
        <w:pStyle w:val="AllowPageBreak"/>
      </w:pPr>
    </w:p>
    <w:p w:rsidR="00000000" w:rsidRPr="009D6502" w:rsidP="009D6502">
      <w:pPr>
        <w:pStyle w:val="Heading1"/>
      </w:pPr>
      <w:bookmarkStart w:id="3" w:name="O_764810"/>
      <w:bookmarkEnd w:id="3"/>
      <w:r w:rsidRPr="009D6502">
        <w:t>Knowledge Evidence</w:t>
      </w:r>
    </w:p>
    <w:p w:rsidR="00000000" w:rsidRPr="009D6502" w:rsidP="00706AB2">
      <w:pPr>
        <w:pStyle w:val="BodyText"/>
      </w:pPr>
      <w:r w:rsidRPr="009D6502">
        <w:t>Demonstrated knowledge required to complete th</w:t>
      </w:r>
      <w:r w:rsidRPr="009D6502">
        <w:t>e tasks outlined in elements and performance criteria of this unit:</w:t>
      </w:r>
    </w:p>
    <w:p w:rsidR="00000000" w:rsidRPr="009D6502" w:rsidP="009D6502">
      <w:pPr>
        <w:pStyle w:val="ListBullet"/>
      </w:pPr>
      <w:r w:rsidRPr="009D6502">
        <w:t>culinary terms and trade names for:</w:t>
      </w:r>
    </w:p>
    <w:p w:rsidR="00000000" w:rsidRPr="009D6502" w:rsidP="009D6502">
      <w:pPr>
        <w:pStyle w:val="ListBullet2"/>
      </w:pPr>
      <w:r w:rsidRPr="009D6502">
        <w:t>primary and secondary meat cuts according to Australian standard meat cuts</w:t>
      </w:r>
    </w:p>
    <w:p w:rsidR="00000000" w:rsidRPr="009D6502" w:rsidP="009D6502">
      <w:pPr>
        <w:pStyle w:val="ListBullet"/>
      </w:pPr>
      <w:r w:rsidRPr="009D6502">
        <w:t>contents of stock date codes and rotation labels</w:t>
      </w:r>
    </w:p>
    <w:p w:rsidR="00000000" w:rsidRPr="009D6502" w:rsidP="009D6502">
      <w:pPr>
        <w:pStyle w:val="ListBullet"/>
      </w:pPr>
      <w:r w:rsidRPr="009D6502">
        <w:t>basic meat science and me</w:t>
      </w:r>
      <w:r w:rsidRPr="009D6502">
        <w:t>at classification systems</w:t>
      </w:r>
    </w:p>
    <w:p w:rsidR="00000000" w:rsidRPr="009D6502" w:rsidP="009D6502">
      <w:pPr>
        <w:pStyle w:val="ListBullet"/>
      </w:pPr>
      <w:r w:rsidRPr="009D6502">
        <w:t>characteristics of quality meat and meat products:</w:t>
      </w:r>
    </w:p>
    <w:p w:rsidR="00000000" w:rsidRPr="009D6502" w:rsidP="009D6502">
      <w:pPr>
        <w:pStyle w:val="ListBullet2"/>
      </w:pPr>
      <w:r w:rsidRPr="009D6502">
        <w:t>appearance</w:t>
      </w:r>
    </w:p>
    <w:p w:rsidR="00000000" w:rsidRPr="009D6502" w:rsidP="009D6502">
      <w:pPr>
        <w:pStyle w:val="ListBullet2"/>
      </w:pPr>
      <w:r w:rsidRPr="009D6502">
        <w:t>fat content</w:t>
      </w:r>
    </w:p>
    <w:p w:rsidR="00000000" w:rsidRPr="009D6502" w:rsidP="009D6502">
      <w:pPr>
        <w:pStyle w:val="ListBullet2"/>
      </w:pPr>
      <w:r w:rsidRPr="009D6502">
        <w:t>freshness</w:t>
      </w:r>
    </w:p>
    <w:p w:rsidR="00000000" w:rsidRPr="009D6502" w:rsidP="009D6502">
      <w:pPr>
        <w:pStyle w:val="ListBullet2"/>
      </w:pPr>
      <w:r w:rsidRPr="009D6502">
        <w:t>primary, secondary and portioned cuts</w:t>
      </w:r>
    </w:p>
    <w:p w:rsidR="00000000" w:rsidRPr="009D6502" w:rsidP="009D6502">
      <w:pPr>
        <w:pStyle w:val="ListBullet2"/>
      </w:pPr>
      <w:r w:rsidRPr="009D6502">
        <w:t>quality indicators</w:t>
      </w:r>
    </w:p>
    <w:p w:rsidR="00000000" w:rsidRPr="009D6502" w:rsidP="009D6502">
      <w:pPr>
        <w:pStyle w:val="ListBullet2"/>
      </w:pPr>
      <w:r w:rsidRPr="009D6502">
        <w:t>nutritional value</w:t>
      </w:r>
    </w:p>
    <w:p w:rsidR="00000000" w:rsidRPr="009D6502" w:rsidP="009D6502">
      <w:pPr>
        <w:pStyle w:val="ListBullet2"/>
      </w:pPr>
      <w:r w:rsidRPr="009D6502">
        <w:t>taste</w:t>
      </w:r>
    </w:p>
    <w:p w:rsidR="00000000" w:rsidRPr="009D6502" w:rsidP="009D6502">
      <w:pPr>
        <w:pStyle w:val="ListBullet2"/>
      </w:pPr>
      <w:r w:rsidRPr="009D6502">
        <w:t>texture</w:t>
      </w:r>
    </w:p>
    <w:p w:rsidR="00000000" w:rsidRPr="009D6502" w:rsidP="009D6502">
      <w:pPr>
        <w:pStyle w:val="ListBullet"/>
      </w:pPr>
      <w:r w:rsidRPr="009D6502">
        <w:t>classical and contemporary trends in preparing meat and meat products</w:t>
      </w:r>
    </w:p>
    <w:p w:rsidR="00000000" w:rsidRPr="009D6502" w:rsidP="009D6502">
      <w:pPr>
        <w:pStyle w:val="ListBullet"/>
      </w:pPr>
      <w:r w:rsidRPr="009D6502">
        <w:t xml:space="preserve">food safety practices for handling and storing meat </w:t>
      </w:r>
    </w:p>
    <w:p w:rsidR="00000000" w:rsidRPr="009D6502" w:rsidP="009D6502">
      <w:pPr>
        <w:pStyle w:val="ListBullet"/>
      </w:pPr>
      <w:r w:rsidRPr="009D6502">
        <w:t>meat preservation techniques:</w:t>
      </w:r>
    </w:p>
    <w:p w:rsidR="00000000" w:rsidRPr="009D6502" w:rsidP="009D6502">
      <w:pPr>
        <w:pStyle w:val="ListBullet2"/>
      </w:pPr>
      <w:r w:rsidRPr="009D6502">
        <w:t>curing</w:t>
      </w:r>
    </w:p>
    <w:p w:rsidR="00000000" w:rsidRPr="009D6502" w:rsidP="009D6502">
      <w:pPr>
        <w:pStyle w:val="ListBullet2"/>
      </w:pPr>
      <w:r w:rsidRPr="009D6502">
        <w:t>drying</w:t>
      </w:r>
    </w:p>
    <w:p w:rsidR="00000000" w:rsidRPr="009D6502" w:rsidP="009D6502">
      <w:pPr>
        <w:pStyle w:val="ListBullet2"/>
      </w:pPr>
      <w:r w:rsidRPr="009D6502">
        <w:t>freezing</w:t>
      </w:r>
    </w:p>
    <w:p w:rsidR="00000000" w:rsidRPr="009D6502" w:rsidP="009D6502">
      <w:pPr>
        <w:pStyle w:val="ListBullet2"/>
      </w:pPr>
      <w:r w:rsidRPr="009D6502">
        <w:t>pickling</w:t>
      </w:r>
    </w:p>
    <w:p w:rsidR="00000000" w:rsidRPr="009D6502" w:rsidP="009D6502">
      <w:pPr>
        <w:pStyle w:val="ListBullet2"/>
      </w:pPr>
      <w:r w:rsidRPr="009D6502">
        <w:t>salting</w:t>
      </w:r>
    </w:p>
    <w:p w:rsidR="00000000" w:rsidRPr="009D6502" w:rsidP="009D6502">
      <w:pPr>
        <w:pStyle w:val="ListBullet2"/>
      </w:pPr>
      <w:r w:rsidRPr="009D6502">
        <w:t>smoking</w:t>
      </w:r>
    </w:p>
    <w:p w:rsidR="00000000" w:rsidRPr="009D6502" w:rsidP="009D6502">
      <w:pPr>
        <w:pStyle w:val="ListBullet"/>
      </w:pPr>
      <w:r w:rsidRPr="009D6502">
        <w:t>preparation methods for different cuts and types of m</w:t>
      </w:r>
      <w:r w:rsidRPr="009D6502">
        <w:t>eat:</w:t>
      </w:r>
    </w:p>
    <w:p w:rsidR="00000000" w:rsidRPr="009D6502" w:rsidP="009D6502">
      <w:pPr>
        <w:pStyle w:val="ListBullet2"/>
      </w:pPr>
      <w:r w:rsidRPr="009D6502">
        <w:t>boning</w:t>
      </w:r>
    </w:p>
    <w:p w:rsidR="00000000" w:rsidRPr="009D6502" w:rsidP="009D6502">
      <w:pPr>
        <w:pStyle w:val="ListBullet2"/>
      </w:pPr>
      <w:r w:rsidRPr="009D6502">
        <w:t>trimming</w:t>
      </w:r>
    </w:p>
    <w:p w:rsidR="00000000" w:rsidRPr="009D6502" w:rsidP="009D6502">
      <w:pPr>
        <w:pStyle w:val="ListBullet2"/>
      </w:pPr>
      <w:r w:rsidRPr="009D6502">
        <w:t>portioning</w:t>
      </w:r>
    </w:p>
    <w:p w:rsidR="00000000" w:rsidRPr="009D6502" w:rsidP="009D6502">
      <w:pPr>
        <w:pStyle w:val="ListBullet"/>
      </w:pPr>
      <w:r w:rsidRPr="009D6502">
        <w:t>preparation methods and ingredients for different meat products:</w:t>
      </w:r>
    </w:p>
    <w:p w:rsidR="00000000" w:rsidRPr="009D6502" w:rsidP="009D6502">
      <w:pPr>
        <w:pStyle w:val="ListBullet2"/>
      </w:pPr>
      <w:r w:rsidRPr="009D6502">
        <w:t>filling</w:t>
      </w:r>
    </w:p>
    <w:p w:rsidR="00000000" w:rsidRPr="009D6502" w:rsidP="009D6502">
      <w:pPr>
        <w:pStyle w:val="ListBullet2"/>
      </w:pPr>
      <w:r w:rsidRPr="009D6502">
        <w:t>flavouring</w:t>
      </w:r>
    </w:p>
    <w:p w:rsidR="00000000" w:rsidRPr="009D6502" w:rsidP="009D6502">
      <w:pPr>
        <w:pStyle w:val="ListBullet2"/>
      </w:pPr>
      <w:r w:rsidRPr="009D6502">
        <w:t>marinating</w:t>
      </w:r>
    </w:p>
    <w:p w:rsidR="00000000" w:rsidRPr="009D6502" w:rsidP="009D6502">
      <w:pPr>
        <w:pStyle w:val="ListBullet"/>
      </w:pPr>
      <w:r w:rsidRPr="009D6502">
        <w:t>equipment used to produce meat products:</w:t>
      </w:r>
    </w:p>
    <w:p w:rsidR="00000000" w:rsidRPr="009D6502" w:rsidP="009D6502">
      <w:pPr>
        <w:pStyle w:val="ListBullet2"/>
      </w:pPr>
      <w:r w:rsidRPr="009D6502">
        <w:t>knife care and maintenance</w:t>
      </w:r>
    </w:p>
    <w:p w:rsidR="00000000" w:rsidRPr="009D6502" w:rsidP="009D6502">
      <w:pPr>
        <w:pStyle w:val="ListBullet2"/>
      </w:pPr>
      <w:r w:rsidRPr="009D6502">
        <w:t>essential features and functions</w:t>
      </w:r>
    </w:p>
    <w:p w:rsidR="00000000" w:rsidRPr="009D6502" w:rsidP="009D6502">
      <w:pPr>
        <w:pStyle w:val="ListBullet2"/>
      </w:pPr>
      <w:r w:rsidRPr="009D6502">
        <w:t>safe operating practices</w:t>
      </w:r>
    </w:p>
    <w:p w:rsidR="00000000" w:rsidRPr="009D6502" w:rsidP="009D6502">
      <w:pPr>
        <w:pStyle w:val="ListBullet"/>
      </w:pPr>
      <w:r w:rsidRPr="009D6502">
        <w:t>appropriate environmental conditions for storing meat cuts and meat products to:</w:t>
      </w:r>
    </w:p>
    <w:p w:rsidR="00000000" w:rsidRPr="009D6502" w:rsidP="009D6502">
      <w:pPr>
        <w:pStyle w:val="ListBullet2"/>
      </w:pPr>
      <w:r w:rsidRPr="009D6502">
        <w:t>ensure food safety</w:t>
      </w:r>
    </w:p>
    <w:p w:rsidR="00000000" w:rsidRPr="009D6502" w:rsidP="009D6502">
      <w:pPr>
        <w:pStyle w:val="ListBullet2"/>
      </w:pPr>
      <w:r w:rsidRPr="009D6502">
        <w:t>optimise shelf life.</w:t>
      </w:r>
    </w:p>
    <w:p w:rsidR="00000000" w:rsidRPr="009D6502" w:rsidP="009D6502">
      <w:pPr>
        <w:pStyle w:val="AllowPageBreak"/>
      </w:pPr>
    </w:p>
    <w:p w:rsidR="00000000" w:rsidRPr="009D6502" w:rsidP="009D6502">
      <w:pPr>
        <w:pStyle w:val="Heading1"/>
      </w:pPr>
      <w:bookmarkStart w:id="4" w:name="O_764812"/>
      <w:bookmarkEnd w:id="4"/>
      <w:r w:rsidRPr="009D6502">
        <w:t>Assessment Conditions</w:t>
      </w:r>
    </w:p>
    <w:p w:rsidR="00000000" w:rsidRPr="009D6502" w:rsidP="00706AB2">
      <w:pPr>
        <w:pStyle w:val="BodyText"/>
      </w:pPr>
      <w:r w:rsidRPr="009D6502">
        <w:t>Skills must be demonstr</w:t>
      </w:r>
      <w:r w:rsidRPr="009D6502">
        <w:t>ated in an operational commercial kitchen. This can be:</w:t>
      </w:r>
    </w:p>
    <w:p w:rsidR="00000000" w:rsidRPr="009D6502" w:rsidP="009D6502">
      <w:pPr>
        <w:pStyle w:val="ListBullet"/>
      </w:pPr>
      <w:r w:rsidRPr="009D6502">
        <w:t>an industry workplace</w:t>
      </w:r>
    </w:p>
    <w:p w:rsidR="00000000" w:rsidRPr="009D6502" w:rsidP="009D6502">
      <w:pPr>
        <w:pStyle w:val="ListBullet"/>
      </w:pPr>
      <w:r w:rsidRPr="009D6502">
        <w:t>a simulated industry environment, such as a training kitchen servicing customers.</w:t>
      </w:r>
    </w:p>
    <w:p w:rsidR="00000000" w:rsidRPr="009D6502" w:rsidP="009D6502">
      <w:pPr>
        <w:pStyle w:val="BodyText"/>
      </w:pPr>
    </w:p>
    <w:p w:rsidR="00000000" w:rsidRPr="009D6502" w:rsidP="00706AB2">
      <w:pPr>
        <w:pStyle w:val="BodyText"/>
      </w:pPr>
      <w:r w:rsidRPr="009D6502">
        <w:t>Assessment must ensure access to:</w:t>
      </w:r>
    </w:p>
    <w:p w:rsidR="00000000" w:rsidRPr="009D6502" w:rsidP="009D6502">
      <w:pPr>
        <w:pStyle w:val="ListBullet"/>
      </w:pPr>
      <w:r w:rsidRPr="009D6502">
        <w:t>fixtures and large equipment:</w:t>
      </w:r>
    </w:p>
    <w:p w:rsidR="00000000" w:rsidRPr="009D6502" w:rsidP="009D6502">
      <w:pPr>
        <w:pStyle w:val="ListBullet2"/>
      </w:pPr>
      <w:r w:rsidRPr="009D6502">
        <w:t>commercial:</w:t>
      </w:r>
    </w:p>
    <w:p w:rsidR="00000000" w:rsidRPr="009D6502" w:rsidP="009D6502">
      <w:pPr>
        <w:pStyle w:val="ListBullet3"/>
      </w:pPr>
      <w:r w:rsidRPr="009D6502">
        <w:t>blenders and fo</w:t>
      </w:r>
      <w:r w:rsidRPr="009D6502">
        <w:t>od mills</w:t>
      </w:r>
    </w:p>
    <w:p w:rsidR="00000000" w:rsidRPr="009D6502" w:rsidP="009D6502">
      <w:pPr>
        <w:pStyle w:val="ListBullet3"/>
      </w:pPr>
      <w:r w:rsidRPr="009D6502">
        <w:t>food processors</w:t>
      </w:r>
    </w:p>
    <w:p w:rsidR="00000000" w:rsidRPr="009D6502" w:rsidP="009D6502">
      <w:pPr>
        <w:pStyle w:val="ListBullet3"/>
      </w:pPr>
      <w:r w:rsidRPr="009D6502">
        <w:t>planetary mixers</w:t>
      </w:r>
    </w:p>
    <w:p w:rsidR="00000000" w:rsidRPr="009D6502" w:rsidP="009D6502">
      <w:pPr>
        <w:pStyle w:val="ListBullet2"/>
      </w:pPr>
      <w:r w:rsidRPr="009D6502">
        <w:t>commercial grade work benches (1.5 m/person)</w:t>
      </w:r>
    </w:p>
    <w:p w:rsidR="00000000" w:rsidRPr="009D6502" w:rsidP="009D6502">
      <w:pPr>
        <w:pStyle w:val="ListBullet2"/>
      </w:pPr>
      <w:r w:rsidRPr="009D6502">
        <w:t>commercial refrigeration facilities:</w:t>
      </w:r>
    </w:p>
    <w:p w:rsidR="00000000" w:rsidRPr="009D6502" w:rsidP="009D6502">
      <w:pPr>
        <w:pStyle w:val="ListBullet3"/>
      </w:pPr>
      <w:r w:rsidRPr="009D6502">
        <w:t>cool room</w:t>
      </w:r>
    </w:p>
    <w:p w:rsidR="00000000" w:rsidRPr="009D6502" w:rsidP="009D6502">
      <w:pPr>
        <w:pStyle w:val="ListBullet3"/>
      </w:pPr>
      <w:r w:rsidRPr="009D6502">
        <w:t>freezer</w:t>
      </w:r>
    </w:p>
    <w:p w:rsidR="00000000" w:rsidRPr="009D6502" w:rsidP="009D6502">
      <w:pPr>
        <w:pStyle w:val="ListBullet3"/>
      </w:pPr>
      <w:r w:rsidRPr="009D6502">
        <w:t>fridge</w:t>
      </w:r>
    </w:p>
    <w:p w:rsidR="00000000" w:rsidRPr="009D6502" w:rsidP="009D6502">
      <w:pPr>
        <w:pStyle w:val="ListBullet2"/>
      </w:pPr>
      <w:r w:rsidRPr="009D6502">
        <w:t>designated storage areas for dry goods and perishables</w:t>
      </w:r>
    </w:p>
    <w:p w:rsidR="00000000" w:rsidRPr="009D6502" w:rsidP="009D6502">
      <w:pPr>
        <w:pStyle w:val="ListBullet2"/>
      </w:pPr>
      <w:r w:rsidRPr="009D6502">
        <w:t>double sink</w:t>
      </w:r>
    </w:p>
    <w:p w:rsidR="00000000" w:rsidRPr="009D6502" w:rsidP="009D6502">
      <w:pPr>
        <w:pStyle w:val="ListBullet2"/>
      </w:pPr>
      <w:r w:rsidRPr="009D6502">
        <w:t>storage facilities:</w:t>
      </w:r>
    </w:p>
    <w:p w:rsidR="00000000" w:rsidRPr="009D6502" w:rsidP="009D6502">
      <w:pPr>
        <w:pStyle w:val="ListBullet3"/>
      </w:pPr>
      <w:r w:rsidRPr="009D6502">
        <w:t>shelving</w:t>
      </w:r>
    </w:p>
    <w:p w:rsidR="00000000" w:rsidRPr="009D6502" w:rsidP="009D6502">
      <w:pPr>
        <w:pStyle w:val="ListBullet3"/>
      </w:pPr>
      <w:r w:rsidRPr="009D6502">
        <w:t>trays</w:t>
      </w:r>
    </w:p>
    <w:p w:rsidR="00000000" w:rsidRPr="009D6502" w:rsidP="009D6502">
      <w:pPr>
        <w:pStyle w:val="ListBullet"/>
      </w:pPr>
      <w:r w:rsidRPr="009D6502">
        <w:t>small equipment:</w:t>
      </w:r>
    </w:p>
    <w:p w:rsidR="00000000" w:rsidRPr="009D6502" w:rsidP="009D6502">
      <w:pPr>
        <w:pStyle w:val="ListBullet2"/>
      </w:pPr>
      <w:r w:rsidRPr="009D6502">
        <w:t>containers for hot and cold food</w:t>
      </w:r>
    </w:p>
    <w:p w:rsidR="00000000" w:rsidRPr="009D6502" w:rsidP="009D6502">
      <w:pPr>
        <w:pStyle w:val="ListBullet2"/>
      </w:pPr>
      <w:r w:rsidRPr="009D6502">
        <w:t>cutting boards</w:t>
      </w:r>
    </w:p>
    <w:p w:rsidR="00000000" w:rsidRPr="009D6502" w:rsidP="009D6502">
      <w:pPr>
        <w:pStyle w:val="ListBullet2"/>
      </w:pPr>
      <w:r w:rsidRPr="009D6502">
        <w:t>graters and peelers</w:t>
      </w:r>
    </w:p>
    <w:p w:rsidR="00000000" w:rsidRPr="009D6502" w:rsidP="009D6502">
      <w:pPr>
        <w:pStyle w:val="ListBullet2"/>
      </w:pPr>
      <w:r w:rsidRPr="009D6502">
        <w:t>knife sharpening equipment</w:t>
      </w:r>
    </w:p>
    <w:p w:rsidR="00000000" w:rsidRPr="009D6502" w:rsidP="009D6502">
      <w:pPr>
        <w:pStyle w:val="ListBullet2"/>
      </w:pPr>
      <w:r w:rsidRPr="009D6502">
        <w:t>sharpening steels and stones</w:t>
      </w:r>
    </w:p>
    <w:p w:rsidR="00000000" w:rsidRPr="009D6502" w:rsidP="009D6502">
      <w:pPr>
        <w:pStyle w:val="ListBullet2"/>
      </w:pPr>
      <w:r w:rsidRPr="009D6502">
        <w:t>measurers:</w:t>
      </w:r>
    </w:p>
    <w:p w:rsidR="00000000" w:rsidRPr="009D6502" w:rsidP="009D6502">
      <w:pPr>
        <w:pStyle w:val="ListBullet3"/>
      </w:pPr>
      <w:r w:rsidRPr="009D6502">
        <w:t>metric calibrated measuring jugs</w:t>
      </w:r>
    </w:p>
    <w:p w:rsidR="00000000" w:rsidRPr="009D6502" w:rsidP="009D6502">
      <w:pPr>
        <w:pStyle w:val="ListBullet3"/>
      </w:pPr>
      <w:r w:rsidRPr="009D6502">
        <w:t>measuring spoons</w:t>
      </w:r>
    </w:p>
    <w:p w:rsidR="00000000" w:rsidRPr="009D6502" w:rsidP="009D6502">
      <w:pPr>
        <w:pStyle w:val="ListBullet3"/>
      </w:pPr>
      <w:r w:rsidRPr="009D6502">
        <w:t xml:space="preserve">portion control scoops </w:t>
      </w:r>
    </w:p>
    <w:p w:rsidR="00000000" w:rsidRPr="009D6502" w:rsidP="009D6502">
      <w:pPr>
        <w:pStyle w:val="ListBullet2"/>
      </w:pPr>
      <w:r w:rsidRPr="009D6502">
        <w:t xml:space="preserve">scales </w:t>
      </w:r>
    </w:p>
    <w:p w:rsidR="00000000" w:rsidRPr="009D6502" w:rsidP="009D6502">
      <w:pPr>
        <w:pStyle w:val="ListBullet2"/>
      </w:pPr>
      <w:r w:rsidRPr="009D6502">
        <w:t>sets of stainless steel bowls</w:t>
      </w:r>
    </w:p>
    <w:p w:rsidR="00000000" w:rsidRPr="009D6502" w:rsidP="009D6502">
      <w:pPr>
        <w:pStyle w:val="ListBullet"/>
      </w:pPr>
      <w:r w:rsidRPr="009D6502">
        <w:t>equipment for producing portion-controlled meat cuts:</w:t>
      </w:r>
    </w:p>
    <w:p w:rsidR="00000000" w:rsidRPr="009D6502" w:rsidP="009D6502">
      <w:pPr>
        <w:pStyle w:val="ListBullet2"/>
      </w:pPr>
      <w:r w:rsidRPr="009D6502">
        <w:t>butcher’s block</w:t>
      </w:r>
    </w:p>
    <w:p w:rsidR="00000000" w:rsidRPr="009D6502" w:rsidP="009D6502">
      <w:pPr>
        <w:pStyle w:val="ListBullet2"/>
      </w:pPr>
      <w:r w:rsidRPr="009D6502">
        <w:t>cleavers</w:t>
      </w:r>
    </w:p>
    <w:p w:rsidR="00000000" w:rsidRPr="009D6502" w:rsidP="009D6502">
      <w:pPr>
        <w:pStyle w:val="ListBullet2"/>
      </w:pPr>
      <w:r w:rsidRPr="009D6502">
        <w:t>butcher and boning knives</w:t>
      </w:r>
    </w:p>
    <w:p w:rsidR="00000000" w:rsidRPr="009D6502" w:rsidP="009D6502">
      <w:pPr>
        <w:pStyle w:val="ListBullet2"/>
      </w:pPr>
      <w:r w:rsidRPr="009D6502">
        <w:t>equipment for pickling, smoking, mincing and sausage making</w:t>
      </w:r>
    </w:p>
    <w:p w:rsidR="00000000" w:rsidRPr="009D6502" w:rsidP="009D6502">
      <w:pPr>
        <w:pStyle w:val="ListBullet2"/>
      </w:pPr>
      <w:r w:rsidRPr="009D6502">
        <w:t>hand saw</w:t>
      </w:r>
    </w:p>
    <w:p w:rsidR="00000000" w:rsidRPr="009D6502" w:rsidP="009D6502">
      <w:pPr>
        <w:pStyle w:val="ListBullet2"/>
      </w:pPr>
      <w:r w:rsidRPr="009D6502">
        <w:t>meat mallet or hammer</w:t>
      </w:r>
    </w:p>
    <w:p w:rsidR="00000000" w:rsidRPr="009D6502" w:rsidP="009D6502">
      <w:pPr>
        <w:pStyle w:val="ListBullet2"/>
      </w:pPr>
      <w:r w:rsidRPr="009D6502">
        <w:t>mesh or nylon cut-resistant gloves</w:t>
      </w:r>
    </w:p>
    <w:p w:rsidR="00000000" w:rsidRPr="009D6502" w:rsidP="009D6502">
      <w:pPr>
        <w:pStyle w:val="ListBullet2"/>
      </w:pPr>
      <w:r w:rsidRPr="009D6502">
        <w:t>packaging material</w:t>
      </w:r>
    </w:p>
    <w:p w:rsidR="00000000" w:rsidRPr="009D6502" w:rsidP="009D6502">
      <w:pPr>
        <w:pStyle w:val="ListBullet2"/>
      </w:pPr>
      <w:r w:rsidRPr="009D6502">
        <w:t>pickling vats</w:t>
      </w:r>
    </w:p>
    <w:p w:rsidR="00000000" w:rsidRPr="009D6502" w:rsidP="009D6502">
      <w:pPr>
        <w:pStyle w:val="ListBullet2"/>
      </w:pPr>
      <w:r w:rsidRPr="009D6502">
        <w:t>sausage casing machines</w:t>
      </w:r>
    </w:p>
    <w:p w:rsidR="00000000" w:rsidRPr="009D6502" w:rsidP="009D6502">
      <w:pPr>
        <w:pStyle w:val="ListBullet2"/>
      </w:pPr>
      <w:r w:rsidRPr="009D6502">
        <w:t>saws</w:t>
      </w:r>
    </w:p>
    <w:p w:rsidR="00000000" w:rsidRPr="009D6502" w:rsidP="009D6502">
      <w:pPr>
        <w:pStyle w:val="ListBullet2"/>
      </w:pPr>
      <w:r w:rsidRPr="009D6502">
        <w:t>vacuum machine</w:t>
      </w:r>
    </w:p>
    <w:p w:rsidR="00000000" w:rsidRPr="009D6502" w:rsidP="009D6502">
      <w:pPr>
        <w:pStyle w:val="ListBullet"/>
      </w:pPr>
      <w:r w:rsidRPr="009D6502">
        <w:t>cleaning materials and equipment:</w:t>
      </w:r>
    </w:p>
    <w:p w:rsidR="00000000" w:rsidRPr="009D6502" w:rsidP="009D6502">
      <w:pPr>
        <w:pStyle w:val="ListBullet2"/>
      </w:pPr>
      <w:r w:rsidRPr="009D6502">
        <w:t>cleaning cloths</w:t>
      </w:r>
    </w:p>
    <w:p w:rsidR="00000000" w:rsidRPr="009D6502" w:rsidP="009D6502">
      <w:pPr>
        <w:pStyle w:val="ListBullet2"/>
      </w:pPr>
      <w:r w:rsidRPr="009D6502">
        <w:t>commercial cleaning and sanitising agents and chemicals for cleaning commercial kitchens, eq</w:t>
      </w:r>
      <w:r w:rsidRPr="009D6502">
        <w:t>uipment and food storage areas</w:t>
      </w:r>
    </w:p>
    <w:p w:rsidR="00000000" w:rsidRPr="009D6502" w:rsidP="009D6502">
      <w:pPr>
        <w:pStyle w:val="ListBullet2"/>
      </w:pPr>
      <w:r w:rsidRPr="009D6502">
        <w:t>dustpans and brooms</w:t>
      </w:r>
    </w:p>
    <w:p w:rsidR="00000000" w:rsidRPr="009D6502" w:rsidP="009D6502">
      <w:pPr>
        <w:pStyle w:val="ListBullet2"/>
      </w:pPr>
      <w:r w:rsidRPr="009D6502">
        <w:t>garbage bins and bags</w:t>
      </w:r>
    </w:p>
    <w:p w:rsidR="00000000" w:rsidRPr="009D6502" w:rsidP="009D6502">
      <w:pPr>
        <w:pStyle w:val="ListBullet2"/>
      </w:pPr>
      <w:r w:rsidRPr="009D6502">
        <w:t>hand towel dispenser and hand towels</w:t>
      </w:r>
    </w:p>
    <w:p w:rsidR="00000000" w:rsidRPr="009D6502" w:rsidP="009D6502">
      <w:pPr>
        <w:pStyle w:val="ListBullet2"/>
      </w:pPr>
      <w:r w:rsidRPr="009D6502">
        <w:t>mops and buckets</w:t>
      </w:r>
    </w:p>
    <w:p w:rsidR="00000000" w:rsidRPr="009D6502" w:rsidP="009D6502">
      <w:pPr>
        <w:pStyle w:val="ListBullet2"/>
      </w:pPr>
      <w:r w:rsidRPr="009D6502">
        <w:t>separate hand basin and antiseptic liquid soap dispenser for hand washing</w:t>
      </w:r>
    </w:p>
    <w:p w:rsidR="00000000" w:rsidRPr="009D6502" w:rsidP="009D6502">
      <w:pPr>
        <w:pStyle w:val="ListBullet2"/>
      </w:pPr>
      <w:r w:rsidRPr="009D6502">
        <w:t>sponges, brushes and scourers</w:t>
      </w:r>
    </w:p>
    <w:p w:rsidR="00000000" w:rsidRPr="009D6502" w:rsidP="009D6502">
      <w:pPr>
        <w:pStyle w:val="ListBullet2"/>
      </w:pPr>
      <w:r w:rsidRPr="009D6502">
        <w:t>tea towels</w:t>
      </w:r>
    </w:p>
    <w:p w:rsidR="00000000" w:rsidRPr="009D6502" w:rsidP="009D6502">
      <w:pPr>
        <w:pStyle w:val="ListBullet"/>
      </w:pPr>
      <w:r w:rsidRPr="009D6502">
        <w:t>organisational specifications:</w:t>
      </w:r>
    </w:p>
    <w:p w:rsidR="00000000" w:rsidRPr="009D6502" w:rsidP="009D6502">
      <w:pPr>
        <w:pStyle w:val="ListBullet2"/>
      </w:pPr>
      <w:r w:rsidRPr="009D6502">
        <w:t>equipment manufacturer instructions</w:t>
      </w:r>
    </w:p>
    <w:p w:rsidR="00000000" w:rsidRPr="009D6502" w:rsidP="009D6502">
      <w:pPr>
        <w:pStyle w:val="ListBullet2"/>
      </w:pPr>
      <w:r w:rsidRPr="009D6502">
        <w:t>current commercial stock control procedures and documentation for ordering, monitoring and maintaining stock</w:t>
      </w:r>
    </w:p>
    <w:p w:rsidR="00000000" w:rsidRPr="009D6502" w:rsidP="009D6502">
      <w:pPr>
        <w:pStyle w:val="ListBullet2"/>
      </w:pPr>
      <w:r w:rsidRPr="009D6502">
        <w:t>mise en place lists, menus, standard recipes, and recipes for special dietary r</w:t>
      </w:r>
      <w:r w:rsidRPr="009D6502">
        <w:t>equirements</w:t>
      </w:r>
    </w:p>
    <w:p w:rsidR="00000000" w:rsidRPr="009D6502" w:rsidP="009D6502">
      <w:pPr>
        <w:pStyle w:val="ListBullet2"/>
      </w:pPr>
      <w:r w:rsidRPr="009D6502">
        <w:t>ordering and docketing paperwork</w:t>
      </w:r>
    </w:p>
    <w:p w:rsidR="00000000" w:rsidRPr="009D6502" w:rsidP="009D6502">
      <w:pPr>
        <w:pStyle w:val="ListBullet2"/>
      </w:pPr>
      <w:r w:rsidRPr="009D6502">
        <w:t>food safety plans</w:t>
      </w:r>
    </w:p>
    <w:p w:rsidR="00000000" w:rsidRPr="009D6502" w:rsidP="009D6502">
      <w:pPr>
        <w:pStyle w:val="ListBullet2"/>
      </w:pPr>
      <w:r w:rsidRPr="009D6502">
        <w:t>guidelines relating to food disposal, storage and presentation requirements</w:t>
      </w:r>
    </w:p>
    <w:p w:rsidR="00000000" w:rsidRPr="009D6502" w:rsidP="009D6502">
      <w:pPr>
        <w:pStyle w:val="ListBullet2"/>
      </w:pPr>
      <w:r w:rsidRPr="009D6502">
        <w:t>safety data sheets (SDS) for cleaning agents and chemicals</w:t>
      </w:r>
    </w:p>
    <w:p w:rsidR="00000000" w:rsidRPr="009D6502" w:rsidP="009D6502">
      <w:pPr>
        <w:pStyle w:val="ListBullet"/>
      </w:pPr>
      <w:r w:rsidRPr="009D6502">
        <w:t>diverse and comprehensive range of meat products specifie</w:t>
      </w:r>
      <w:r w:rsidRPr="009D6502">
        <w:t>d in the performance evidence</w:t>
      </w:r>
    </w:p>
    <w:p w:rsidR="00000000" w:rsidRPr="009D6502" w:rsidP="009D6502">
      <w:pPr>
        <w:pStyle w:val="ListBullet"/>
      </w:pPr>
      <w:r w:rsidRPr="009D6502">
        <w:t>industry-realistic ratios of kitchen staff; these can be:</w:t>
      </w:r>
    </w:p>
    <w:p w:rsidR="00000000" w:rsidRPr="009D6502" w:rsidP="009D6502">
      <w:pPr>
        <w:pStyle w:val="ListBullet2"/>
      </w:pPr>
      <w:r w:rsidRPr="009D6502">
        <w:t>staff and customers in an industry workplace during the assessment process; or</w:t>
      </w:r>
    </w:p>
    <w:p w:rsidR="00000000" w:rsidRPr="009D6502" w:rsidP="009D6502">
      <w:pPr>
        <w:pStyle w:val="ListBullet2"/>
      </w:pPr>
      <w:r w:rsidRPr="009D6502">
        <w:t>individuals who participate in role plays or simulated activities, set up for the purpose of assessment, in a simulated industry environment operated within a training organisation.</w:t>
      </w:r>
    </w:p>
    <w:p w:rsidR="00000000" w:rsidRPr="009D6502" w:rsidP="009D6502">
      <w:pPr>
        <w:pStyle w:val="BodyText"/>
      </w:pPr>
    </w:p>
    <w:p w:rsidR="00000000" w:rsidRPr="009D6502" w:rsidP="00706AB2">
      <w:pPr>
        <w:pStyle w:val="BodyText"/>
      </w:pPr>
      <w:r w:rsidRPr="009D6502">
        <w:t>Assessors must satisfy the Standards for Registered Training Organisation</w:t>
      </w:r>
      <w:r w:rsidRPr="009D6502">
        <w:t>s’ requirements for assessors; and:</w:t>
      </w:r>
    </w:p>
    <w:p w:rsidR="00000000" w:rsidRPr="009D6502" w:rsidP="009D6502">
      <w:pPr>
        <w:pStyle w:val="ListBullet"/>
      </w:pPr>
      <w:r w:rsidRPr="009D6502">
        <w:t>have achieved the Certificate III in Commercial Cookery or Certificate IV in Commercial Cookery to assess this unit as part of a Certificate III in Commercial Cookery or Certificate IV in Commercial Cookery qualificatio</w:t>
      </w:r>
      <w:r w:rsidRPr="009D6502">
        <w:t>n; and</w:t>
      </w:r>
    </w:p>
    <w:p w:rsidR="00000000" w:rsidRPr="009D6502" w:rsidP="009D6502">
      <w:pPr>
        <w:pStyle w:val="ListBullet"/>
      </w:pPr>
      <w:r w:rsidRPr="009D6502">
        <w:t>have worked in industry for at least three years where they have applied the skills and knowledge of this unit of competency.</w:t>
      </w:r>
    </w:p>
    <w:p w:rsidR="00000000" w:rsidRPr="009D6502" w:rsidP="009D6502">
      <w:pPr>
        <w:pStyle w:val="AllowPageBreak"/>
      </w:pPr>
    </w:p>
    <w:p w:rsidR="00000000" w:rsidRPr="009D6502" w:rsidP="009D6502">
      <w:pPr>
        <w:pStyle w:val="Heading1"/>
      </w:pPr>
      <w:bookmarkStart w:id="5" w:name="O_764816"/>
      <w:bookmarkEnd w:id="5"/>
      <w:r w:rsidRPr="009D6502">
        <w:t>Links</w:t>
      </w:r>
    </w:p>
    <w:p w:rsidR="00000000" w:rsidRPr="009D6502" w:rsidP="00706AB2">
      <w:pPr>
        <w:pStyle w:val="BodyText"/>
      </w:pPr>
      <w:r w:rsidRPr="009D65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770062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9D6502" w:rsidP="009D6502"/>
    <w:sectPr w:rsidSect="009D65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5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502" w:rsidRPr="00706AB2" w:rsidP="00706A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5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AB2" w:rsidP="009D65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6AB2" w:rsidP="009D65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06AB2" w:rsidP="009D65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5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A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6502" w:rsidRPr="00706AB2" w:rsidP="00706A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5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AB2" w:rsidRPr="002D2AF8" w:rsidP="009D65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SITHCCC022 Prepare portion-controlled meat cuts and meat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706AB2" w:rsidP="009D65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2846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58A3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6C82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65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65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65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65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65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65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65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65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65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65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65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6502"/>
  </w:style>
  <w:style w:type="character" w:customStyle="1" w:styleId="Heading1Char">
    <w:name w:val="Heading 1 Char"/>
    <w:basedOn w:val="DefaultParagraphFont"/>
    <w:link w:val="Heading1"/>
    <w:rsid w:val="009D65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65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65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650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D650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D65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65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D650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D65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65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65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65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65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65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65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65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65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65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65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65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65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65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65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65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65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65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65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65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6502"/>
    <w:rPr>
      <w:b/>
      <w:spacing w:val="0"/>
    </w:rPr>
  </w:style>
  <w:style w:type="paragraph" w:customStyle="1" w:styleId="SuperTitle">
    <w:name w:val="SuperTitle"/>
    <w:basedOn w:val="Title"/>
    <w:rsid w:val="009D65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65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65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65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65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65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65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65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65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65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65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65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6502"/>
    <w:rPr>
      <w:i/>
    </w:rPr>
  </w:style>
  <w:style w:type="paragraph" w:styleId="Caption">
    <w:name w:val="caption"/>
    <w:basedOn w:val="BodyText"/>
    <w:next w:val="Normal"/>
    <w:qFormat/>
    <w:rsid w:val="009D65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65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65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6502"/>
  </w:style>
  <w:style w:type="paragraph" w:styleId="TableofFigures">
    <w:name w:val="table of figures"/>
    <w:basedOn w:val="Normal"/>
    <w:next w:val="Normal"/>
    <w:semiHidden/>
    <w:rsid w:val="009D65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650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D6502"/>
    <w:rPr>
      <w:rFonts w:ascii="Wingdings" w:hAnsi="Wingdings"/>
    </w:rPr>
  </w:style>
  <w:style w:type="paragraph" w:customStyle="1" w:styleId="TableHeading">
    <w:name w:val="Table Heading"/>
    <w:basedOn w:val="HeadingBase"/>
    <w:rsid w:val="009D65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6502"/>
    <w:rPr>
      <w:color w:val="0033CC"/>
      <w:u w:val="none"/>
    </w:rPr>
  </w:style>
  <w:style w:type="paragraph" w:customStyle="1" w:styleId="BodyTextRight">
    <w:name w:val="Body Text Right"/>
    <w:basedOn w:val="BodyText"/>
    <w:rsid w:val="009D65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65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650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65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65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65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6502"/>
    <w:rPr>
      <w:sz w:val="32"/>
    </w:rPr>
  </w:style>
  <w:style w:type="paragraph" w:customStyle="1" w:styleId="HeadingProcedure">
    <w:name w:val="Heading Procedure"/>
    <w:basedOn w:val="HeadingBase"/>
    <w:next w:val="Normal"/>
    <w:rsid w:val="009D65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6502"/>
    <w:pPr>
      <w:spacing w:before="60" w:after="60"/>
    </w:pPr>
  </w:style>
  <w:style w:type="paragraph" w:styleId="ListContinue">
    <w:name w:val="List Continue"/>
    <w:basedOn w:val="List"/>
    <w:rsid w:val="009D6502"/>
    <w:pPr>
      <w:ind w:firstLine="0"/>
    </w:pPr>
  </w:style>
  <w:style w:type="paragraph" w:customStyle="1" w:styleId="ListNote">
    <w:name w:val="List Note"/>
    <w:basedOn w:val="List"/>
    <w:rsid w:val="009D65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65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65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6502"/>
    <w:rPr>
      <w:rFonts w:ascii="Courier New" w:hAnsi="Courier New"/>
    </w:rPr>
  </w:style>
  <w:style w:type="paragraph" w:customStyle="1" w:styleId="NoteBullet">
    <w:name w:val="Note Bullet"/>
    <w:basedOn w:val="Note"/>
    <w:rsid w:val="009D65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65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65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65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650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D65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65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6502"/>
    <w:rPr>
      <w:b/>
      <w:smallCaps/>
    </w:rPr>
  </w:style>
  <w:style w:type="paragraph" w:customStyle="1" w:styleId="TableListNumber">
    <w:name w:val="Table List Number"/>
    <w:basedOn w:val="ListNumber"/>
    <w:rsid w:val="009D65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65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6502"/>
    <w:pPr>
      <w:numPr>
        <w:numId w:val="10"/>
      </w:numPr>
    </w:pPr>
  </w:style>
  <w:style w:type="paragraph" w:customStyle="1" w:styleId="ListAlpha2">
    <w:name w:val="List Alpha 2"/>
    <w:basedOn w:val="List2"/>
    <w:rsid w:val="009D6502"/>
    <w:pPr>
      <w:numPr>
        <w:numId w:val="9"/>
      </w:numPr>
    </w:pPr>
  </w:style>
  <w:style w:type="paragraph" w:styleId="List2">
    <w:name w:val="List 2"/>
    <w:basedOn w:val="BodyText"/>
    <w:rsid w:val="009D65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65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65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650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D650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D6502"/>
    <w:pPr>
      <w:numPr>
        <w:numId w:val="5"/>
      </w:numPr>
    </w:pPr>
  </w:style>
  <w:style w:type="paragraph" w:styleId="ListContinue2">
    <w:name w:val="List Continue 2"/>
    <w:basedOn w:val="List2"/>
    <w:rsid w:val="009D6502"/>
    <w:pPr>
      <w:ind w:firstLine="0"/>
    </w:pPr>
  </w:style>
  <w:style w:type="paragraph" w:styleId="ListContinue3">
    <w:name w:val="List Continue 3"/>
    <w:basedOn w:val="List3"/>
    <w:rsid w:val="009D6502"/>
    <w:pPr>
      <w:ind w:left="1021" w:firstLine="0"/>
    </w:pPr>
  </w:style>
  <w:style w:type="paragraph" w:styleId="ListContinue4">
    <w:name w:val="List Continue 4"/>
    <w:basedOn w:val="List4"/>
    <w:rsid w:val="009D6502"/>
    <w:pPr>
      <w:ind w:firstLine="0"/>
    </w:pPr>
  </w:style>
  <w:style w:type="paragraph" w:styleId="ListContinue5">
    <w:name w:val="List Continue 5"/>
    <w:basedOn w:val="List5"/>
    <w:rsid w:val="009D6502"/>
    <w:pPr>
      <w:ind w:firstLine="0"/>
    </w:pPr>
  </w:style>
  <w:style w:type="paragraph" w:styleId="ListNumber3">
    <w:name w:val="List Number 3"/>
    <w:basedOn w:val="List3"/>
    <w:rsid w:val="009D6502"/>
    <w:pPr>
      <w:numPr>
        <w:numId w:val="6"/>
      </w:numPr>
    </w:pPr>
  </w:style>
  <w:style w:type="paragraph" w:styleId="ListNumber4">
    <w:name w:val="List Number 4"/>
    <w:basedOn w:val="List4"/>
    <w:rsid w:val="009D6502"/>
    <w:pPr>
      <w:numPr>
        <w:numId w:val="7"/>
      </w:numPr>
    </w:pPr>
  </w:style>
  <w:style w:type="paragraph" w:styleId="ListNumber5">
    <w:name w:val="List Number 5"/>
    <w:basedOn w:val="List5"/>
    <w:rsid w:val="009D6502"/>
    <w:pPr>
      <w:numPr>
        <w:numId w:val="8"/>
      </w:numPr>
    </w:pPr>
  </w:style>
  <w:style w:type="paragraph" w:styleId="BlockText">
    <w:name w:val="Block Text"/>
    <w:basedOn w:val="Normal"/>
    <w:rsid w:val="009D65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65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6502"/>
    <w:rPr>
      <w:sz w:val="16"/>
      <w:vertAlign w:val="superscript"/>
    </w:rPr>
  </w:style>
  <w:style w:type="character" w:customStyle="1" w:styleId="Symbols">
    <w:name w:val="Symbols"/>
    <w:basedOn w:val="DefaultParagraphFont"/>
    <w:rsid w:val="009D6502"/>
    <w:rPr>
      <w:rFonts w:ascii="Symbol" w:hAnsi="Symbol"/>
    </w:rPr>
  </w:style>
  <w:style w:type="character" w:customStyle="1" w:styleId="MenuOptions">
    <w:name w:val="Menu Options"/>
    <w:basedOn w:val="DefaultParagraphFont"/>
    <w:rsid w:val="009D65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6502"/>
    <w:rPr>
      <w:b/>
    </w:rPr>
  </w:style>
  <w:style w:type="character" w:customStyle="1" w:styleId="Underlined">
    <w:name w:val="Underlined"/>
    <w:basedOn w:val="DefaultParagraphFont"/>
    <w:rsid w:val="009D6502"/>
    <w:rPr>
      <w:u w:val="single"/>
    </w:rPr>
  </w:style>
  <w:style w:type="paragraph" w:customStyle="1" w:styleId="TableBodyTextRight">
    <w:name w:val="Table Body Text Right"/>
    <w:basedOn w:val="TableBodyText"/>
    <w:rsid w:val="009D65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6502"/>
    <w:rPr>
      <w:sz w:val="18"/>
    </w:rPr>
  </w:style>
  <w:style w:type="paragraph" w:customStyle="1" w:styleId="BodySmallRight">
    <w:name w:val="Body Small Right"/>
    <w:basedOn w:val="BodyTextRight"/>
    <w:rsid w:val="009D6502"/>
    <w:rPr>
      <w:sz w:val="18"/>
      <w:szCs w:val="18"/>
    </w:rPr>
  </w:style>
  <w:style w:type="paragraph" w:customStyle="1" w:styleId="MarginEdition">
    <w:name w:val="Margin Edition"/>
    <w:basedOn w:val="MarginNote"/>
    <w:rsid w:val="009D65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6502"/>
    <w:rPr>
      <w:sz w:val="2"/>
      <w:szCs w:val="2"/>
    </w:rPr>
  </w:style>
  <w:style w:type="character" w:customStyle="1" w:styleId="Small">
    <w:name w:val="Small"/>
    <w:basedOn w:val="DefaultParagraphFont"/>
    <w:rsid w:val="009D6502"/>
    <w:rPr>
      <w:sz w:val="16"/>
    </w:rPr>
  </w:style>
  <w:style w:type="paragraph" w:customStyle="1" w:styleId="WideTable">
    <w:name w:val="Wide Table"/>
    <w:basedOn w:val="Normal"/>
    <w:rsid w:val="009D65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6502"/>
  </w:style>
  <w:style w:type="paragraph" w:styleId="Quote">
    <w:name w:val="Quote"/>
    <w:basedOn w:val="Heading1"/>
    <w:link w:val="QuoteChar"/>
    <w:qFormat/>
    <w:rsid w:val="009D65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65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6502"/>
    <w:pPr>
      <w:pageBreakBefore/>
    </w:pPr>
  </w:style>
  <w:style w:type="paragraph" w:customStyle="1" w:styleId="Border">
    <w:name w:val="Border"/>
    <w:basedOn w:val="Normal"/>
    <w:qFormat/>
    <w:rsid w:val="009D65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65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65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65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65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65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65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65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65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6502"/>
    <w:rPr>
      <w:u w:val="single"/>
    </w:rPr>
  </w:style>
  <w:style w:type="character" w:customStyle="1" w:styleId="BoldandItalics">
    <w:name w:val="Bold and Italics"/>
    <w:qFormat/>
    <w:rsid w:val="009D6502"/>
    <w:rPr>
      <w:b/>
      <w:i/>
      <w:u w:val="none"/>
    </w:rPr>
  </w:style>
  <w:style w:type="paragraph" w:styleId="BalloonText">
    <w:name w:val="Balloon Text"/>
    <w:basedOn w:val="Normal"/>
    <w:link w:val="BalloonTextChar"/>
    <w:rsid w:val="009D65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65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65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65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65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65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6502"/>
    <w:pPr>
      <w:spacing w:before="0" w:after="0"/>
    </w:pPr>
  </w:style>
  <w:style w:type="paragraph" w:customStyle="1" w:styleId="BodyTextBold">
    <w:name w:val="Body Text Bold"/>
    <w:basedOn w:val="BodyText"/>
    <w:qFormat/>
    <w:rsid w:val="009D6502"/>
    <w:rPr>
      <w:b/>
    </w:rPr>
  </w:style>
  <w:style w:type="character" w:styleId="Hyperlink">
    <w:name w:val="Hyperlink"/>
    <w:basedOn w:val="DefaultParagraphFont"/>
    <w:uiPriority w:val="99"/>
    <w:unhideWhenUsed/>
    <w:rsid w:val="00706A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699</Words>
  <Characters>4550</Characters>
  <Application>Microsoft Office Word</Application>
  <DocSecurity>0</DocSecurity>
  <Lines>162</Lines>
  <Paragraphs>154</Paragraphs>
  <ScaleCrop>false</ScaleCrop>
  <Company>Author-it Software Corporation Ltd.</Company>
  <LinksUpToDate>false</LinksUpToDate>
  <CharactersWithSpaces>5095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SITHCCC022 Prepare portion-controlled meat cuts and meat products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2022-04-08T07:55:00Z</dcterms:created>
  <dcterms:modified xsi:type="dcterms:W3CDTF">2022-04-08T07:55:00Z</dcterms:modified>
</cp:coreProperties>
</file>