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7259" w:rsidP="008A72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SITHACS010 Provide housekeeping services to guests</w:t>
      </w:r>
      <w:r>
        <w:fldChar w:fldCharType="end"/>
      </w:r>
    </w:p>
    <w:p w:rsidR="008A7259" w:rsidP="008A7259">
      <w:pPr>
        <w:pStyle w:val="Version"/>
        <w:sectPr w:rsidSect="00A345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455A" w:rsidP="00A3455A">
      <w:pPr>
        <w:pStyle w:val="SuperHeading"/>
      </w:pPr>
      <w:r w:rsidRPr="00A3455A">
        <w:t>Assessment Requirements for SITHACS010 Provide housekeeping services to guests</w:t>
      </w:r>
    </w:p>
    <w:p w:rsidR="00000000" w:rsidRPr="00A3455A" w:rsidP="00A3455A">
      <w:pPr>
        <w:pStyle w:val="Heading1"/>
      </w:pPr>
      <w:bookmarkStart w:id="1" w:name="O_1229154"/>
      <w:bookmarkEnd w:id="1"/>
      <w:r w:rsidRPr="00A3455A">
        <w:t>Modification History</w:t>
      </w:r>
    </w:p>
    <w:p w:rsidR="00000000" w:rsidRPr="00A3455A" w:rsidP="008A7259">
      <w:pPr>
        <w:pStyle w:val="BodyText"/>
      </w:pPr>
      <w:r w:rsidRPr="00A3455A">
        <w:t>Not applicable.</w:t>
      </w:r>
    </w:p>
    <w:p w:rsidR="00000000" w:rsidRPr="00A3455A" w:rsidP="00A3455A">
      <w:pPr>
        <w:pStyle w:val="Heading1"/>
      </w:pPr>
      <w:bookmarkStart w:id="2" w:name="O_1229157"/>
      <w:bookmarkEnd w:id="2"/>
      <w:r w:rsidRPr="00A3455A">
        <w:t>Performance Evidence</w:t>
      </w:r>
    </w:p>
    <w:p w:rsidR="00000000" w:rsidRPr="00A3455A" w:rsidP="008A7259">
      <w:pPr>
        <w:pStyle w:val="BodyText"/>
      </w:pPr>
      <w:r w:rsidRPr="00A3455A">
        <w:t>Evidence of the ability to complete tasks outlined in elements and performance criteria of this unit in the context of the job role, and:</w:t>
      </w:r>
    </w:p>
    <w:p w:rsidR="00000000" w:rsidRPr="00A3455A" w:rsidP="00A3455A">
      <w:pPr>
        <w:pStyle w:val="ListBullet"/>
      </w:pPr>
      <w:r w:rsidRPr="00A3455A">
        <w:t>meet organisational customer service standards and follow housekeeping procedures when offering each of the following</w:t>
      </w:r>
      <w:r w:rsidRPr="00A3455A">
        <w:t xml:space="preserve"> services to guests on at least one occasion:</w:t>
      </w:r>
    </w:p>
    <w:p w:rsidR="00000000" w:rsidRPr="00A3455A" w:rsidP="00A3455A">
      <w:pPr>
        <w:pStyle w:val="ListBullet2"/>
      </w:pPr>
      <w:r w:rsidRPr="00A3455A">
        <w:t>providing additional in-room items</w:t>
      </w:r>
    </w:p>
    <w:p w:rsidR="00000000" w:rsidRPr="00A3455A" w:rsidP="00A3455A">
      <w:pPr>
        <w:pStyle w:val="ListBullet2"/>
      </w:pPr>
      <w:r w:rsidRPr="00A3455A">
        <w:t>meeting special needs or requests</w:t>
      </w:r>
    </w:p>
    <w:p w:rsidR="00000000" w:rsidRPr="00A3455A" w:rsidP="00A3455A">
      <w:pPr>
        <w:pStyle w:val="ListBullet2"/>
      </w:pPr>
      <w:r w:rsidRPr="00A3455A">
        <w:t>organising rectification cleaning</w:t>
      </w:r>
    </w:p>
    <w:p w:rsidR="00000000" w:rsidRPr="00A3455A" w:rsidP="00A3455A">
      <w:pPr>
        <w:pStyle w:val="ListBullet2"/>
      </w:pPr>
      <w:r w:rsidRPr="00A3455A">
        <w:t>organising repairs and maintenance</w:t>
      </w:r>
    </w:p>
    <w:p w:rsidR="00000000" w:rsidRPr="00A3455A" w:rsidP="00A3455A">
      <w:pPr>
        <w:pStyle w:val="ListBullet2"/>
      </w:pPr>
      <w:r w:rsidRPr="00A3455A">
        <w:t xml:space="preserve">providing information and advice on organisational services, products, </w:t>
      </w:r>
      <w:r w:rsidRPr="00A3455A">
        <w:t>and in-room equipment.</w:t>
      </w:r>
    </w:p>
    <w:p w:rsidR="00000000" w:rsidRPr="00A3455A" w:rsidP="00A3455A">
      <w:pPr>
        <w:pStyle w:val="AllowPageBreak"/>
      </w:pPr>
    </w:p>
    <w:p w:rsidR="00000000" w:rsidRPr="00A3455A" w:rsidP="00A3455A">
      <w:pPr>
        <w:pStyle w:val="Heading1"/>
      </w:pPr>
      <w:bookmarkStart w:id="3" w:name="O_1229156"/>
      <w:bookmarkEnd w:id="3"/>
      <w:r w:rsidRPr="00A3455A">
        <w:t>Knowledge Evidence</w:t>
      </w:r>
    </w:p>
    <w:p w:rsidR="00000000" w:rsidRPr="00A3455A" w:rsidP="008A7259">
      <w:pPr>
        <w:pStyle w:val="BodyText"/>
      </w:pPr>
      <w:r w:rsidRPr="00A3455A">
        <w:t>Demonstrated knowledge required to complete the tasks outlined in elements and performance criteria of this unit:</w:t>
      </w:r>
    </w:p>
    <w:p w:rsidR="00000000" w:rsidRPr="00A3455A" w:rsidP="00A3455A">
      <w:pPr>
        <w:pStyle w:val="ListBullet"/>
      </w:pPr>
      <w:r w:rsidRPr="00A3455A">
        <w:t>features of housekeeping services and procedures:</w:t>
      </w:r>
    </w:p>
    <w:p w:rsidR="00000000" w:rsidRPr="00A3455A" w:rsidP="00A3455A">
      <w:pPr>
        <w:pStyle w:val="ListBullet2"/>
      </w:pPr>
      <w:r w:rsidRPr="00A3455A">
        <w:t>range of services and available items</w:t>
      </w:r>
    </w:p>
    <w:p w:rsidR="00000000" w:rsidRPr="00A3455A" w:rsidP="00A3455A">
      <w:pPr>
        <w:pStyle w:val="ListBullet2"/>
      </w:pPr>
      <w:r w:rsidRPr="00A3455A">
        <w:t>delivery and pick-up systems</w:t>
      </w:r>
    </w:p>
    <w:p w:rsidR="00000000" w:rsidRPr="00A3455A" w:rsidP="00A3455A">
      <w:pPr>
        <w:pStyle w:val="ListBullet2"/>
      </w:pPr>
      <w:r w:rsidRPr="00A3455A">
        <w:t>maintenance reporting procedures and follow-up</w:t>
      </w:r>
    </w:p>
    <w:p w:rsidR="00000000" w:rsidRPr="00A3455A" w:rsidP="00A3455A">
      <w:pPr>
        <w:pStyle w:val="ListBullet2"/>
      </w:pPr>
      <w:r w:rsidRPr="00A3455A">
        <w:t>response times standards</w:t>
      </w:r>
    </w:p>
    <w:p w:rsidR="00000000" w:rsidRPr="00A3455A" w:rsidP="00A3455A">
      <w:pPr>
        <w:pStyle w:val="ListBullet"/>
      </w:pPr>
      <w:r w:rsidRPr="00A3455A">
        <w:t>operating instructions for in-room equipment:</w:t>
      </w:r>
    </w:p>
    <w:p w:rsidR="00000000" w:rsidRPr="00A3455A" w:rsidP="00A3455A">
      <w:pPr>
        <w:pStyle w:val="ListBullet2"/>
      </w:pPr>
      <w:r w:rsidRPr="00A3455A">
        <w:t>air conditioning unit</w:t>
      </w:r>
    </w:p>
    <w:p w:rsidR="00000000" w:rsidRPr="00A3455A" w:rsidP="00A3455A">
      <w:pPr>
        <w:pStyle w:val="ListBullet2"/>
      </w:pPr>
      <w:r w:rsidRPr="00A3455A">
        <w:t>alarm clocks or wake-up calls</w:t>
      </w:r>
    </w:p>
    <w:p w:rsidR="00000000" w:rsidRPr="00A3455A" w:rsidP="00A3455A">
      <w:pPr>
        <w:pStyle w:val="ListBullet2"/>
      </w:pPr>
      <w:r w:rsidRPr="00A3455A">
        <w:t>hair dryer</w:t>
      </w:r>
    </w:p>
    <w:p w:rsidR="00000000" w:rsidRPr="00A3455A" w:rsidP="00A3455A">
      <w:pPr>
        <w:pStyle w:val="ListBullet2"/>
      </w:pPr>
      <w:r w:rsidRPr="00A3455A">
        <w:t>in-roo</w:t>
      </w:r>
      <w:r w:rsidRPr="00A3455A">
        <w:t>m technology</w:t>
      </w:r>
    </w:p>
    <w:p w:rsidR="00000000" w:rsidRPr="00A3455A" w:rsidP="00A3455A">
      <w:pPr>
        <w:pStyle w:val="ListBullet2"/>
      </w:pPr>
      <w:r w:rsidRPr="00A3455A">
        <w:t>telephone</w:t>
      </w:r>
    </w:p>
    <w:p w:rsidR="00000000" w:rsidRPr="00A3455A" w:rsidP="00A3455A">
      <w:pPr>
        <w:pStyle w:val="ListBullet2"/>
      </w:pPr>
      <w:r w:rsidRPr="00A3455A">
        <w:t>television</w:t>
      </w:r>
    </w:p>
    <w:p w:rsidR="00000000" w:rsidRPr="00A3455A" w:rsidP="00A3455A">
      <w:pPr>
        <w:pStyle w:val="ListBullet"/>
      </w:pPr>
      <w:r w:rsidRPr="00A3455A">
        <w:t>security and safety procedures relevant to housekeeping services:</w:t>
      </w:r>
    </w:p>
    <w:p w:rsidR="00000000" w:rsidRPr="00A3455A" w:rsidP="00A3455A">
      <w:pPr>
        <w:pStyle w:val="ListBullet2"/>
      </w:pPr>
      <w:r w:rsidRPr="00A3455A">
        <w:t>accessing rooms</w:t>
      </w:r>
    </w:p>
    <w:p w:rsidR="00000000" w:rsidRPr="00A3455A" w:rsidP="00A3455A">
      <w:pPr>
        <w:pStyle w:val="ListBullet2"/>
      </w:pPr>
      <w:r w:rsidRPr="00A3455A">
        <w:t>interacting with guests</w:t>
      </w:r>
    </w:p>
    <w:p w:rsidR="00000000" w:rsidRPr="00A3455A" w:rsidP="00A3455A">
      <w:pPr>
        <w:pStyle w:val="ListBullet2"/>
      </w:pPr>
      <w:r w:rsidRPr="00A3455A">
        <w:t>securing supplies and equipment</w:t>
      </w:r>
    </w:p>
    <w:p w:rsidR="00000000" w:rsidRPr="00A3455A" w:rsidP="00A3455A">
      <w:pPr>
        <w:pStyle w:val="ListBullet"/>
      </w:pPr>
      <w:r w:rsidRPr="00A3455A">
        <w:t>safe handling of room equipment</w:t>
      </w:r>
    </w:p>
    <w:p w:rsidR="00000000" w:rsidRPr="00A3455A" w:rsidP="00A3455A">
      <w:pPr>
        <w:pStyle w:val="ListBullet"/>
      </w:pPr>
      <w:r w:rsidRPr="00A3455A">
        <w:t>organisational standards for customer service.</w:t>
      </w:r>
    </w:p>
    <w:p w:rsidR="00000000" w:rsidRPr="00A3455A" w:rsidP="00A3455A">
      <w:pPr>
        <w:pStyle w:val="AllowPageBreak"/>
      </w:pPr>
    </w:p>
    <w:p w:rsidR="00000000" w:rsidRPr="00A3455A" w:rsidP="00A3455A">
      <w:pPr>
        <w:pStyle w:val="Heading1"/>
      </w:pPr>
      <w:bookmarkStart w:id="4" w:name="O_1229155"/>
      <w:bookmarkEnd w:id="4"/>
      <w:r w:rsidRPr="00A3455A">
        <w:t>Assessment Conditions</w:t>
      </w:r>
    </w:p>
    <w:p w:rsidR="00000000" w:rsidRPr="00A3455A" w:rsidP="008A7259">
      <w:pPr>
        <w:pStyle w:val="BodyText"/>
      </w:pPr>
      <w:r w:rsidRPr="00A3455A">
        <w:t>Skills must be demonstrated in a commercial accommodation environment. This can be:</w:t>
      </w:r>
    </w:p>
    <w:p w:rsidR="00000000" w:rsidRPr="00A3455A" w:rsidP="00A3455A">
      <w:pPr>
        <w:pStyle w:val="ListBullet"/>
      </w:pPr>
      <w:r w:rsidRPr="00A3455A">
        <w:t>an industry workplace; or</w:t>
      </w:r>
    </w:p>
    <w:p w:rsidR="00000000" w:rsidRPr="00A3455A" w:rsidP="00A3455A">
      <w:pPr>
        <w:pStyle w:val="ListBullet"/>
      </w:pPr>
      <w:r w:rsidRPr="00A3455A">
        <w:t>a simulated industry environment set up for the purposes of assessment.</w:t>
      </w:r>
    </w:p>
    <w:p w:rsidR="00000000" w:rsidRPr="00A3455A" w:rsidP="008A7259">
      <w:pPr>
        <w:pStyle w:val="BodyText"/>
      </w:pPr>
      <w:r w:rsidRPr="00A3455A">
        <w:t>Assessment must ensure access to:</w:t>
      </w:r>
    </w:p>
    <w:p w:rsidR="00000000" w:rsidRPr="00A3455A" w:rsidP="00A3455A">
      <w:pPr>
        <w:pStyle w:val="ListBullet"/>
      </w:pPr>
      <w:r w:rsidRPr="00A3455A">
        <w:t>small equipment:</w:t>
      </w:r>
    </w:p>
    <w:p w:rsidR="00000000" w:rsidRPr="00A3455A" w:rsidP="00A3455A">
      <w:pPr>
        <w:pStyle w:val="ListBullet2"/>
      </w:pPr>
      <w:r w:rsidRPr="00A3455A">
        <w:t>bed linen and pillows</w:t>
      </w:r>
    </w:p>
    <w:p w:rsidR="00000000" w:rsidRPr="00A3455A" w:rsidP="00A3455A">
      <w:pPr>
        <w:pStyle w:val="ListBullet2"/>
      </w:pPr>
      <w:r w:rsidRPr="00A3455A">
        <w:t>consumables</w:t>
      </w:r>
    </w:p>
    <w:p w:rsidR="00000000" w:rsidRPr="00A3455A" w:rsidP="00A3455A">
      <w:pPr>
        <w:pStyle w:val="ListBullet2"/>
      </w:pPr>
      <w:r w:rsidRPr="00A3455A">
        <w:t>guest literature and information</w:t>
      </w:r>
    </w:p>
    <w:p w:rsidR="00000000" w:rsidRPr="00A3455A" w:rsidP="00A3455A">
      <w:pPr>
        <w:pStyle w:val="ListBullet2"/>
      </w:pPr>
      <w:r w:rsidRPr="00A3455A">
        <w:t>hair dryers</w:t>
      </w:r>
    </w:p>
    <w:p w:rsidR="00000000" w:rsidRPr="00A3455A" w:rsidP="00A3455A">
      <w:pPr>
        <w:pStyle w:val="ListBullet2"/>
      </w:pPr>
      <w:r w:rsidRPr="00A3455A">
        <w:t>in-room technology</w:t>
      </w:r>
    </w:p>
    <w:p w:rsidR="00000000" w:rsidRPr="00A3455A" w:rsidP="00A3455A">
      <w:pPr>
        <w:pStyle w:val="ListBullet2"/>
      </w:pPr>
      <w:r w:rsidRPr="00A3455A">
        <w:t>iron and ironing board</w:t>
      </w:r>
    </w:p>
    <w:p w:rsidR="00000000" w:rsidRPr="00A3455A" w:rsidP="00A3455A">
      <w:pPr>
        <w:pStyle w:val="ListBullet2"/>
      </w:pPr>
      <w:r w:rsidRPr="00A3455A">
        <w:t>laundry bags and lists</w:t>
      </w:r>
    </w:p>
    <w:p w:rsidR="00000000" w:rsidRPr="00A3455A" w:rsidP="00A3455A">
      <w:pPr>
        <w:pStyle w:val="ListBullet"/>
      </w:pPr>
      <w:r w:rsidRPr="00A3455A">
        <w:t>organisational specifications:</w:t>
      </w:r>
    </w:p>
    <w:p w:rsidR="00000000" w:rsidRPr="00A3455A" w:rsidP="00A3455A">
      <w:pPr>
        <w:pStyle w:val="ListBullet2"/>
      </w:pPr>
      <w:r w:rsidRPr="00A3455A">
        <w:t>equipment manufacturer instructions</w:t>
      </w:r>
    </w:p>
    <w:p w:rsidR="00000000" w:rsidRPr="00A3455A" w:rsidP="00A3455A">
      <w:pPr>
        <w:pStyle w:val="ListBullet2"/>
      </w:pPr>
      <w:r w:rsidRPr="00A3455A">
        <w:t>customer service standards</w:t>
      </w:r>
    </w:p>
    <w:p w:rsidR="00000000" w:rsidRPr="00A3455A" w:rsidP="00A3455A">
      <w:pPr>
        <w:pStyle w:val="ListBullet"/>
      </w:pPr>
      <w:r w:rsidRPr="00A3455A">
        <w:t>guests with whom the individual can interact. These can be:</w:t>
      </w:r>
    </w:p>
    <w:p w:rsidR="00000000" w:rsidRPr="00A3455A" w:rsidP="00A3455A">
      <w:pPr>
        <w:pStyle w:val="ListBullet2"/>
      </w:pPr>
      <w:r w:rsidRPr="00A3455A">
        <w:t>guests in an industry workplace who are assisted by the individual during the assessment process; or</w:t>
      </w:r>
    </w:p>
    <w:p w:rsidR="00000000" w:rsidRPr="00A3455A" w:rsidP="00A3455A">
      <w:pPr>
        <w:pStyle w:val="ListBullet2"/>
      </w:pPr>
      <w:r w:rsidRPr="00A3455A">
        <w:t>individuals who participate in role plays or simulated activities,</w:t>
      </w:r>
      <w:r w:rsidRPr="00A3455A">
        <w:t xml:space="preserve"> set up for the purpose of assessment, in a simulated industry environment operated within a training organisation.</w:t>
      </w:r>
    </w:p>
    <w:p w:rsidR="00000000" w:rsidRPr="00A3455A" w:rsidP="008A7259">
      <w:pPr>
        <w:pStyle w:val="BodyText"/>
      </w:pPr>
      <w:r w:rsidRPr="00A3455A">
        <w:t>Assessors must satisfy the Standards for Registered Training Organisations’ requirements for assessors and have worked in industry for at le</w:t>
      </w:r>
      <w:r w:rsidRPr="00A3455A">
        <w:t>ast three years where they have applied the skills and knowledge of this unit of competency.</w:t>
      </w:r>
    </w:p>
    <w:p w:rsidR="00000000" w:rsidRPr="00A3455A" w:rsidP="00A3455A">
      <w:pPr>
        <w:pStyle w:val="Heading1"/>
      </w:pPr>
      <w:bookmarkStart w:id="5" w:name="O_1229153"/>
      <w:bookmarkEnd w:id="5"/>
      <w:r w:rsidRPr="00A3455A">
        <w:t>Links</w:t>
      </w:r>
    </w:p>
    <w:p w:rsidR="00000000" w:rsidRPr="00A3455A" w:rsidP="008A7259">
      <w:pPr>
        <w:pStyle w:val="BodyText"/>
      </w:pPr>
      <w:r w:rsidRPr="00A345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41A8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3455A" w:rsidP="00A3455A"/>
    <w:sectPr w:rsidSect="00A345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5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55A" w:rsidRPr="008A7259" w:rsidP="008A72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5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259" w:rsidP="00A345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A7259" w:rsidP="00A345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A7259" w:rsidP="00A345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5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2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455A" w:rsidRPr="008A7259" w:rsidP="008A72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5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259" w:rsidRPr="002D2AF8" w:rsidP="00A345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SITHACS010 Provide housekeeping services to guests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8A7259" w:rsidP="00A345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3001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D279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CA1E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45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45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45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45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45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45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45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45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45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45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45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455A"/>
  </w:style>
  <w:style w:type="character" w:customStyle="1" w:styleId="Heading1Char">
    <w:name w:val="Heading 1 Char"/>
    <w:basedOn w:val="DefaultParagraphFont"/>
    <w:link w:val="Heading1"/>
    <w:rsid w:val="00A345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45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45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455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3455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45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45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45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45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45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45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45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45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45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45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45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45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45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45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45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45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45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45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45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45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45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45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455A"/>
    <w:rPr>
      <w:b/>
      <w:spacing w:val="0"/>
    </w:rPr>
  </w:style>
  <w:style w:type="paragraph" w:customStyle="1" w:styleId="SuperTitle">
    <w:name w:val="SuperTitle"/>
    <w:basedOn w:val="Title"/>
    <w:rsid w:val="00A345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45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45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45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45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45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45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45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45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45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45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45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455A"/>
    <w:rPr>
      <w:i/>
    </w:rPr>
  </w:style>
  <w:style w:type="paragraph" w:styleId="Caption">
    <w:name w:val="caption"/>
    <w:basedOn w:val="BodyText"/>
    <w:next w:val="Normal"/>
    <w:qFormat/>
    <w:rsid w:val="00A345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45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45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455A"/>
  </w:style>
  <w:style w:type="paragraph" w:styleId="TableofFigures">
    <w:name w:val="table of figures"/>
    <w:basedOn w:val="Normal"/>
    <w:next w:val="Normal"/>
    <w:semiHidden/>
    <w:rsid w:val="00A345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45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3455A"/>
    <w:rPr>
      <w:rFonts w:ascii="Wingdings" w:hAnsi="Wingdings"/>
    </w:rPr>
  </w:style>
  <w:style w:type="paragraph" w:customStyle="1" w:styleId="TableHeading">
    <w:name w:val="Table Heading"/>
    <w:basedOn w:val="HeadingBase"/>
    <w:rsid w:val="00A345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455A"/>
    <w:rPr>
      <w:color w:val="0033CC"/>
      <w:u w:val="none"/>
    </w:rPr>
  </w:style>
  <w:style w:type="paragraph" w:customStyle="1" w:styleId="BodyTextRight">
    <w:name w:val="Body Text Right"/>
    <w:basedOn w:val="BodyText"/>
    <w:rsid w:val="00A345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45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45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45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45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45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455A"/>
    <w:rPr>
      <w:sz w:val="32"/>
    </w:rPr>
  </w:style>
  <w:style w:type="paragraph" w:customStyle="1" w:styleId="HeadingProcedure">
    <w:name w:val="Heading Procedure"/>
    <w:basedOn w:val="HeadingBase"/>
    <w:next w:val="Normal"/>
    <w:rsid w:val="00A345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455A"/>
    <w:pPr>
      <w:spacing w:before="60" w:after="60"/>
    </w:pPr>
  </w:style>
  <w:style w:type="paragraph" w:styleId="ListContinue">
    <w:name w:val="List Continue"/>
    <w:basedOn w:val="List"/>
    <w:rsid w:val="00A3455A"/>
    <w:pPr>
      <w:ind w:firstLine="0"/>
    </w:pPr>
  </w:style>
  <w:style w:type="paragraph" w:customStyle="1" w:styleId="ListNote">
    <w:name w:val="List Note"/>
    <w:basedOn w:val="List"/>
    <w:rsid w:val="00A345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45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45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455A"/>
    <w:rPr>
      <w:rFonts w:ascii="Courier New" w:hAnsi="Courier New"/>
    </w:rPr>
  </w:style>
  <w:style w:type="paragraph" w:customStyle="1" w:styleId="NoteBullet">
    <w:name w:val="Note Bullet"/>
    <w:basedOn w:val="Note"/>
    <w:rsid w:val="00A345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45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45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45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45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45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45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455A"/>
    <w:rPr>
      <w:b/>
      <w:smallCaps/>
    </w:rPr>
  </w:style>
  <w:style w:type="paragraph" w:customStyle="1" w:styleId="TableListNumber">
    <w:name w:val="Table List Number"/>
    <w:basedOn w:val="ListNumber"/>
    <w:rsid w:val="00A345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45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455A"/>
    <w:pPr>
      <w:numPr>
        <w:numId w:val="9"/>
      </w:numPr>
    </w:pPr>
  </w:style>
  <w:style w:type="paragraph" w:customStyle="1" w:styleId="ListAlpha2">
    <w:name w:val="List Alpha 2"/>
    <w:basedOn w:val="List2"/>
    <w:rsid w:val="00A3455A"/>
    <w:pPr>
      <w:numPr>
        <w:numId w:val="8"/>
      </w:numPr>
    </w:pPr>
  </w:style>
  <w:style w:type="paragraph" w:styleId="List2">
    <w:name w:val="List 2"/>
    <w:basedOn w:val="BodyText"/>
    <w:rsid w:val="00A345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45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45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45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45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45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455A"/>
    <w:pPr>
      <w:numPr>
        <w:numId w:val="4"/>
      </w:numPr>
    </w:pPr>
  </w:style>
  <w:style w:type="paragraph" w:styleId="ListContinue2">
    <w:name w:val="List Continue 2"/>
    <w:basedOn w:val="List2"/>
    <w:rsid w:val="00A3455A"/>
    <w:pPr>
      <w:ind w:firstLine="0"/>
    </w:pPr>
  </w:style>
  <w:style w:type="paragraph" w:styleId="ListContinue3">
    <w:name w:val="List Continue 3"/>
    <w:basedOn w:val="List3"/>
    <w:rsid w:val="00A3455A"/>
    <w:pPr>
      <w:ind w:left="1021" w:firstLine="0"/>
    </w:pPr>
  </w:style>
  <w:style w:type="paragraph" w:styleId="ListContinue4">
    <w:name w:val="List Continue 4"/>
    <w:basedOn w:val="List4"/>
    <w:rsid w:val="00A3455A"/>
    <w:pPr>
      <w:ind w:firstLine="0"/>
    </w:pPr>
  </w:style>
  <w:style w:type="paragraph" w:styleId="ListContinue5">
    <w:name w:val="List Continue 5"/>
    <w:basedOn w:val="List5"/>
    <w:rsid w:val="00A3455A"/>
    <w:pPr>
      <w:ind w:firstLine="0"/>
    </w:pPr>
  </w:style>
  <w:style w:type="paragraph" w:styleId="ListNumber3">
    <w:name w:val="List Number 3"/>
    <w:basedOn w:val="List3"/>
    <w:rsid w:val="00A3455A"/>
    <w:pPr>
      <w:numPr>
        <w:numId w:val="5"/>
      </w:numPr>
    </w:pPr>
  </w:style>
  <w:style w:type="paragraph" w:styleId="ListNumber4">
    <w:name w:val="List Number 4"/>
    <w:basedOn w:val="List4"/>
    <w:rsid w:val="00A3455A"/>
    <w:pPr>
      <w:numPr>
        <w:numId w:val="6"/>
      </w:numPr>
    </w:pPr>
  </w:style>
  <w:style w:type="paragraph" w:styleId="ListNumber5">
    <w:name w:val="List Number 5"/>
    <w:basedOn w:val="List5"/>
    <w:rsid w:val="00A3455A"/>
    <w:pPr>
      <w:numPr>
        <w:numId w:val="7"/>
      </w:numPr>
    </w:pPr>
  </w:style>
  <w:style w:type="paragraph" w:styleId="BlockText">
    <w:name w:val="Block Text"/>
    <w:basedOn w:val="Normal"/>
    <w:rsid w:val="00A345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45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455A"/>
    <w:rPr>
      <w:sz w:val="16"/>
      <w:vertAlign w:val="superscript"/>
    </w:rPr>
  </w:style>
  <w:style w:type="character" w:customStyle="1" w:styleId="Symbols">
    <w:name w:val="Symbols"/>
    <w:basedOn w:val="DefaultParagraphFont"/>
    <w:rsid w:val="00A3455A"/>
    <w:rPr>
      <w:rFonts w:ascii="Symbol" w:hAnsi="Symbol"/>
    </w:rPr>
  </w:style>
  <w:style w:type="character" w:customStyle="1" w:styleId="MenuOptions">
    <w:name w:val="Menu Options"/>
    <w:basedOn w:val="DefaultParagraphFont"/>
    <w:rsid w:val="00A345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455A"/>
    <w:rPr>
      <w:b/>
    </w:rPr>
  </w:style>
  <w:style w:type="character" w:customStyle="1" w:styleId="Underlined">
    <w:name w:val="Underlined"/>
    <w:basedOn w:val="DefaultParagraphFont"/>
    <w:rsid w:val="00A3455A"/>
    <w:rPr>
      <w:u w:val="single"/>
    </w:rPr>
  </w:style>
  <w:style w:type="paragraph" w:customStyle="1" w:styleId="TableBodyTextRight">
    <w:name w:val="Table Body Text Right"/>
    <w:basedOn w:val="TableBodyText"/>
    <w:rsid w:val="00A345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455A"/>
    <w:rPr>
      <w:sz w:val="18"/>
    </w:rPr>
  </w:style>
  <w:style w:type="paragraph" w:customStyle="1" w:styleId="BodySmallRight">
    <w:name w:val="Body Small Right"/>
    <w:basedOn w:val="BodyTextRight"/>
    <w:rsid w:val="00A3455A"/>
    <w:rPr>
      <w:sz w:val="18"/>
      <w:szCs w:val="18"/>
    </w:rPr>
  </w:style>
  <w:style w:type="paragraph" w:customStyle="1" w:styleId="MarginEdition">
    <w:name w:val="Margin Edition"/>
    <w:basedOn w:val="MarginNote"/>
    <w:rsid w:val="00A345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455A"/>
    <w:rPr>
      <w:sz w:val="2"/>
      <w:szCs w:val="2"/>
    </w:rPr>
  </w:style>
  <w:style w:type="character" w:customStyle="1" w:styleId="Small">
    <w:name w:val="Small"/>
    <w:basedOn w:val="DefaultParagraphFont"/>
    <w:rsid w:val="00A3455A"/>
    <w:rPr>
      <w:sz w:val="16"/>
    </w:rPr>
  </w:style>
  <w:style w:type="paragraph" w:customStyle="1" w:styleId="WideTable">
    <w:name w:val="Wide Table"/>
    <w:basedOn w:val="Normal"/>
    <w:rsid w:val="00A345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455A"/>
  </w:style>
  <w:style w:type="paragraph" w:styleId="Quote">
    <w:name w:val="Quote"/>
    <w:basedOn w:val="Heading1"/>
    <w:link w:val="QuoteChar"/>
    <w:qFormat/>
    <w:rsid w:val="00A345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45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455A"/>
    <w:pPr>
      <w:pageBreakBefore/>
    </w:pPr>
  </w:style>
  <w:style w:type="paragraph" w:customStyle="1" w:styleId="Border">
    <w:name w:val="Border"/>
    <w:basedOn w:val="Normal"/>
    <w:qFormat/>
    <w:rsid w:val="00A345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45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45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45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45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45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45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45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45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455A"/>
    <w:rPr>
      <w:u w:val="single"/>
    </w:rPr>
  </w:style>
  <w:style w:type="character" w:customStyle="1" w:styleId="BoldandItalics">
    <w:name w:val="Bold and Italics"/>
    <w:qFormat/>
    <w:rsid w:val="00A3455A"/>
    <w:rPr>
      <w:b/>
      <w:i/>
      <w:u w:val="none"/>
    </w:rPr>
  </w:style>
  <w:style w:type="paragraph" w:styleId="BalloonText">
    <w:name w:val="Balloon Text"/>
    <w:basedOn w:val="Normal"/>
    <w:link w:val="BalloonTextChar"/>
    <w:rsid w:val="00A345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45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45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45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45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45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455A"/>
    <w:pPr>
      <w:spacing w:before="0" w:after="0"/>
    </w:pPr>
  </w:style>
  <w:style w:type="paragraph" w:customStyle="1" w:styleId="BodyTextBold">
    <w:name w:val="Body Text Bold"/>
    <w:basedOn w:val="BodyText"/>
    <w:qFormat/>
    <w:rsid w:val="00A3455A"/>
    <w:rPr>
      <w:b/>
    </w:rPr>
  </w:style>
  <w:style w:type="character" w:styleId="Hyperlink">
    <w:name w:val="Hyperlink"/>
    <w:basedOn w:val="DefaultParagraphFont"/>
    <w:uiPriority w:val="99"/>
    <w:unhideWhenUsed/>
    <w:rsid w:val="008A72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2474</Characters>
  <Application>Microsoft Office Word</Application>
  <DocSecurity>0</DocSecurity>
  <Lines>77</Lines>
  <Paragraphs>66</Paragraphs>
  <ScaleCrop>false</ScaleCrop>
  <Company>Author-it Software Corporation Ltd.</Company>
  <LinksUpToDate>false</LinksUpToDate>
  <CharactersWithSpaces>2776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SITHACS010 Provide housekeeping services to guests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2023-03-02T05:11:00Z</dcterms:created>
  <dcterms:modified xsi:type="dcterms:W3CDTF">2023-03-02T05:11:00Z</dcterms:modified>
</cp:coreProperties>
</file>