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84B" w:rsidP="00F90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SITHACS004 Launder linen and guests clothes</w:t>
      </w:r>
      <w:r>
        <w:fldChar w:fldCharType="end"/>
      </w:r>
    </w:p>
    <w:p w:rsidR="00F9084B" w:rsidP="00F9084B">
      <w:pPr>
        <w:pStyle w:val="Version"/>
        <w:sectPr w:rsidSect="00B76C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C49" w:rsidP="00B76C49">
      <w:pPr>
        <w:pStyle w:val="SuperHeading"/>
      </w:pPr>
      <w:r w:rsidRPr="00B76C49">
        <w:t>Assessment Requirements for SITHACS004 Launder linen and guests clothes</w:t>
      </w:r>
    </w:p>
    <w:p w:rsidR="00000000" w:rsidRPr="00B76C49" w:rsidP="00B76C49">
      <w:pPr>
        <w:pStyle w:val="Heading1"/>
      </w:pPr>
      <w:bookmarkStart w:id="1" w:name="O_762117"/>
      <w:bookmarkEnd w:id="1"/>
      <w:r w:rsidRPr="00B76C49">
        <w:t>Modification History</w:t>
      </w:r>
    </w:p>
    <w:p w:rsidR="00000000" w:rsidRPr="00B76C49" w:rsidP="00F9084B">
      <w:pPr>
        <w:pStyle w:val="BodyText"/>
      </w:pPr>
      <w:r w:rsidRPr="00B76C49">
        <w:t>Not applicable.</w:t>
      </w:r>
    </w:p>
    <w:p w:rsidR="00000000" w:rsidRPr="00B76C49" w:rsidP="00B76C49">
      <w:pPr>
        <w:pStyle w:val="Heading1"/>
      </w:pPr>
      <w:bookmarkStart w:id="2" w:name="O_762118"/>
      <w:bookmarkEnd w:id="2"/>
      <w:r w:rsidRPr="00B76C49">
        <w:t>Performance Evidence</w:t>
      </w:r>
    </w:p>
    <w:p w:rsidR="00000000" w:rsidRPr="00B76C49" w:rsidP="00F9084B">
      <w:pPr>
        <w:pStyle w:val="BodyText"/>
      </w:pPr>
      <w:r w:rsidRPr="00B76C49">
        <w:t>Evidence of the ability to complete tasks outlined in elements and performance criteria of this unit in the context of the job role, and:</w:t>
      </w:r>
    </w:p>
    <w:p w:rsidR="00000000" w:rsidRPr="00B76C49" w:rsidP="00B76C49">
      <w:pPr>
        <w:pStyle w:val="ListBullet"/>
      </w:pPr>
      <w:r w:rsidRPr="00B76C49">
        <w:t>launder and finish six different textiles and soilage types</w:t>
      </w:r>
    </w:p>
    <w:p w:rsidR="00000000" w:rsidRPr="00B76C49" w:rsidP="00B76C49">
      <w:pPr>
        <w:pStyle w:val="ListBullet"/>
      </w:pPr>
      <w:r w:rsidRPr="00B76C49">
        <w:t>assess fibre and fabric, dye fastness and amount of soila</w:t>
      </w:r>
      <w:r w:rsidRPr="00B76C49">
        <w:t>ge on each of the above textiles; and treat stains using the correct process</w:t>
      </w:r>
    </w:p>
    <w:p w:rsidR="00000000" w:rsidRPr="00B76C49" w:rsidP="00B76C49">
      <w:pPr>
        <w:pStyle w:val="ListBullet"/>
      </w:pPr>
      <w:r w:rsidRPr="00B76C49">
        <w:t>use laundry equipment and cleaning agents safely during the above laundering, using cycles and programs suited to above work.</w:t>
      </w:r>
    </w:p>
    <w:p w:rsidR="00000000" w:rsidRPr="00B76C49" w:rsidP="00B76C49">
      <w:pPr>
        <w:pStyle w:val="AllowPageBreak"/>
      </w:pPr>
    </w:p>
    <w:p w:rsidR="00000000" w:rsidRPr="00B76C49" w:rsidP="00B76C49">
      <w:pPr>
        <w:pStyle w:val="Heading1"/>
      </w:pPr>
      <w:bookmarkStart w:id="3" w:name="O_762119"/>
      <w:bookmarkEnd w:id="3"/>
      <w:r w:rsidRPr="00B76C49">
        <w:t>Knowledge Evidence</w:t>
      </w:r>
    </w:p>
    <w:p w:rsidR="00000000" w:rsidRPr="00B76C49" w:rsidP="00F9084B">
      <w:pPr>
        <w:pStyle w:val="BodyText"/>
      </w:pPr>
      <w:r w:rsidRPr="00B76C49">
        <w:t>Demonstrated know</w:t>
      </w:r>
      <w:r w:rsidRPr="00B76C49">
        <w:t>ledge required to complete the tasks outlined in elements and performance criteria of this unit:</w:t>
      </w:r>
    </w:p>
    <w:p w:rsidR="00000000" w:rsidRPr="00B76C49" w:rsidP="00B76C49">
      <w:pPr>
        <w:pStyle w:val="ListBullet"/>
      </w:pPr>
      <w:r w:rsidRPr="00B76C49">
        <w:t>safe handling requirements for laundry chemicals:</w:t>
      </w:r>
    </w:p>
    <w:p w:rsidR="00000000" w:rsidRPr="00B76C49" w:rsidP="00B76C49">
      <w:pPr>
        <w:pStyle w:val="ListBullet2"/>
      </w:pPr>
      <w:r w:rsidRPr="00B76C49">
        <w:t>safe handling of hazardous substances</w:t>
      </w:r>
    </w:p>
    <w:p w:rsidR="00000000" w:rsidRPr="00B76C49" w:rsidP="00B76C49">
      <w:pPr>
        <w:pStyle w:val="ListBullet2"/>
      </w:pPr>
      <w:r w:rsidRPr="00B76C49">
        <w:t>safe manual-handling techniques</w:t>
      </w:r>
    </w:p>
    <w:p w:rsidR="00000000" w:rsidRPr="00B76C49" w:rsidP="00B76C49">
      <w:pPr>
        <w:pStyle w:val="ListBullet2"/>
      </w:pPr>
      <w:r w:rsidRPr="00B76C49">
        <w:t>use of safety data sheets (SDS)</w:t>
      </w:r>
    </w:p>
    <w:p w:rsidR="00000000" w:rsidRPr="00B76C49" w:rsidP="00B76C49">
      <w:pPr>
        <w:pStyle w:val="ListBullet"/>
      </w:pPr>
      <w:r w:rsidRPr="00B76C49">
        <w:t>environmental requirements and procedures to minimise negative environmental impacts in the laundering process:</w:t>
      </w:r>
    </w:p>
    <w:p w:rsidR="00000000" w:rsidRPr="00B76C49" w:rsidP="00B76C49">
      <w:pPr>
        <w:pStyle w:val="ListBullet2"/>
      </w:pPr>
      <w:r w:rsidRPr="00B76C49">
        <w:t xml:space="preserve">efficient use of energy and water </w:t>
      </w:r>
    </w:p>
    <w:p w:rsidR="00000000" w:rsidRPr="00B76C49" w:rsidP="00B76C49">
      <w:pPr>
        <w:pStyle w:val="ListBullet2"/>
      </w:pPr>
      <w:r w:rsidRPr="00B76C49">
        <w:t>disposal of waste and hazardous substances</w:t>
      </w:r>
    </w:p>
    <w:p w:rsidR="00000000" w:rsidRPr="00B76C49" w:rsidP="00B76C49">
      <w:pPr>
        <w:pStyle w:val="ListBullet"/>
      </w:pPr>
      <w:r w:rsidRPr="00B76C49">
        <w:t>hygiene and infection control procedures in the laundry:</w:t>
      </w:r>
    </w:p>
    <w:p w:rsidR="00000000" w:rsidRPr="00B76C49" w:rsidP="00B76C49">
      <w:pPr>
        <w:pStyle w:val="ListBullet2"/>
      </w:pPr>
      <w:r w:rsidRPr="00B76C49">
        <w:t>separa</w:t>
      </w:r>
      <w:r w:rsidRPr="00B76C49">
        <w:t>tion of clean and dirty items</w:t>
      </w:r>
    </w:p>
    <w:p w:rsidR="00000000" w:rsidRPr="00B76C49" w:rsidP="00B76C49">
      <w:pPr>
        <w:pStyle w:val="ListBullet2"/>
      </w:pPr>
      <w:r w:rsidRPr="00B76C49">
        <w:t>procedures when in contact with different types of soilage</w:t>
      </w:r>
    </w:p>
    <w:p w:rsidR="00000000" w:rsidRPr="00B76C49" w:rsidP="00B76C49">
      <w:pPr>
        <w:pStyle w:val="ListBullet"/>
      </w:pPr>
      <w:r w:rsidRPr="00B76C49">
        <w:t>major natural and synthetic fabric types and their laundering and drying requirements</w:t>
      </w:r>
    </w:p>
    <w:p w:rsidR="00000000" w:rsidRPr="00B76C49" w:rsidP="00B76C49">
      <w:pPr>
        <w:pStyle w:val="ListBullet"/>
      </w:pPr>
      <w:r w:rsidRPr="00B76C49">
        <w:t>meaning of laundering and dry cleaning symbols on clothing labels</w:t>
      </w:r>
    </w:p>
    <w:p w:rsidR="00000000" w:rsidRPr="00B76C49" w:rsidP="00B76C49">
      <w:pPr>
        <w:pStyle w:val="ListBullet"/>
      </w:pPr>
      <w:r w:rsidRPr="00B76C49">
        <w:t xml:space="preserve">linen control </w:t>
      </w:r>
      <w:r w:rsidRPr="00B76C49">
        <w:t>procedures:</w:t>
      </w:r>
    </w:p>
    <w:p w:rsidR="00000000" w:rsidRPr="00B76C49" w:rsidP="00B76C49">
      <w:pPr>
        <w:pStyle w:val="ListBullet2"/>
      </w:pPr>
      <w:r w:rsidRPr="00B76C49">
        <w:t>clean for dirty</w:t>
      </w:r>
    </w:p>
    <w:p w:rsidR="00000000" w:rsidRPr="00B76C49" w:rsidP="00B76C49">
      <w:pPr>
        <w:pStyle w:val="ListBullet2"/>
      </w:pPr>
      <w:r w:rsidRPr="00B76C49">
        <w:t>set amount</w:t>
      </w:r>
    </w:p>
    <w:p w:rsidR="00000000" w:rsidRPr="00B76C49" w:rsidP="00B76C49">
      <w:pPr>
        <w:pStyle w:val="ListBullet2"/>
      </w:pPr>
      <w:r w:rsidRPr="00B76C49">
        <w:t>topping up</w:t>
      </w:r>
    </w:p>
    <w:p w:rsidR="00000000" w:rsidRPr="00B76C49" w:rsidP="00B76C49">
      <w:pPr>
        <w:pStyle w:val="ListBullet2"/>
      </w:pPr>
      <w:r w:rsidRPr="00B76C49">
        <w:t>uniform issue</w:t>
      </w:r>
    </w:p>
    <w:p w:rsidR="00000000" w:rsidRPr="00B76C49" w:rsidP="00B76C49">
      <w:pPr>
        <w:pStyle w:val="ListBullet2"/>
      </w:pPr>
      <w:r w:rsidRPr="00B76C49">
        <w:t>condemned linen</w:t>
      </w:r>
    </w:p>
    <w:p w:rsidR="00000000" w:rsidRPr="00B76C49" w:rsidP="00B76C49">
      <w:pPr>
        <w:pStyle w:val="ListBullet"/>
      </w:pPr>
      <w:r w:rsidRPr="00B76C49">
        <w:t>procedures for identifying and reporting damage arising from laundering process and problems encountered in removing stains</w:t>
      </w:r>
    </w:p>
    <w:p w:rsidR="00000000" w:rsidRPr="00B76C49" w:rsidP="00B76C49">
      <w:pPr>
        <w:pStyle w:val="ListBullet"/>
      </w:pPr>
      <w:r w:rsidRPr="00B76C49">
        <w:t>procedures for charging, packaging, presenting and distributing clean laundry items.</w:t>
      </w:r>
    </w:p>
    <w:p w:rsidR="00000000" w:rsidRPr="00B76C49" w:rsidP="00B76C49">
      <w:pPr>
        <w:pStyle w:val="AllowPageBreak"/>
      </w:pPr>
    </w:p>
    <w:p w:rsidR="00000000" w:rsidRPr="00B76C49" w:rsidP="00B76C49">
      <w:pPr>
        <w:pStyle w:val="Heading1"/>
      </w:pPr>
      <w:bookmarkStart w:id="4" w:name="O_762120"/>
      <w:bookmarkEnd w:id="4"/>
      <w:r w:rsidRPr="00B76C49">
        <w:t>Assessment Conditions</w:t>
      </w:r>
    </w:p>
    <w:p w:rsidR="00000000" w:rsidRPr="00B76C49" w:rsidP="00F9084B">
      <w:pPr>
        <w:pStyle w:val="BodyText"/>
      </w:pPr>
      <w:r w:rsidRPr="00B76C49">
        <w:t>Skills must be demonstrated in an operational commercial accommodation laundry. This can be:</w:t>
      </w:r>
    </w:p>
    <w:p w:rsidR="00000000" w:rsidRPr="00B76C49" w:rsidP="00B76C49">
      <w:pPr>
        <w:pStyle w:val="ListBullet"/>
      </w:pPr>
      <w:r w:rsidRPr="00B76C49">
        <w:t>an industry workplace</w:t>
      </w:r>
    </w:p>
    <w:p w:rsidR="00000000" w:rsidRPr="00B76C49" w:rsidP="00B76C49">
      <w:pPr>
        <w:pStyle w:val="ListBullet"/>
      </w:pPr>
      <w:r w:rsidRPr="00B76C49">
        <w:t>a simulated indu</w:t>
      </w:r>
      <w:r w:rsidRPr="00B76C49">
        <w:t xml:space="preserve">stry environment. </w:t>
      </w:r>
    </w:p>
    <w:p w:rsidR="00000000" w:rsidRPr="00B76C49" w:rsidP="00B76C49">
      <w:pPr>
        <w:pStyle w:val="BodyText"/>
      </w:pPr>
    </w:p>
    <w:p w:rsidR="00000000" w:rsidRPr="00B76C49" w:rsidP="00F9084B">
      <w:pPr>
        <w:pStyle w:val="BodyText"/>
      </w:pPr>
      <w:r w:rsidRPr="00B76C49">
        <w:t>Assessment must ensure access to:</w:t>
      </w:r>
    </w:p>
    <w:p w:rsidR="00000000" w:rsidRPr="00B76C49" w:rsidP="00B76C49">
      <w:pPr>
        <w:pStyle w:val="ListBullet"/>
      </w:pPr>
      <w:r w:rsidRPr="00B76C49">
        <w:t>laundering equipment:</w:t>
      </w:r>
    </w:p>
    <w:p w:rsidR="00000000" w:rsidRPr="00B76C49" w:rsidP="00B76C49">
      <w:pPr>
        <w:pStyle w:val="ListBullet2"/>
      </w:pPr>
      <w:r w:rsidRPr="00B76C49">
        <w:t>dryers</w:t>
      </w:r>
    </w:p>
    <w:p w:rsidR="00000000" w:rsidRPr="00B76C49" w:rsidP="00B76C49">
      <w:pPr>
        <w:pStyle w:val="ListBullet2"/>
      </w:pPr>
      <w:r w:rsidRPr="00B76C49">
        <w:t>hangers</w:t>
      </w:r>
    </w:p>
    <w:p w:rsidR="00000000" w:rsidRPr="00B76C49" w:rsidP="00B76C49">
      <w:pPr>
        <w:pStyle w:val="ListBullet2"/>
      </w:pPr>
      <w:r w:rsidRPr="00B76C49">
        <w:t>heat sealing equipment and roll plastic</w:t>
      </w:r>
    </w:p>
    <w:p w:rsidR="00000000" w:rsidRPr="00B76C49" w:rsidP="00B76C49">
      <w:pPr>
        <w:pStyle w:val="ListBullet2"/>
      </w:pPr>
      <w:r w:rsidRPr="00B76C49">
        <w:t>irons</w:t>
      </w:r>
    </w:p>
    <w:p w:rsidR="00000000" w:rsidRPr="00B76C49" w:rsidP="00B76C49">
      <w:pPr>
        <w:pStyle w:val="ListBullet2"/>
      </w:pPr>
      <w:r w:rsidRPr="00B76C49">
        <w:t>sorting baskets and shelves</w:t>
      </w:r>
    </w:p>
    <w:p w:rsidR="00000000" w:rsidRPr="00B76C49" w:rsidP="00B76C49">
      <w:pPr>
        <w:pStyle w:val="ListBullet2"/>
      </w:pPr>
      <w:r w:rsidRPr="00B76C49">
        <w:t>steam presses</w:t>
      </w:r>
    </w:p>
    <w:p w:rsidR="00000000" w:rsidRPr="00B76C49" w:rsidP="00B76C49">
      <w:pPr>
        <w:pStyle w:val="ListBullet2"/>
      </w:pPr>
      <w:r w:rsidRPr="00B76C49">
        <w:t>washers</w:t>
      </w:r>
    </w:p>
    <w:p w:rsidR="00000000" w:rsidRPr="00B76C49" w:rsidP="00B76C49">
      <w:pPr>
        <w:pStyle w:val="ListBullet"/>
      </w:pPr>
      <w:r w:rsidRPr="00B76C49">
        <w:t>cleaning agents and chemicals:</w:t>
      </w:r>
    </w:p>
    <w:p w:rsidR="00000000" w:rsidRPr="00B76C49" w:rsidP="00B76C49">
      <w:pPr>
        <w:pStyle w:val="ListBullet2"/>
      </w:pPr>
      <w:r w:rsidRPr="00B76C49">
        <w:t>deodorisers</w:t>
      </w:r>
    </w:p>
    <w:p w:rsidR="00000000" w:rsidRPr="00B76C49" w:rsidP="00B76C49">
      <w:pPr>
        <w:pStyle w:val="ListBullet2"/>
      </w:pPr>
      <w:r w:rsidRPr="00B76C49">
        <w:t>disinfectants</w:t>
      </w:r>
    </w:p>
    <w:p w:rsidR="00000000" w:rsidRPr="00B76C49" w:rsidP="00B76C49">
      <w:pPr>
        <w:pStyle w:val="ListBullet2"/>
      </w:pPr>
      <w:r w:rsidRPr="00B76C49">
        <w:t>laundry detergent</w:t>
      </w:r>
    </w:p>
    <w:p w:rsidR="00000000" w:rsidRPr="00B76C49" w:rsidP="00B76C49">
      <w:pPr>
        <w:pStyle w:val="ListBullet2"/>
      </w:pPr>
      <w:r w:rsidRPr="00B76C49">
        <w:t>sanitisers</w:t>
      </w:r>
    </w:p>
    <w:p w:rsidR="00000000" w:rsidRPr="00B76C49" w:rsidP="00B76C49">
      <w:pPr>
        <w:pStyle w:val="ListBullet2"/>
      </w:pPr>
      <w:r w:rsidRPr="00B76C49">
        <w:t>spot cleaning agents</w:t>
      </w:r>
    </w:p>
    <w:p w:rsidR="00000000" w:rsidRPr="00B76C49" w:rsidP="00B76C49">
      <w:pPr>
        <w:pStyle w:val="ListBullet"/>
      </w:pPr>
      <w:r w:rsidRPr="00B76C49">
        <w:t>personal protective clothing and equipment:</w:t>
      </w:r>
    </w:p>
    <w:p w:rsidR="00000000" w:rsidRPr="00B76C49" w:rsidP="00B76C49">
      <w:pPr>
        <w:pStyle w:val="ListBullet2"/>
      </w:pPr>
      <w:r w:rsidRPr="00B76C49">
        <w:t>aprons</w:t>
      </w:r>
    </w:p>
    <w:p w:rsidR="00000000" w:rsidRPr="00B76C49" w:rsidP="00B76C49">
      <w:pPr>
        <w:pStyle w:val="ListBullet2"/>
      </w:pPr>
      <w:r w:rsidRPr="00B76C49">
        <w:t>gloves</w:t>
      </w:r>
    </w:p>
    <w:p w:rsidR="00000000" w:rsidRPr="00B76C49" w:rsidP="00B76C49">
      <w:pPr>
        <w:pStyle w:val="ListBullet2"/>
      </w:pPr>
      <w:r w:rsidRPr="00B76C49">
        <w:t>headwear</w:t>
      </w:r>
    </w:p>
    <w:p w:rsidR="00000000" w:rsidRPr="00B76C49" w:rsidP="00B76C49">
      <w:pPr>
        <w:pStyle w:val="ListBullet2"/>
      </w:pPr>
      <w:r w:rsidRPr="00B76C49">
        <w:t>waterproof clothing and footwear</w:t>
      </w:r>
    </w:p>
    <w:p w:rsidR="00000000" w:rsidRPr="00B76C49" w:rsidP="00B76C49">
      <w:pPr>
        <w:pStyle w:val="ListBullet"/>
      </w:pPr>
      <w:r w:rsidRPr="00B76C49">
        <w:t>linen and clothing with different types and amounts of soilage</w:t>
      </w:r>
    </w:p>
    <w:p w:rsidR="00000000" w:rsidRPr="00B76C49" w:rsidP="00B76C49">
      <w:pPr>
        <w:pStyle w:val="ListBullet"/>
      </w:pPr>
      <w:r w:rsidRPr="00B76C49">
        <w:t>organisational specifications for laundry operations:</w:t>
      </w:r>
    </w:p>
    <w:p w:rsidR="00000000" w:rsidRPr="00B76C49" w:rsidP="00B76C49">
      <w:pPr>
        <w:pStyle w:val="ListBullet2"/>
      </w:pPr>
      <w:r w:rsidRPr="00B76C49">
        <w:t>equipment manufacturer instructions</w:t>
      </w:r>
    </w:p>
    <w:p w:rsidR="00000000" w:rsidRPr="00B76C49" w:rsidP="00B76C49">
      <w:pPr>
        <w:pStyle w:val="ListBullet2"/>
      </w:pPr>
      <w:r w:rsidRPr="00B76C49">
        <w:t>product manufacturer instructions</w:t>
      </w:r>
    </w:p>
    <w:p w:rsidR="00000000" w:rsidRPr="00B76C49" w:rsidP="00B76C49">
      <w:pPr>
        <w:pStyle w:val="ListBullet2"/>
      </w:pPr>
      <w:r w:rsidRPr="00B76C49">
        <w:t>safety and environmental procedures.</w:t>
      </w:r>
    </w:p>
    <w:p w:rsidR="00000000" w:rsidRPr="00B76C49" w:rsidP="00B76C49">
      <w:pPr>
        <w:pStyle w:val="BodyText"/>
      </w:pPr>
    </w:p>
    <w:p w:rsidR="00000000" w:rsidRPr="00B76C49" w:rsidP="00F9084B">
      <w:pPr>
        <w:pStyle w:val="BodyText"/>
      </w:pPr>
      <w:r w:rsidRPr="00B76C49">
        <w:t xml:space="preserve">Assessors must satisfy the Standards for Registered Training Organisations’ requirements for </w:t>
      </w:r>
      <w:r w:rsidRPr="00B76C49">
        <w:t>assessors; and:</w:t>
      </w:r>
    </w:p>
    <w:p w:rsidR="00000000" w:rsidRPr="00B76C49" w:rsidP="00B76C49">
      <w:pPr>
        <w:pStyle w:val="ListBullet"/>
      </w:pPr>
      <w:r w:rsidRPr="00B76C49">
        <w:t>have worked in industry for at least three years where they have applied the skills and knowledge of this unit of competency.</w:t>
      </w:r>
    </w:p>
    <w:p w:rsidR="00000000" w:rsidRPr="00B76C49" w:rsidP="00B76C49">
      <w:pPr>
        <w:pStyle w:val="AllowPageBreak"/>
      </w:pPr>
    </w:p>
    <w:p w:rsidR="00000000" w:rsidRPr="00B76C49" w:rsidP="00B76C49">
      <w:pPr>
        <w:pStyle w:val="Heading1"/>
      </w:pPr>
      <w:bookmarkStart w:id="5" w:name="O_762134"/>
      <w:bookmarkEnd w:id="5"/>
      <w:r w:rsidRPr="00B76C49">
        <w:t>Links</w:t>
      </w:r>
    </w:p>
    <w:p w:rsidR="00000000" w:rsidRPr="00B76C49" w:rsidP="00F9084B">
      <w:pPr>
        <w:pStyle w:val="BodyText"/>
      </w:pPr>
      <w:r w:rsidRPr="00B76C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356C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76C49" w:rsidP="00B76C49"/>
    <w:sectPr w:rsidSect="00B76C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49" w:rsidRPr="00F9084B" w:rsidP="00F90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4B" w:rsidP="00B76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84B" w:rsidP="00B76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9084B" w:rsidP="00B76C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C49" w:rsidRPr="00F9084B" w:rsidP="00F90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4B" w:rsidRPr="002D2AF8" w:rsidP="00B76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SITHACS004 Launder linen and guests clothes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9084B" w:rsidP="00B76C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749B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BAF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CA8E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C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C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C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C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C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C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C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C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C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C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C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C49"/>
  </w:style>
  <w:style w:type="character" w:customStyle="1" w:styleId="Heading1Char">
    <w:name w:val="Heading 1 Char"/>
    <w:basedOn w:val="DefaultParagraphFont"/>
    <w:link w:val="Heading1"/>
    <w:rsid w:val="00B76C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C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C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C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6C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6C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C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C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C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C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C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C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C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C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C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C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C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C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C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C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C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C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C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6C49"/>
    <w:rPr>
      <w:b/>
      <w:spacing w:val="0"/>
    </w:rPr>
  </w:style>
  <w:style w:type="paragraph" w:customStyle="1" w:styleId="SuperTitle">
    <w:name w:val="SuperTitle"/>
    <w:basedOn w:val="Title"/>
    <w:rsid w:val="00B76C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C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C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6C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C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C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C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C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C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C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C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C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C49"/>
    <w:rPr>
      <w:i/>
    </w:rPr>
  </w:style>
  <w:style w:type="paragraph" w:styleId="Caption">
    <w:name w:val="caption"/>
    <w:basedOn w:val="BodyText"/>
    <w:next w:val="Normal"/>
    <w:qFormat/>
    <w:rsid w:val="00B76C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C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C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C49"/>
  </w:style>
  <w:style w:type="paragraph" w:styleId="TableofFigures">
    <w:name w:val="table of figures"/>
    <w:basedOn w:val="Normal"/>
    <w:next w:val="Normal"/>
    <w:semiHidden/>
    <w:rsid w:val="00B76C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C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6C49"/>
    <w:rPr>
      <w:rFonts w:ascii="Wingdings" w:hAnsi="Wingdings"/>
    </w:rPr>
  </w:style>
  <w:style w:type="paragraph" w:customStyle="1" w:styleId="TableHeading">
    <w:name w:val="Table Heading"/>
    <w:basedOn w:val="HeadingBase"/>
    <w:rsid w:val="00B76C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C49"/>
    <w:rPr>
      <w:color w:val="0033CC"/>
      <w:u w:val="none"/>
    </w:rPr>
  </w:style>
  <w:style w:type="paragraph" w:customStyle="1" w:styleId="BodyTextRight">
    <w:name w:val="Body Text Right"/>
    <w:basedOn w:val="BodyText"/>
    <w:rsid w:val="00B76C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C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C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C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C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C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C49"/>
    <w:rPr>
      <w:sz w:val="32"/>
    </w:rPr>
  </w:style>
  <w:style w:type="paragraph" w:customStyle="1" w:styleId="HeadingProcedure">
    <w:name w:val="Heading Procedure"/>
    <w:basedOn w:val="HeadingBase"/>
    <w:next w:val="Normal"/>
    <w:rsid w:val="00B76C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C49"/>
    <w:pPr>
      <w:spacing w:before="60" w:after="60"/>
    </w:pPr>
  </w:style>
  <w:style w:type="paragraph" w:styleId="ListContinue">
    <w:name w:val="List Continue"/>
    <w:basedOn w:val="List"/>
    <w:rsid w:val="00B76C49"/>
    <w:pPr>
      <w:ind w:firstLine="0"/>
    </w:pPr>
  </w:style>
  <w:style w:type="paragraph" w:customStyle="1" w:styleId="ListNote">
    <w:name w:val="List Note"/>
    <w:basedOn w:val="List"/>
    <w:rsid w:val="00B76C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C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C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C49"/>
    <w:rPr>
      <w:rFonts w:ascii="Courier New" w:hAnsi="Courier New"/>
    </w:rPr>
  </w:style>
  <w:style w:type="paragraph" w:customStyle="1" w:styleId="NoteBullet">
    <w:name w:val="Note Bullet"/>
    <w:basedOn w:val="Note"/>
    <w:rsid w:val="00B76C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C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C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C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C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6C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C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C49"/>
    <w:rPr>
      <w:b/>
      <w:smallCaps/>
    </w:rPr>
  </w:style>
  <w:style w:type="paragraph" w:customStyle="1" w:styleId="TableListNumber">
    <w:name w:val="Table List Number"/>
    <w:basedOn w:val="ListNumber"/>
    <w:rsid w:val="00B76C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C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C49"/>
    <w:pPr>
      <w:numPr>
        <w:numId w:val="9"/>
      </w:numPr>
    </w:pPr>
  </w:style>
  <w:style w:type="paragraph" w:customStyle="1" w:styleId="ListAlpha2">
    <w:name w:val="List Alpha 2"/>
    <w:basedOn w:val="List2"/>
    <w:rsid w:val="00B76C49"/>
    <w:pPr>
      <w:numPr>
        <w:numId w:val="8"/>
      </w:numPr>
    </w:pPr>
  </w:style>
  <w:style w:type="paragraph" w:styleId="List2">
    <w:name w:val="List 2"/>
    <w:basedOn w:val="BodyText"/>
    <w:rsid w:val="00B76C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C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C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C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C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C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6C49"/>
    <w:pPr>
      <w:numPr>
        <w:numId w:val="4"/>
      </w:numPr>
    </w:pPr>
  </w:style>
  <w:style w:type="paragraph" w:styleId="ListContinue2">
    <w:name w:val="List Continue 2"/>
    <w:basedOn w:val="List2"/>
    <w:rsid w:val="00B76C49"/>
    <w:pPr>
      <w:ind w:firstLine="0"/>
    </w:pPr>
  </w:style>
  <w:style w:type="paragraph" w:styleId="ListContinue3">
    <w:name w:val="List Continue 3"/>
    <w:basedOn w:val="List3"/>
    <w:rsid w:val="00B76C49"/>
    <w:pPr>
      <w:ind w:left="1021" w:firstLine="0"/>
    </w:pPr>
  </w:style>
  <w:style w:type="paragraph" w:styleId="ListContinue4">
    <w:name w:val="List Continue 4"/>
    <w:basedOn w:val="List4"/>
    <w:rsid w:val="00B76C49"/>
    <w:pPr>
      <w:ind w:firstLine="0"/>
    </w:pPr>
  </w:style>
  <w:style w:type="paragraph" w:styleId="ListContinue5">
    <w:name w:val="List Continue 5"/>
    <w:basedOn w:val="List5"/>
    <w:rsid w:val="00B76C49"/>
    <w:pPr>
      <w:ind w:firstLine="0"/>
    </w:pPr>
  </w:style>
  <w:style w:type="paragraph" w:styleId="ListNumber3">
    <w:name w:val="List Number 3"/>
    <w:basedOn w:val="List3"/>
    <w:rsid w:val="00B76C49"/>
    <w:pPr>
      <w:numPr>
        <w:numId w:val="5"/>
      </w:numPr>
    </w:pPr>
  </w:style>
  <w:style w:type="paragraph" w:styleId="ListNumber4">
    <w:name w:val="List Number 4"/>
    <w:basedOn w:val="List4"/>
    <w:rsid w:val="00B76C49"/>
    <w:pPr>
      <w:numPr>
        <w:numId w:val="6"/>
      </w:numPr>
    </w:pPr>
  </w:style>
  <w:style w:type="paragraph" w:styleId="ListNumber5">
    <w:name w:val="List Number 5"/>
    <w:basedOn w:val="List5"/>
    <w:rsid w:val="00B76C49"/>
    <w:pPr>
      <w:numPr>
        <w:numId w:val="7"/>
      </w:numPr>
    </w:pPr>
  </w:style>
  <w:style w:type="paragraph" w:styleId="BlockText">
    <w:name w:val="Block Text"/>
    <w:basedOn w:val="Normal"/>
    <w:rsid w:val="00B76C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C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C49"/>
    <w:rPr>
      <w:sz w:val="16"/>
      <w:vertAlign w:val="superscript"/>
    </w:rPr>
  </w:style>
  <w:style w:type="character" w:customStyle="1" w:styleId="Symbols">
    <w:name w:val="Symbols"/>
    <w:basedOn w:val="DefaultParagraphFont"/>
    <w:rsid w:val="00B76C49"/>
    <w:rPr>
      <w:rFonts w:ascii="Symbol" w:hAnsi="Symbol"/>
    </w:rPr>
  </w:style>
  <w:style w:type="character" w:customStyle="1" w:styleId="MenuOptions">
    <w:name w:val="Menu Options"/>
    <w:basedOn w:val="DefaultParagraphFont"/>
    <w:rsid w:val="00B76C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C49"/>
    <w:rPr>
      <w:b/>
    </w:rPr>
  </w:style>
  <w:style w:type="character" w:customStyle="1" w:styleId="Underlined">
    <w:name w:val="Underlined"/>
    <w:basedOn w:val="DefaultParagraphFont"/>
    <w:rsid w:val="00B76C49"/>
    <w:rPr>
      <w:u w:val="single"/>
    </w:rPr>
  </w:style>
  <w:style w:type="paragraph" w:customStyle="1" w:styleId="TableBodyTextRight">
    <w:name w:val="Table Body Text Right"/>
    <w:basedOn w:val="TableBodyText"/>
    <w:rsid w:val="00B76C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C49"/>
    <w:rPr>
      <w:sz w:val="18"/>
    </w:rPr>
  </w:style>
  <w:style w:type="paragraph" w:customStyle="1" w:styleId="BodySmallRight">
    <w:name w:val="Body Small Right"/>
    <w:basedOn w:val="BodyTextRight"/>
    <w:rsid w:val="00B76C49"/>
    <w:rPr>
      <w:sz w:val="18"/>
      <w:szCs w:val="18"/>
    </w:rPr>
  </w:style>
  <w:style w:type="paragraph" w:customStyle="1" w:styleId="MarginEdition">
    <w:name w:val="Margin Edition"/>
    <w:basedOn w:val="MarginNote"/>
    <w:rsid w:val="00B76C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C49"/>
    <w:rPr>
      <w:sz w:val="2"/>
      <w:szCs w:val="2"/>
    </w:rPr>
  </w:style>
  <w:style w:type="character" w:customStyle="1" w:styleId="Small">
    <w:name w:val="Small"/>
    <w:basedOn w:val="DefaultParagraphFont"/>
    <w:rsid w:val="00B76C49"/>
    <w:rPr>
      <w:sz w:val="16"/>
    </w:rPr>
  </w:style>
  <w:style w:type="paragraph" w:customStyle="1" w:styleId="WideTable">
    <w:name w:val="Wide Table"/>
    <w:basedOn w:val="Normal"/>
    <w:rsid w:val="00B76C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C49"/>
  </w:style>
  <w:style w:type="paragraph" w:styleId="Quote">
    <w:name w:val="Quote"/>
    <w:basedOn w:val="Heading1"/>
    <w:link w:val="QuoteChar"/>
    <w:qFormat/>
    <w:rsid w:val="00B76C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C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C49"/>
    <w:pPr>
      <w:pageBreakBefore/>
    </w:pPr>
  </w:style>
  <w:style w:type="paragraph" w:customStyle="1" w:styleId="Border">
    <w:name w:val="Border"/>
    <w:basedOn w:val="Normal"/>
    <w:qFormat/>
    <w:rsid w:val="00B76C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C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C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C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C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C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C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C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C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C49"/>
    <w:rPr>
      <w:u w:val="single"/>
    </w:rPr>
  </w:style>
  <w:style w:type="character" w:customStyle="1" w:styleId="BoldandItalics">
    <w:name w:val="Bold and Italics"/>
    <w:qFormat/>
    <w:rsid w:val="00B76C49"/>
    <w:rPr>
      <w:b/>
      <w:i/>
      <w:u w:val="none"/>
    </w:rPr>
  </w:style>
  <w:style w:type="paragraph" w:styleId="BalloonText">
    <w:name w:val="Balloon Text"/>
    <w:basedOn w:val="Normal"/>
    <w:link w:val="BalloonTextChar"/>
    <w:rsid w:val="00B76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C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C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C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C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C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C49"/>
    <w:pPr>
      <w:spacing w:before="0" w:after="0"/>
    </w:pPr>
  </w:style>
  <w:style w:type="paragraph" w:customStyle="1" w:styleId="BodyTextBold">
    <w:name w:val="Body Text Bold"/>
    <w:basedOn w:val="BodyText"/>
    <w:qFormat/>
    <w:rsid w:val="00B76C49"/>
    <w:rPr>
      <w:b/>
    </w:rPr>
  </w:style>
  <w:style w:type="character" w:styleId="Hyperlink">
    <w:name w:val="Hyperlink"/>
    <w:basedOn w:val="DefaultParagraphFont"/>
    <w:uiPriority w:val="99"/>
    <w:unhideWhenUsed/>
    <w:rsid w:val="00F908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2680</Characters>
  <Application>Microsoft Office Word</Application>
  <DocSecurity>0</DocSecurity>
  <Lines>89</Lines>
  <Paragraphs>77</Paragraphs>
  <ScaleCrop>false</ScaleCrop>
  <Company>Author-it Software Corporation Ltd.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SITHACS004 Launder linen and guests clothes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