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6D9" w:rsidP="00417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SIT50316 Diploma of Event Management</w:t>
      </w:r>
      <w:r>
        <w:fldChar w:fldCharType="end"/>
      </w:r>
    </w:p>
    <w:p w:rsidR="004176D9" w:rsidP="004176D9">
      <w:pPr>
        <w:pStyle w:val="Version"/>
        <w:sectPr w:rsidSect="00E97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780F" w:rsidP="00E9780F">
      <w:pPr>
        <w:pStyle w:val="SuperHeading"/>
      </w:pPr>
      <w:r w:rsidRPr="00E9780F">
        <w:t>SIT50316 Diploma of Event Management</w:t>
      </w:r>
    </w:p>
    <w:p w:rsidR="00000000" w:rsidRPr="00E9780F" w:rsidP="00E9780F">
      <w:pPr>
        <w:pStyle w:val="Heading1"/>
      </w:pPr>
      <w:bookmarkStart w:id="1" w:name="O_761520"/>
      <w:bookmarkEnd w:id="1"/>
      <w:r w:rsidRPr="00E9780F">
        <w:t>Modification History</w:t>
      </w:r>
    </w:p>
    <w:p w:rsidR="00000000" w:rsidRPr="00E9780F" w:rsidP="00E9780F">
      <w:pPr>
        <w:pStyle w:val="BodyText"/>
      </w:pPr>
      <w:r w:rsidRPr="00E9780F">
        <w:t>Not applicable.</w:t>
      </w:r>
    </w:p>
    <w:p w:rsidR="00000000" w:rsidRPr="00E9780F" w:rsidP="00E9780F">
      <w:pPr>
        <w:pStyle w:val="AllowPageBreak"/>
      </w:pPr>
    </w:p>
    <w:p w:rsidR="00000000" w:rsidRPr="00E9780F" w:rsidP="00E9780F">
      <w:pPr>
        <w:pStyle w:val="Heading1"/>
      </w:pPr>
      <w:bookmarkStart w:id="2" w:name="O_761521"/>
      <w:bookmarkEnd w:id="2"/>
      <w:r w:rsidRPr="00E9780F">
        <w:t>Qualification Description</w:t>
      </w:r>
    </w:p>
    <w:p w:rsidR="00000000" w:rsidRPr="00E9780F" w:rsidP="00E9780F">
      <w:pPr>
        <w:pStyle w:val="BodyText"/>
      </w:pPr>
      <w:r w:rsidRPr="00E9780F">
        <w:t>This qualification reflects the role of individuals who use a broad range of event-related skills and sound knowledge of event management processes to coordinate event operatio</w:t>
      </w:r>
      <w:r w:rsidRPr="00E9780F">
        <w:t>ns. They operate independently and make operational event management decisions.</w:t>
      </w:r>
    </w:p>
    <w:p w:rsidR="00000000" w:rsidRPr="00E9780F" w:rsidP="00E9780F">
      <w:pPr>
        <w:pStyle w:val="BodyText"/>
      </w:pPr>
    </w:p>
    <w:p w:rsidR="00000000" w:rsidRPr="00E9780F" w:rsidP="00E9780F">
      <w:pPr>
        <w:pStyle w:val="BodyText"/>
      </w:pPr>
      <w:r w:rsidRPr="00E9780F">
        <w:t xml:space="preserve">Events are diverse in nature and this qualification provides a pathway to work for event or exhibition organisations operating in a range of industries, including the tourism </w:t>
      </w:r>
      <w:r w:rsidRPr="00E9780F">
        <w:t>and travel, hospitality, sport, cultural, and community sectors.</w:t>
      </w:r>
    </w:p>
    <w:p w:rsidR="00000000" w:rsidRPr="00E9780F" w:rsidP="00E9780F">
      <w:pPr>
        <w:pStyle w:val="BodyText"/>
      </w:pPr>
    </w:p>
    <w:p w:rsidR="00000000" w:rsidRPr="00E9780F" w:rsidP="00E9780F">
      <w:pPr>
        <w:pStyle w:val="BodyText"/>
      </w:pPr>
      <w:r w:rsidRPr="00E9780F">
        <w:t>The diversity of employers includes event or exhibition management companies, event venues, or organisations that organise their own events. Work could be undertaken in an office environment</w:t>
      </w:r>
      <w:r w:rsidRPr="00E9780F">
        <w:t xml:space="preserve"> where the planning of events takes place, on-site at venues where events are staged or a combination of both.</w:t>
      </w:r>
    </w:p>
    <w:p w:rsidR="00000000" w:rsidRPr="00E9780F" w:rsidP="00E9780F">
      <w:pPr>
        <w:pStyle w:val="BodyText"/>
      </w:pPr>
    </w:p>
    <w:p w:rsidR="00000000" w:rsidRPr="00E9780F" w:rsidP="00E9780F">
      <w:pPr>
        <w:pStyle w:val="BodyText"/>
      </w:pPr>
      <w:r w:rsidRPr="00E9780F">
        <w:t>Possible job titles include:</w:t>
      </w:r>
    </w:p>
    <w:p w:rsidR="00000000" w:rsidRPr="00E9780F" w:rsidP="00E9780F">
      <w:pPr>
        <w:pStyle w:val="ListBullet"/>
      </w:pPr>
      <w:r w:rsidRPr="00E9780F">
        <w:t>conference coordinator</w:t>
      </w:r>
    </w:p>
    <w:p w:rsidR="00000000" w:rsidRPr="00E9780F" w:rsidP="00E9780F">
      <w:pPr>
        <w:pStyle w:val="ListBullet"/>
      </w:pPr>
      <w:r w:rsidRPr="00E9780F">
        <w:t>event or exhibition coordinator</w:t>
      </w:r>
    </w:p>
    <w:p w:rsidR="00000000" w:rsidRPr="00E9780F" w:rsidP="00E9780F">
      <w:pPr>
        <w:pStyle w:val="ListBullet"/>
      </w:pPr>
      <w:r w:rsidRPr="00E9780F">
        <w:t>event or exhibition planner</w:t>
      </w:r>
    </w:p>
    <w:p w:rsidR="00000000" w:rsidRPr="00E9780F" w:rsidP="00E9780F">
      <w:pPr>
        <w:pStyle w:val="ListBullet"/>
      </w:pPr>
      <w:r w:rsidRPr="00E9780F">
        <w:t>event sales coordinator</w:t>
      </w:r>
    </w:p>
    <w:p w:rsidR="00000000" w:rsidRPr="00E9780F" w:rsidP="00E9780F">
      <w:pPr>
        <w:pStyle w:val="ListBullet"/>
      </w:pPr>
      <w:r w:rsidRPr="00E9780F">
        <w:t>functio</w:t>
      </w:r>
      <w:r w:rsidRPr="00E9780F">
        <w:t>n coordinator</w:t>
      </w:r>
    </w:p>
    <w:p w:rsidR="00000000" w:rsidRPr="00E9780F" w:rsidP="00E9780F">
      <w:pPr>
        <w:pStyle w:val="ListBullet"/>
      </w:pPr>
      <w:r w:rsidRPr="00E9780F">
        <w:t>in-house meetings coordinator</w:t>
      </w:r>
    </w:p>
    <w:p w:rsidR="00000000" w:rsidRPr="00E9780F" w:rsidP="00E9780F">
      <w:pPr>
        <w:pStyle w:val="ListBullet"/>
      </w:pPr>
      <w:r w:rsidRPr="00E9780F">
        <w:t>meetings coordinator</w:t>
      </w:r>
    </w:p>
    <w:p w:rsidR="00000000" w:rsidRPr="00E9780F" w:rsidP="00E9780F">
      <w:pPr>
        <w:pStyle w:val="ListBullet"/>
      </w:pPr>
      <w:r w:rsidRPr="00E9780F">
        <w:t>staging coordinator</w:t>
      </w:r>
    </w:p>
    <w:p w:rsidR="00000000" w:rsidRPr="00E9780F" w:rsidP="00E9780F">
      <w:pPr>
        <w:pStyle w:val="ListBullet"/>
      </w:pPr>
      <w:r w:rsidRPr="00E9780F">
        <w:t>venue coordinator.</w:t>
      </w:r>
    </w:p>
    <w:p w:rsidR="00000000" w:rsidRPr="00E9780F" w:rsidP="00E9780F">
      <w:pPr>
        <w:pStyle w:val="BodyText"/>
      </w:pPr>
    </w:p>
    <w:p w:rsidR="00000000" w:rsidRPr="00E9780F" w:rsidP="00E9780F">
      <w:pPr>
        <w:pStyle w:val="BodyText"/>
      </w:pPr>
      <w:r w:rsidRPr="00E9780F">
        <w:t xml:space="preserve">No occupational licensing, certification or specific legislative requirements apply to this qualification at the time of publication. </w:t>
      </w:r>
    </w:p>
    <w:p w:rsidR="00000000" w:rsidRPr="00E9780F" w:rsidP="00E9780F">
      <w:pPr>
        <w:pStyle w:val="AllowPageBreak"/>
      </w:pPr>
    </w:p>
    <w:p w:rsidR="00000000" w:rsidRPr="00E9780F" w:rsidP="00E9780F">
      <w:pPr>
        <w:pStyle w:val="Heading1"/>
      </w:pPr>
      <w:bookmarkStart w:id="3" w:name="O_761522"/>
      <w:bookmarkEnd w:id="3"/>
      <w:r w:rsidRPr="00E9780F">
        <w:t>Entry Requirements</w:t>
      </w:r>
    </w:p>
    <w:p w:rsidR="00000000" w:rsidRPr="00E9780F" w:rsidP="00E9780F">
      <w:pPr>
        <w:pStyle w:val="BodyText"/>
      </w:pPr>
      <w:r w:rsidRPr="00E9780F">
        <w:t>There are no entry requirements for this qualification.</w:t>
      </w:r>
    </w:p>
    <w:p w:rsidR="00000000" w:rsidRPr="00E9780F" w:rsidP="00E9780F">
      <w:pPr>
        <w:pStyle w:val="AllowPageBreak"/>
      </w:pPr>
    </w:p>
    <w:p w:rsidR="00000000" w:rsidRPr="00E9780F" w:rsidP="00E9780F">
      <w:pPr>
        <w:pStyle w:val="Heading1"/>
      </w:pPr>
      <w:bookmarkStart w:id="4" w:name="O_761523"/>
      <w:bookmarkEnd w:id="4"/>
      <w:r w:rsidRPr="00E9780F">
        <w:t>Packaging Rules</w:t>
      </w:r>
    </w:p>
    <w:p w:rsidR="00000000" w:rsidRPr="00E9780F" w:rsidP="00E9780F">
      <w:pPr>
        <w:pStyle w:val="BodyText"/>
      </w:pPr>
      <w:r w:rsidRPr="00E9780F">
        <w:t>20 units must be completed:</w:t>
      </w:r>
    </w:p>
    <w:p w:rsidR="00000000" w:rsidRPr="00E9780F" w:rsidP="00E9780F">
      <w:pPr>
        <w:pStyle w:val="ListBullet"/>
      </w:pPr>
      <w:r w:rsidRPr="00E9780F">
        <w:t>11 core units</w:t>
      </w:r>
    </w:p>
    <w:p w:rsidR="00000000" w:rsidRPr="00E9780F" w:rsidP="00E9780F">
      <w:pPr>
        <w:pStyle w:val="ListBullet"/>
      </w:pPr>
      <w:r w:rsidRPr="00E9780F">
        <w:t>9 elective units, consisting of:</w:t>
      </w:r>
    </w:p>
    <w:p w:rsidR="00000000" w:rsidRPr="00E9780F" w:rsidP="00E9780F">
      <w:pPr>
        <w:pStyle w:val="ListBullet2"/>
      </w:pPr>
      <w:r w:rsidRPr="00E9780F">
        <w:t>4 units from Group A</w:t>
      </w:r>
    </w:p>
    <w:p w:rsidR="00000000" w:rsidRPr="00E9780F" w:rsidP="00E9780F">
      <w:pPr>
        <w:pStyle w:val="ListBullet2"/>
      </w:pPr>
      <w:r w:rsidRPr="00E9780F">
        <w:t>2 units from Group A or Group B</w:t>
      </w:r>
    </w:p>
    <w:p w:rsidR="00000000" w:rsidRPr="00E9780F" w:rsidP="00E9780F">
      <w:pPr>
        <w:pStyle w:val="ListBullet2"/>
      </w:pPr>
      <w:r w:rsidRPr="00E9780F">
        <w:t>3 units fr</w:t>
      </w:r>
      <w:r w:rsidRPr="00E9780F">
        <w:t>om Group A, Group B, elsewhere in the SIT Training Package, any other current Training Package or accredited course.</w:t>
      </w:r>
    </w:p>
    <w:p w:rsidR="00000000" w:rsidRPr="00E9780F" w:rsidP="00E9780F">
      <w:pPr>
        <w:pStyle w:val="BodyText"/>
      </w:pPr>
    </w:p>
    <w:p w:rsidR="00000000" w:rsidRPr="00E9780F" w:rsidP="00E9780F">
      <w:pPr>
        <w:pStyle w:val="BodyText"/>
      </w:pPr>
      <w:r w:rsidRPr="00E9780F">
        <w:t>The selection of electives must be guided by the job outcome sought, local industry requirements and the complexity of skills appropriate to the AQF level of this qualification.</w:t>
      </w:r>
    </w:p>
    <w:p w:rsidR="00000000" w:rsidRPr="00E9780F" w:rsidP="00E978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90"/>
      </w:tblGrid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Core units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Source and use information on the events industry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Coordinate on-site event registrations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event staging components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SITEEVT010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on-site event operations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SITXCCS007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Enhance customer service experiences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SITXFIN003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finances within a budget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SITXHRM003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Lead and mana</w:t>
            </w:r>
            <w:r w:rsidRPr="00E9780F">
              <w:t>ge people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SITXMGT001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Monitor work operations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SITXMGT002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Establish and conduct business relationships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SITXMGT003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projects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SITXWHS002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Identify hazards, assess and control safety risks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Elective units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Group A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Creative and Technical Production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CUAEVP501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Coordinate the installation and dismantling of exhibitions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CUAPPM411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Compile production schedules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CUAPPM412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Organise and facilitate rehearsals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CUAPPM503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Incorporate creative and technical needs into management processes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CUAPPM504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bump in and bump out of shows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CUASMT503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Develop and maintain production documents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Events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Process and monitor event registrations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Plan in-house events or functions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Develop conference programs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Select event venues and sites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SITEEVT009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Organise event infrastructure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Tourism Sales and Operations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Sell tourism products and services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Prepare quotations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Book supplier products and services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SITTTSL010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Use a computerised reservations or operations system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Venue and Facility Operations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CPPDSM5027A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Provide facilities and amenities for property users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CUAFOH501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front of house services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Group B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Administration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BSBADM502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meetings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BSBWRT401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Write complex documents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Communication and Customer Service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BSBCMM401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Make a presentation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SITXCOM004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Address protocol requirements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SITXCOM005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conflict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SITXCRI001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Respond to a customer in crisis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Computer Operations and ICT Management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BSBITU301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Create and use databases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BSBITU302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Create electronic presentations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BSBITU306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Design and produce business documents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BSBITU402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Develop and use complex spreadsheets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E-Business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BSBEBU501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Investigate and design e-business solutions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SITXEBS002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Develop, implement and monitor the use of social media in a business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Environmental Sustainability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BSBSUS401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Implement and monitor environmentally sustainable work practices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Food and Beverage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SITHFAB002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Provide responsible service of alcohol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SITHFAB016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Provide advice on food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Finance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BSBFIA303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Process accounts payable and receivable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BSBFIA401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Prepare financial reports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SITXFIN002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Interpret financial information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SITXFIN004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Prepare and monitor budgets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Governance and Legal Compliance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BSBSMB401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Establish legal and risk management requirements of small business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SITXGLC001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Research and comply with regulatory requirements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Human Resource Management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BSBDIV501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diversity in the workplace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SITXHRM002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Roster staff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SITXHRM004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Recruit, select and induct staff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SITXHRM005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volunteers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SITXHRM006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Monitor staff performance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Management and Leadership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BSBMGT517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operational plan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BSBRSK501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risk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BSBSMB404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Undertake small business planning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CUACMP501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Manage copyright arrangements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Marketing and Public Relations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BSBMKG401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Profile the market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BSBPUB402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Develop public relations campaigns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BSBREL401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Establish networks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BSBSMB403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Market the small business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Coordinate production of brochures and marketing materials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Create a promotional display or stand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Plan and implement sales activities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Coordinate marketing activities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Obtain and manage sponsorship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SITXMPR008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</w:t>
            </w:r>
            <w:r w:rsidRPr="00E9780F">
              <w:t>repare and present proposals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Planning and Product Development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SITTPPD007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Research and analyse tourism data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Tourism Sales and Operations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Provide advice on international destinations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Provide advice on Australian destinations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Process reservations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SITTTSL009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Process travel-related documentation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rPr>
                <w:rStyle w:val="SpecialBold"/>
              </w:rPr>
              <w:t>Work Health and Safety</w:t>
            </w:r>
          </w:p>
        </w:tc>
      </w:tr>
      <w:tr w:rsidTr="00417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80F">
            <w:pPr>
              <w:pStyle w:val="BodyText"/>
              <w:rPr>
                <w:lang w:val="en-NZ"/>
              </w:rPr>
            </w:pPr>
            <w:r w:rsidRPr="00E9780F">
              <w:t>SITXWHS003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80F" w:rsidP="00E9780F">
            <w:pPr>
              <w:pStyle w:val="BodyText"/>
            </w:pPr>
            <w:r w:rsidRPr="00E9780F">
              <w:t>Implement and monitor work health and safety practices</w:t>
            </w:r>
          </w:p>
        </w:tc>
      </w:tr>
    </w:tbl>
    <w:p w:rsidR="00000000" w:rsidRPr="00E9780F" w:rsidP="00E9780F">
      <w:pPr>
        <w:pStyle w:val="BodyText"/>
      </w:pPr>
    </w:p>
    <w:p w:rsidR="00000000" w:rsidRPr="00E9780F" w:rsidP="00E9780F">
      <w:pPr>
        <w:pStyle w:val="AllowPageBreak"/>
      </w:pPr>
    </w:p>
    <w:p w:rsidR="00000000" w:rsidRPr="00E9780F" w:rsidP="00E9780F">
      <w:pPr>
        <w:pStyle w:val="Heading1"/>
      </w:pPr>
      <w:bookmarkStart w:id="5" w:name="O_761524"/>
      <w:bookmarkEnd w:id="5"/>
      <w:r w:rsidRPr="00E9780F">
        <w:t>Qualification Mapping Information</w:t>
      </w:r>
    </w:p>
    <w:p w:rsidR="00000000" w:rsidRPr="00E9780F" w:rsidP="00E9780F">
      <w:pPr>
        <w:pStyle w:val="BodyText"/>
      </w:pPr>
      <w:r w:rsidRPr="00E9780F">
        <w:t xml:space="preserve">No equivalent qualification. </w:t>
      </w:r>
    </w:p>
    <w:p w:rsidR="00000000" w:rsidRPr="00E9780F" w:rsidP="00E9780F">
      <w:pPr>
        <w:pStyle w:val="AllowPageBreak"/>
      </w:pPr>
    </w:p>
    <w:p w:rsidR="00000000" w:rsidRPr="00E9780F" w:rsidP="00E9780F">
      <w:pPr>
        <w:pStyle w:val="Heading1"/>
      </w:pPr>
      <w:bookmarkStart w:id="6" w:name="O_761526"/>
      <w:bookmarkEnd w:id="6"/>
      <w:r w:rsidRPr="00E9780F">
        <w:t>Links</w:t>
      </w:r>
    </w:p>
    <w:p w:rsidR="00000000" w:rsidRPr="00E9780F" w:rsidP="00E9780F">
      <w:pPr>
        <w:pStyle w:val="BodyText"/>
      </w:pPr>
      <w:r w:rsidRPr="00E9780F">
        <w:t>Companion Volume Implementation Guide: - http://www.serviceskills.com.au/resources</w:t>
      </w:r>
    </w:p>
    <w:p w:rsidR="00000000" w:rsidRPr="00E9780F" w:rsidP="00E9780F"/>
    <w:sectPr w:rsidSect="00E978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 w:rsidRPr="004176D9" w:rsidP="00417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D9" w:rsidP="00E97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176D9" w:rsidP="00E97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176D9" w:rsidP="00E97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 w:rsidRPr="004176D9" w:rsidP="004176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D9" w:rsidRPr="002D2AF8" w:rsidP="00E97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SIT50316 Diploma of Event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4176D9" w:rsidP="00E97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8D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CF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C26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80F"/>
  </w:style>
  <w:style w:type="character" w:customStyle="1" w:styleId="Heading1Char">
    <w:name w:val="Heading 1 Char"/>
    <w:basedOn w:val="DefaultParagraphFont"/>
    <w:link w:val="Heading1"/>
    <w:rsid w:val="00E97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8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8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80F"/>
    <w:rPr>
      <w:b/>
      <w:spacing w:val="0"/>
    </w:rPr>
  </w:style>
  <w:style w:type="paragraph" w:styleId="ListBullet2">
    <w:name w:val="List Bullet 2"/>
    <w:basedOn w:val="List2"/>
    <w:rsid w:val="00E978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80F"/>
    <w:rPr>
      <w:i/>
    </w:rPr>
  </w:style>
  <w:style w:type="paragraph" w:styleId="Caption">
    <w:name w:val="caption"/>
    <w:basedOn w:val="BodyText"/>
    <w:next w:val="Normal"/>
    <w:qFormat/>
    <w:rsid w:val="00E97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80F"/>
  </w:style>
  <w:style w:type="paragraph" w:styleId="TableofFigures">
    <w:name w:val="table of figures"/>
    <w:basedOn w:val="Normal"/>
    <w:next w:val="Normal"/>
    <w:semiHidden/>
    <w:rsid w:val="00E97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80F"/>
    <w:pPr>
      <w:numPr>
        <w:numId w:val="11"/>
      </w:numPr>
    </w:pPr>
  </w:style>
  <w:style w:type="character" w:customStyle="1" w:styleId="WingdingSymbols">
    <w:name w:val="Wingding Symbols"/>
    <w:rsid w:val="00E9780F"/>
    <w:rPr>
      <w:rFonts w:ascii="Wingdings" w:hAnsi="Wingdings"/>
    </w:rPr>
  </w:style>
  <w:style w:type="paragraph" w:customStyle="1" w:styleId="TableHeading">
    <w:name w:val="Table Heading"/>
    <w:basedOn w:val="HeadingBase"/>
    <w:rsid w:val="00E97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80F"/>
    <w:rPr>
      <w:color w:val="0033CC"/>
      <w:u w:val="none"/>
    </w:rPr>
  </w:style>
  <w:style w:type="paragraph" w:customStyle="1" w:styleId="BodyTextRight">
    <w:name w:val="Body Text Right"/>
    <w:basedOn w:val="BodyText"/>
    <w:rsid w:val="00E97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8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80F"/>
    <w:rPr>
      <w:sz w:val="32"/>
    </w:rPr>
  </w:style>
  <w:style w:type="paragraph" w:customStyle="1" w:styleId="HeadingProcedure">
    <w:name w:val="Heading Procedure"/>
    <w:basedOn w:val="HeadingBase"/>
    <w:next w:val="Normal"/>
    <w:rsid w:val="00E97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80F"/>
    <w:pPr>
      <w:spacing w:before="60" w:after="60"/>
    </w:pPr>
  </w:style>
  <w:style w:type="paragraph" w:styleId="ListContinue">
    <w:name w:val="List Continue"/>
    <w:basedOn w:val="List"/>
    <w:rsid w:val="00E9780F"/>
    <w:pPr>
      <w:ind w:firstLine="0"/>
    </w:pPr>
  </w:style>
  <w:style w:type="paragraph" w:customStyle="1" w:styleId="ListNote">
    <w:name w:val="List Note"/>
    <w:basedOn w:val="List"/>
    <w:rsid w:val="00E97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80F"/>
    <w:rPr>
      <w:rFonts w:ascii="Courier New" w:hAnsi="Courier New"/>
    </w:rPr>
  </w:style>
  <w:style w:type="paragraph" w:customStyle="1" w:styleId="NoteBullet">
    <w:name w:val="Note Bullet"/>
    <w:basedOn w:val="Note"/>
    <w:rsid w:val="00E97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8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7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80F"/>
    <w:rPr>
      <w:b/>
      <w:smallCaps/>
    </w:rPr>
  </w:style>
  <w:style w:type="paragraph" w:customStyle="1" w:styleId="TableListNumber">
    <w:name w:val="Table List Number"/>
    <w:basedOn w:val="ListNumber"/>
    <w:rsid w:val="00E97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80F"/>
    <w:pPr>
      <w:numPr>
        <w:numId w:val="9"/>
      </w:numPr>
    </w:pPr>
  </w:style>
  <w:style w:type="paragraph" w:customStyle="1" w:styleId="ListAlpha2">
    <w:name w:val="List Alpha 2"/>
    <w:basedOn w:val="List2"/>
    <w:rsid w:val="00E9780F"/>
    <w:pPr>
      <w:numPr>
        <w:numId w:val="8"/>
      </w:numPr>
    </w:pPr>
  </w:style>
  <w:style w:type="paragraph" w:styleId="List2">
    <w:name w:val="List 2"/>
    <w:basedOn w:val="BodyText"/>
    <w:rsid w:val="00E97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8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8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80F"/>
    <w:pPr>
      <w:numPr>
        <w:numId w:val="4"/>
      </w:numPr>
    </w:pPr>
  </w:style>
  <w:style w:type="paragraph" w:styleId="ListContinue2">
    <w:name w:val="List Continue 2"/>
    <w:basedOn w:val="List2"/>
    <w:rsid w:val="00E9780F"/>
    <w:pPr>
      <w:ind w:firstLine="0"/>
    </w:pPr>
  </w:style>
  <w:style w:type="paragraph" w:styleId="ListContinue3">
    <w:name w:val="List Continue 3"/>
    <w:basedOn w:val="List3"/>
    <w:rsid w:val="00E9780F"/>
    <w:pPr>
      <w:ind w:left="1021" w:firstLine="0"/>
    </w:pPr>
  </w:style>
  <w:style w:type="paragraph" w:styleId="ListContinue4">
    <w:name w:val="List Continue 4"/>
    <w:basedOn w:val="List4"/>
    <w:rsid w:val="00E9780F"/>
    <w:pPr>
      <w:ind w:firstLine="0"/>
    </w:pPr>
  </w:style>
  <w:style w:type="paragraph" w:styleId="ListContinue5">
    <w:name w:val="List Continue 5"/>
    <w:basedOn w:val="List5"/>
    <w:rsid w:val="00E9780F"/>
    <w:pPr>
      <w:ind w:firstLine="0"/>
    </w:pPr>
  </w:style>
  <w:style w:type="paragraph" w:styleId="ListNumber3">
    <w:name w:val="List Number 3"/>
    <w:basedOn w:val="List3"/>
    <w:rsid w:val="00E9780F"/>
    <w:pPr>
      <w:numPr>
        <w:numId w:val="5"/>
      </w:numPr>
    </w:pPr>
  </w:style>
  <w:style w:type="paragraph" w:styleId="ListNumber4">
    <w:name w:val="List Number 4"/>
    <w:basedOn w:val="List4"/>
    <w:rsid w:val="00E9780F"/>
    <w:pPr>
      <w:numPr>
        <w:numId w:val="6"/>
      </w:numPr>
    </w:pPr>
  </w:style>
  <w:style w:type="paragraph" w:styleId="ListNumber5">
    <w:name w:val="List Number 5"/>
    <w:basedOn w:val="List5"/>
    <w:rsid w:val="00E9780F"/>
    <w:pPr>
      <w:numPr>
        <w:numId w:val="7"/>
      </w:numPr>
    </w:pPr>
  </w:style>
  <w:style w:type="paragraph" w:styleId="BlockText">
    <w:name w:val="Block Text"/>
    <w:basedOn w:val="Normal"/>
    <w:rsid w:val="00E97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80F"/>
    <w:rPr>
      <w:sz w:val="16"/>
      <w:vertAlign w:val="superscript"/>
    </w:rPr>
  </w:style>
  <w:style w:type="character" w:customStyle="1" w:styleId="Symbols">
    <w:name w:val="Symbols"/>
    <w:basedOn w:val="DefaultParagraphFont"/>
    <w:rsid w:val="00E9780F"/>
    <w:rPr>
      <w:rFonts w:ascii="Symbol" w:hAnsi="Symbol"/>
    </w:rPr>
  </w:style>
  <w:style w:type="character" w:customStyle="1" w:styleId="MenuOptions">
    <w:name w:val="Menu Options"/>
    <w:basedOn w:val="DefaultParagraphFont"/>
    <w:rsid w:val="00E97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80F"/>
    <w:rPr>
      <w:b/>
    </w:rPr>
  </w:style>
  <w:style w:type="character" w:customStyle="1" w:styleId="Underlined">
    <w:name w:val="Underlined"/>
    <w:basedOn w:val="DefaultParagraphFont"/>
    <w:rsid w:val="00E9780F"/>
    <w:rPr>
      <w:u w:val="single"/>
    </w:rPr>
  </w:style>
  <w:style w:type="paragraph" w:customStyle="1" w:styleId="TableBodyTextRight">
    <w:name w:val="Table Body Text Right"/>
    <w:basedOn w:val="TableBodyText"/>
    <w:rsid w:val="00E97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80F"/>
    <w:rPr>
      <w:sz w:val="18"/>
    </w:rPr>
  </w:style>
  <w:style w:type="paragraph" w:customStyle="1" w:styleId="BodySmallRight">
    <w:name w:val="Body Small Right"/>
    <w:basedOn w:val="BodyTextRight"/>
    <w:rsid w:val="00E9780F"/>
    <w:rPr>
      <w:sz w:val="18"/>
      <w:szCs w:val="18"/>
    </w:rPr>
  </w:style>
  <w:style w:type="paragraph" w:customStyle="1" w:styleId="MarginEdition">
    <w:name w:val="Margin Edition"/>
    <w:basedOn w:val="MarginNote"/>
    <w:rsid w:val="00E97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80F"/>
    <w:rPr>
      <w:sz w:val="2"/>
      <w:szCs w:val="2"/>
    </w:rPr>
  </w:style>
  <w:style w:type="character" w:customStyle="1" w:styleId="Small">
    <w:name w:val="Small"/>
    <w:basedOn w:val="DefaultParagraphFont"/>
    <w:rsid w:val="00E9780F"/>
    <w:rPr>
      <w:sz w:val="16"/>
    </w:rPr>
  </w:style>
  <w:style w:type="paragraph" w:customStyle="1" w:styleId="WideTable">
    <w:name w:val="Wide Table"/>
    <w:basedOn w:val="Normal"/>
    <w:rsid w:val="00E97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80F"/>
  </w:style>
  <w:style w:type="paragraph" w:styleId="Quote">
    <w:name w:val="Quote"/>
    <w:basedOn w:val="Heading1"/>
    <w:link w:val="QuoteChar"/>
    <w:qFormat/>
    <w:rsid w:val="00E97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80F"/>
    <w:pPr>
      <w:pageBreakBefore/>
    </w:pPr>
  </w:style>
  <w:style w:type="paragraph" w:customStyle="1" w:styleId="Border">
    <w:name w:val="Border"/>
    <w:basedOn w:val="Normal"/>
    <w:qFormat/>
    <w:rsid w:val="00E97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80F"/>
    <w:rPr>
      <w:u w:val="single"/>
    </w:rPr>
  </w:style>
  <w:style w:type="character" w:customStyle="1" w:styleId="BoldandItalics">
    <w:name w:val="Bold and Italics"/>
    <w:qFormat/>
    <w:rsid w:val="00E9780F"/>
    <w:rPr>
      <w:b/>
      <w:i/>
      <w:u w:val="none"/>
    </w:rPr>
  </w:style>
  <w:style w:type="paragraph" w:styleId="BalloonText">
    <w:name w:val="Balloon Text"/>
    <w:basedOn w:val="Normal"/>
    <w:link w:val="BalloonTextChar"/>
    <w:rsid w:val="00E97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8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8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751</Words>
  <Characters>5118</Characters>
  <Application>Microsoft Office Word</Application>
  <DocSecurity>0</DocSecurity>
  <Lines>234</Lines>
  <Paragraphs>204</Paragraphs>
  <ScaleCrop>false</ScaleCrop>
  <Company>Author-it Software Corporation Ltd.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SIT50316 Diploma of Event Management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2016-03-03T18:25:19Z</dcterms:created>
  <dcterms:modified xsi:type="dcterms:W3CDTF">2016-03-01T08:29:00Z</dcterms:modified>
</cp:coreProperties>
</file>