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D14" w:rsidP="007A5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SIT40316 Certificate IV in Holiday Parks and Resorts</w:t>
      </w:r>
      <w:r>
        <w:fldChar w:fldCharType="end"/>
      </w:r>
    </w:p>
    <w:p w:rsidR="007A5D14" w:rsidP="007A5D14">
      <w:pPr>
        <w:pStyle w:val="Version"/>
        <w:sectPr w:rsidSect="00FB1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B115A" w:rsidP="00FB115A">
      <w:pPr>
        <w:pStyle w:val="SuperHeading"/>
      </w:pPr>
      <w:r w:rsidRPr="00FB115A">
        <w:t>SIT40316 Certificate IV in Holiday Parks and Resorts</w:t>
      </w:r>
    </w:p>
    <w:p w:rsidR="00000000" w:rsidRPr="00FB115A" w:rsidP="00FB115A">
      <w:pPr>
        <w:pStyle w:val="Heading1"/>
      </w:pPr>
      <w:bookmarkStart w:id="1" w:name="O_1227584"/>
      <w:bookmarkEnd w:id="1"/>
      <w:r w:rsidRPr="00FB11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14"/>
      </w:tblGrid>
      <w:tr w:rsidTr="007A5D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Release 2</w:t>
            </w:r>
          </w:p>
        </w:tc>
        <w:tc>
          <w:tcPr>
            <w:tcW w:w="7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5A" w:rsidP="00FB115A">
            <w:pPr>
              <w:pStyle w:val="BodyText"/>
            </w:pPr>
            <w:r w:rsidRPr="00FB115A">
              <w:t>Release 2 Supersedes and is equivalent to SIT40316- Certificate IV in Holiday Parks and Resorts release 1. Minor change to update First Aid units of competency.</w:t>
            </w:r>
          </w:p>
        </w:tc>
      </w:tr>
    </w:tbl>
    <w:p w:rsidR="00000000" w:rsidRPr="00FB115A" w:rsidP="00FB115A">
      <w:pPr>
        <w:pStyle w:val="BodyText"/>
      </w:pPr>
    </w:p>
    <w:p w:rsidR="00000000" w:rsidRPr="00FB115A" w:rsidP="00FB115A">
      <w:pPr>
        <w:pStyle w:val="AllowPageBreak"/>
      </w:pPr>
    </w:p>
    <w:p w:rsidR="00000000" w:rsidRPr="00FB115A" w:rsidP="00FB115A">
      <w:pPr>
        <w:pStyle w:val="Heading1"/>
      </w:pPr>
      <w:bookmarkStart w:id="2" w:name="O_1227583"/>
      <w:bookmarkEnd w:id="2"/>
      <w:r w:rsidRPr="00FB115A">
        <w:t>Qualification Description</w:t>
      </w:r>
    </w:p>
    <w:p w:rsidR="00000000" w:rsidRPr="00FB115A" w:rsidP="007A5D14">
      <w:pPr>
        <w:pStyle w:val="BodyText"/>
      </w:pPr>
      <w:r w:rsidRPr="00FB115A">
        <w:t>This qualification reflects the role of skilled operators who use a broad range of skills and sound knowledge of industry operations to plan, monitor and evaluate the work of team members. They operate independently or with limited guidance from others, a</w:t>
      </w:r>
      <w:r w:rsidRPr="00FB115A">
        <w:t>nd use discretion to solve non-routine problems.</w:t>
      </w:r>
    </w:p>
    <w:p w:rsidR="00000000" w:rsidRPr="00FB115A" w:rsidP="007A5D14">
      <w:pPr>
        <w:pStyle w:val="BodyText"/>
      </w:pPr>
      <w:r w:rsidRPr="00FB115A">
        <w:t>This qualification provides a pathway to work as a supervisor in holiday parks and resorts. They may be a specialist in front office, housekeeping or grounds maintenance, or be multi-skilled across differen</w:t>
      </w:r>
      <w:r w:rsidRPr="00FB115A">
        <w:t>t operational areas.</w:t>
      </w:r>
    </w:p>
    <w:p w:rsidR="00000000" w:rsidRPr="00FB115A" w:rsidP="007A5D14">
      <w:pPr>
        <w:pStyle w:val="BodyText"/>
      </w:pPr>
      <w:r w:rsidRPr="00FB115A">
        <w:t>Possible job titles include:</w:t>
      </w:r>
    </w:p>
    <w:p w:rsidR="00000000" w:rsidRPr="00FB115A" w:rsidP="00FB115A">
      <w:pPr>
        <w:pStyle w:val="ListBullet"/>
      </w:pPr>
      <w:r w:rsidRPr="00FB115A">
        <w:t>assistant manager</w:t>
      </w:r>
    </w:p>
    <w:p w:rsidR="00000000" w:rsidRPr="00FB115A" w:rsidP="00FB115A">
      <w:pPr>
        <w:pStyle w:val="ListBullet"/>
      </w:pPr>
      <w:r w:rsidRPr="00FB115A">
        <w:t>front office supervisor</w:t>
      </w:r>
    </w:p>
    <w:p w:rsidR="00000000" w:rsidRPr="00FB115A" w:rsidP="00FB115A">
      <w:pPr>
        <w:pStyle w:val="ListBullet"/>
      </w:pPr>
      <w:r w:rsidRPr="00FB115A">
        <w:t>grounds and maintenance supervisor</w:t>
      </w:r>
    </w:p>
    <w:p w:rsidR="00000000" w:rsidRPr="00FB115A" w:rsidP="00FB115A">
      <w:pPr>
        <w:pStyle w:val="ListBullet"/>
      </w:pPr>
      <w:r w:rsidRPr="00FB115A">
        <w:t>operations supervisor.</w:t>
      </w:r>
    </w:p>
    <w:p w:rsidR="00000000" w:rsidRPr="00FB115A" w:rsidP="00FB115A">
      <w:pPr>
        <w:pStyle w:val="BodyText"/>
      </w:pPr>
    </w:p>
    <w:p w:rsidR="00000000" w:rsidRPr="00FB115A" w:rsidP="007A5D14">
      <w:pPr>
        <w:pStyle w:val="BodyText"/>
      </w:pPr>
      <w:r w:rsidRPr="00FB115A">
        <w:t>No occupational licensing, certification or specific legislative requirements apply to this qualification at the time of publication.</w:t>
      </w:r>
    </w:p>
    <w:p w:rsidR="00000000" w:rsidRPr="00FB115A" w:rsidP="00FB115A">
      <w:pPr>
        <w:pStyle w:val="Heading1"/>
      </w:pPr>
      <w:bookmarkStart w:id="3" w:name="O_1227582"/>
      <w:bookmarkEnd w:id="3"/>
      <w:r w:rsidRPr="00FB115A">
        <w:t>Entry Requirements</w:t>
      </w:r>
    </w:p>
    <w:p w:rsidR="00000000" w:rsidRPr="00FB115A" w:rsidP="007A5D14">
      <w:pPr>
        <w:pStyle w:val="BodyText"/>
      </w:pPr>
      <w:r w:rsidRPr="00FB115A">
        <w:t>Entry to this qualification is open to individuals who are able to demonstrate holid</w:t>
      </w:r>
      <w:r w:rsidRPr="00FB115A">
        <w:t>ay parks and resorts industry knowledge, customer service and operational skills. The individual must:</w:t>
      </w:r>
    </w:p>
    <w:p w:rsidR="00000000" w:rsidRPr="00FB115A" w:rsidP="007A5D14">
      <w:pPr>
        <w:pStyle w:val="Heading3"/>
      </w:pPr>
      <w:r w:rsidRPr="00FB115A">
        <w:t>EITHER</w:t>
      </w:r>
    </w:p>
    <w:p w:rsidR="00000000" w:rsidRPr="00FB115A" w:rsidP="007A5D14">
      <w:pPr>
        <w:pStyle w:val="BodyText"/>
      </w:pPr>
      <w:r w:rsidRPr="00FB115A">
        <w:t>Be formally assessed through a training program or recognition process against one of the unit clusters below.</w:t>
      </w:r>
    </w:p>
    <w:p w:rsidR="00000000" w:rsidRPr="00FB115A" w:rsidP="007A5D14">
      <w:pPr>
        <w:pStyle w:val="Heading3"/>
      </w:pPr>
      <w:r w:rsidRPr="00FB115A">
        <w:t>OR</w:t>
      </w:r>
    </w:p>
    <w:p w:rsidR="00000000" w:rsidRPr="00FB115A" w:rsidP="007A5D14">
      <w:pPr>
        <w:pStyle w:val="BodyText"/>
      </w:pPr>
      <w:r w:rsidRPr="00FB115A">
        <w:t xml:space="preserve">Have relevant holiday parks and </w:t>
      </w:r>
      <w:r w:rsidRPr="00FB115A">
        <w:t xml:space="preserve">resorts industry experience. Work must involve the application of skills and knowledge described in one of the unit clusters. </w:t>
      </w:r>
    </w:p>
    <w:p w:rsidR="00000000" w:rsidRPr="00FB115A" w:rsidP="007A5D14">
      <w:pPr>
        <w:pStyle w:val="BodyText"/>
      </w:pPr>
      <w:r w:rsidRPr="00FB115A">
        <w:t>The unit clusters for different pathways are: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9"/>
        <w:gridCol w:w="7437"/>
      </w:tblGrid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Front office pathway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BSBSUS201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Participate in environmentally sustainable work practices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BSBWOR202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Organise and complete daily work activities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SITHACS008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accommodation reception services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SITTIND002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Source and use information on the holiday park and resort industry 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SITTTS</w:t>
            </w:r>
            <w:r w:rsidRPr="00FB115A">
              <w:t xml:space="preserve">L007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Process reservations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SITXCCS006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Provide service to customers 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SITXCOM002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Show social and cultural sensitivity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SITXWHS002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Identify hazards, assess and control safety risks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Grounds maintenance pathway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BSBSUS201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Participate in environmentally sustainable work practices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BSBWOR202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Organise and complete daily work activities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RIISAM204D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Operate small plant and equipment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SIFCBGM001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general grounds care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SIFCBGM002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Maintain property and structures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SITTIND002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Source and use information on the holiday park and resort industry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SITXCCS006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service to customers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SITXCOM002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Show social and cultural sensitivity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SITXWHS002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Identify hazards, assess and control safety risks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Housekeeping pathway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BSBSUS201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Participate in environmentally sustainable work practices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BSBWOR202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Organise and complete daily work activities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SITHACS001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Clean premises and equipment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SITHACS002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housekeeping services to guests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SITHACS003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Prepare rooms for guests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SITTIND002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Source and use information on the holiday park and resort industry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SITXCCS006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service to customers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SITXCOM002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Show social and cultural sensitivity</w:t>
            </w:r>
          </w:p>
        </w:tc>
      </w:tr>
      <w:tr w:rsidTr="007A5D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 xml:space="preserve">SITXWHS002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115A" w:rsidP="00FB115A">
            <w:pPr>
              <w:pStyle w:val="BodyText"/>
            </w:pPr>
            <w:r w:rsidRPr="00FB115A">
              <w:t>Identify hazards, assess and control safety ri</w:t>
            </w:r>
            <w:r w:rsidRPr="00FB115A">
              <w:t>sks</w:t>
            </w:r>
          </w:p>
        </w:tc>
      </w:tr>
    </w:tbl>
    <w:p w:rsidR="00000000" w:rsidRPr="00FB115A" w:rsidP="00FB115A">
      <w:pPr>
        <w:pStyle w:val="BodyText"/>
      </w:pPr>
    </w:p>
    <w:p w:rsidR="00000000" w:rsidRPr="00FB115A" w:rsidP="00FB115A">
      <w:pPr>
        <w:pStyle w:val="AllowPageBreak"/>
      </w:pPr>
    </w:p>
    <w:p w:rsidR="00000000" w:rsidRPr="00FB115A" w:rsidP="00FB115A">
      <w:pPr>
        <w:pStyle w:val="Heading1"/>
      </w:pPr>
      <w:bookmarkStart w:id="4" w:name="O_1227581"/>
      <w:bookmarkEnd w:id="4"/>
      <w:r w:rsidRPr="00FB115A">
        <w:t>Packaging Rules</w:t>
      </w:r>
    </w:p>
    <w:p w:rsidR="00000000" w:rsidRPr="00FB115A" w:rsidP="007A5D14">
      <w:pPr>
        <w:pStyle w:val="BodyText"/>
      </w:pPr>
      <w:r w:rsidRPr="00FB115A">
        <w:t>10 units must be completed:</w:t>
      </w:r>
    </w:p>
    <w:p w:rsidR="00000000" w:rsidRPr="00FB115A" w:rsidP="00FB115A">
      <w:pPr>
        <w:pStyle w:val="ListBullet"/>
      </w:pPr>
      <w:r w:rsidRPr="00FB115A">
        <w:t>6 core units</w:t>
      </w:r>
    </w:p>
    <w:p w:rsidR="00000000" w:rsidRPr="00FB115A" w:rsidP="00FB115A">
      <w:pPr>
        <w:pStyle w:val="ListBullet"/>
      </w:pPr>
      <w:r w:rsidRPr="00FB115A">
        <w:t>4 elective units, consisting of:</w:t>
      </w:r>
    </w:p>
    <w:p w:rsidR="00000000" w:rsidRPr="00FB115A" w:rsidP="00FB115A">
      <w:pPr>
        <w:pStyle w:val="ListBullet2"/>
      </w:pPr>
      <w:r w:rsidRPr="00FB115A">
        <w:t>2 units from the list below</w:t>
      </w:r>
    </w:p>
    <w:p w:rsidR="00000000" w:rsidRPr="00FB115A" w:rsidP="00FB115A">
      <w:pPr>
        <w:pStyle w:val="ListBullet2"/>
      </w:pPr>
      <w:r w:rsidRPr="00FB115A">
        <w:t>2 units from the list below, elsewhere in the SIT Training Package, or any other current Training Package or accredited course.</w:t>
      </w:r>
    </w:p>
    <w:p w:rsidR="00000000" w:rsidRPr="00FB115A" w:rsidP="00FB115A">
      <w:pPr>
        <w:pStyle w:val="BodyText"/>
      </w:pPr>
    </w:p>
    <w:p w:rsidR="00000000" w:rsidRPr="00FB115A" w:rsidP="007A5D14">
      <w:pPr>
        <w:pStyle w:val="BodyText"/>
      </w:pPr>
      <w:r w:rsidRPr="00FB115A">
        <w:t>The selection of electives must be guided by the job outcome sought, local industry requirements and the complexity of skills a</w:t>
      </w:r>
      <w:r w:rsidRPr="00FB115A">
        <w:t>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4"/>
        <w:gridCol w:w="5296"/>
      </w:tblGrid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Core units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SITXCOM005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Manage conflict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SITXFIN002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Interpret financial information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SITXHRM001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Coach others in job skills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SITXHRM003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Lead and manage people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SITXMGT001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Monitor work operations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SITXWHS003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Implement and monitor work health and safety practices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Elective units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Accommodation Services - Front Office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SITTTSL005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Sell tourism products and services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SITTTSL006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Prepare quotations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SITTTSL009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Process travel-related documentation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SITTTSL010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Use a computerised reservations or operations system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Building and Grounds Maintenance, and Facility Operations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SIFCBGM007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Evaluate building and grounds maintenance and development needs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SIFCBGM008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Coordinate building and grounds maintenance and development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SISCAQU001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Test pool water quality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SISCAQU003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Maintain aquatic facility plant and equipment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SISCAQU004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Develop and implement pool water maintenance procedures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SISCAQU014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Operate self-contained breathing apparatus in an aquatic facility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SITTVAF004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Tow and site recreational vehicles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SITTVAF005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Fill LPG gas cylinders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TLIB2003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Carry out vehicle servicing and maintenance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Client and Customer Service, and Crisis Management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SITXCCS004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lost and found services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SITXCCS007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Enhance customer service experiences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SITXCRI001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Respond to a customer in crisis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Communication and Teamwork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BSBCMM401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Make a presentation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BSBWRT401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Write complex documents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SITXCOM004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Address protocol requirements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Computer Operations and ICT Management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BSBITU301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Create and use databases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BSBITU302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Create electronic presentations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BSBITU306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Design and produce business documents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BSBITU402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Develop and use complex spreadsheets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E-Business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SITXEBS001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Use social media in a business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Environmental Sustainability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BSBSUS401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Implement and monitor environmentally sustainable work practices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Finance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BSBFIA401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Prepare financial reports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SITXFIN001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Process financial transactions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SITXFIN003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Manage finances within a budget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First Aid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HLTAID011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Provide first aid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Human Resource Management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SITXHRM002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Roster staff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Inventory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SITXINV003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Purchase goods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SITXINV004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Control stock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Marketing and Public Relations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BSBMKG412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Conduct e-marketing communications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SITXMPR001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Coordinate production of brochures and marketing materials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SITXMPR004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Coordinate marketing activities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rPr>
                <w:rStyle w:val="SpecialBold"/>
              </w:rPr>
              <w:t>Planning and Product Development</w:t>
            </w:r>
          </w:p>
        </w:tc>
      </w:tr>
      <w:tr w:rsidTr="00FB11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5A">
            <w:pPr>
              <w:pStyle w:val="BodyText"/>
              <w:rPr>
                <w:lang w:val="en-NZ"/>
              </w:rPr>
            </w:pPr>
            <w:r w:rsidRPr="00FB115A">
              <w:t>SITTPPD004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5A" w:rsidP="00FB115A">
            <w:pPr>
              <w:pStyle w:val="BodyText"/>
            </w:pPr>
            <w:r w:rsidRPr="00FB115A">
              <w:t>Develop in-house recreational activities</w:t>
            </w:r>
          </w:p>
        </w:tc>
      </w:tr>
    </w:tbl>
    <w:p w:rsidR="00000000" w:rsidRPr="00FB115A" w:rsidP="00FB115A">
      <w:pPr>
        <w:pStyle w:val="BodyText"/>
      </w:pPr>
    </w:p>
    <w:p w:rsidR="00000000" w:rsidRPr="00FB115A" w:rsidP="00FB115A">
      <w:pPr>
        <w:pStyle w:val="AllowPageBreak"/>
      </w:pPr>
    </w:p>
    <w:p w:rsidR="00000000" w:rsidRPr="00FB115A" w:rsidP="00FB115A">
      <w:pPr>
        <w:pStyle w:val="Heading1"/>
      </w:pPr>
      <w:bookmarkStart w:id="5" w:name="O_1227580"/>
      <w:bookmarkEnd w:id="5"/>
      <w:r w:rsidRPr="00FB115A">
        <w:t>Qualification Mapping Information</w:t>
      </w:r>
    </w:p>
    <w:p w:rsidR="00000000" w:rsidRPr="00FB115A" w:rsidP="007A5D14">
      <w:pPr>
        <w:pStyle w:val="BodyText"/>
      </w:pPr>
      <w:r w:rsidRPr="00FB115A">
        <w:t>SIT40812 Certificate IV in Holiday Parks and Resorts</w:t>
      </w:r>
    </w:p>
    <w:p w:rsidR="00000000" w:rsidRPr="00FB115A" w:rsidP="00FB115A">
      <w:pPr>
        <w:pStyle w:val="Heading1"/>
      </w:pPr>
      <w:bookmarkStart w:id="6" w:name="O_1227585"/>
      <w:bookmarkEnd w:id="6"/>
      <w:r w:rsidRPr="00FB115A">
        <w:t>Links</w:t>
      </w:r>
    </w:p>
    <w:p w:rsidR="00000000" w:rsidRPr="00FB115A" w:rsidP="007A5D14">
      <w:pPr>
        <w:pStyle w:val="BodyText"/>
      </w:pPr>
      <w:r w:rsidRPr="00FB11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C6E9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B115A" w:rsidP="00FB115A"/>
    <w:sectPr w:rsidSect="00FB1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 w:rsidP="00FB1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A5D14" w:rsidP="00FB1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5D14" w:rsidP="00FB1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15A" w:rsidRPr="007A5D14" w:rsidP="007A5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14" w:rsidRPr="002D2AF8" w:rsidP="00FB1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SIT40316 Certificate IV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A5D14" w:rsidP="00FB1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2D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2D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84B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15A"/>
  </w:style>
  <w:style w:type="character" w:customStyle="1" w:styleId="Heading1Char">
    <w:name w:val="Heading 1 Char"/>
    <w:basedOn w:val="DefaultParagraphFont"/>
    <w:link w:val="Heading1"/>
    <w:rsid w:val="00FB1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1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15A"/>
    <w:rPr>
      <w:b/>
      <w:spacing w:val="0"/>
    </w:rPr>
  </w:style>
  <w:style w:type="paragraph" w:styleId="ListBullet2">
    <w:name w:val="List Bullet 2"/>
    <w:basedOn w:val="List2"/>
    <w:rsid w:val="00FB11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15A"/>
    <w:rPr>
      <w:i/>
    </w:rPr>
  </w:style>
  <w:style w:type="paragraph" w:styleId="Caption">
    <w:name w:val="caption"/>
    <w:basedOn w:val="BodyText"/>
    <w:next w:val="Normal"/>
    <w:qFormat/>
    <w:rsid w:val="00FB1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15A"/>
  </w:style>
  <w:style w:type="paragraph" w:styleId="TableofFigures">
    <w:name w:val="table of figures"/>
    <w:basedOn w:val="Normal"/>
    <w:next w:val="Normal"/>
    <w:semiHidden/>
    <w:rsid w:val="00FB1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1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15A"/>
    <w:rPr>
      <w:rFonts w:ascii="Wingdings" w:hAnsi="Wingdings"/>
    </w:rPr>
  </w:style>
  <w:style w:type="paragraph" w:customStyle="1" w:styleId="TableHeading">
    <w:name w:val="Table Heading"/>
    <w:basedOn w:val="HeadingBase"/>
    <w:rsid w:val="00FB1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15A"/>
    <w:rPr>
      <w:color w:val="0033CC"/>
      <w:u w:val="none"/>
    </w:rPr>
  </w:style>
  <w:style w:type="paragraph" w:customStyle="1" w:styleId="BodyTextRight">
    <w:name w:val="Body Text Right"/>
    <w:basedOn w:val="BodyText"/>
    <w:rsid w:val="00FB1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1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15A"/>
    <w:rPr>
      <w:sz w:val="32"/>
    </w:rPr>
  </w:style>
  <w:style w:type="paragraph" w:customStyle="1" w:styleId="HeadingProcedure">
    <w:name w:val="Heading Procedure"/>
    <w:basedOn w:val="HeadingBase"/>
    <w:next w:val="Normal"/>
    <w:rsid w:val="00FB1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15A"/>
    <w:pPr>
      <w:spacing w:before="60" w:after="60"/>
    </w:pPr>
  </w:style>
  <w:style w:type="paragraph" w:styleId="ListContinue">
    <w:name w:val="List Continue"/>
    <w:basedOn w:val="List"/>
    <w:rsid w:val="00FB115A"/>
    <w:pPr>
      <w:ind w:firstLine="0"/>
    </w:pPr>
  </w:style>
  <w:style w:type="paragraph" w:customStyle="1" w:styleId="ListNote">
    <w:name w:val="List Note"/>
    <w:basedOn w:val="List"/>
    <w:rsid w:val="00FB1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15A"/>
    <w:rPr>
      <w:rFonts w:ascii="Courier New" w:hAnsi="Courier New"/>
    </w:rPr>
  </w:style>
  <w:style w:type="paragraph" w:customStyle="1" w:styleId="NoteBullet">
    <w:name w:val="Note Bullet"/>
    <w:basedOn w:val="Note"/>
    <w:rsid w:val="00FB1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15A"/>
    <w:rPr>
      <w:b/>
      <w:smallCaps/>
    </w:rPr>
  </w:style>
  <w:style w:type="paragraph" w:customStyle="1" w:styleId="TableListNumber">
    <w:name w:val="Table List Number"/>
    <w:basedOn w:val="ListNumber"/>
    <w:rsid w:val="00FB1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15A"/>
    <w:pPr>
      <w:numPr>
        <w:numId w:val="9"/>
      </w:numPr>
    </w:pPr>
  </w:style>
  <w:style w:type="paragraph" w:customStyle="1" w:styleId="ListAlpha2">
    <w:name w:val="List Alpha 2"/>
    <w:basedOn w:val="List2"/>
    <w:rsid w:val="00FB115A"/>
    <w:pPr>
      <w:numPr>
        <w:numId w:val="8"/>
      </w:numPr>
    </w:pPr>
  </w:style>
  <w:style w:type="paragraph" w:styleId="List2">
    <w:name w:val="List 2"/>
    <w:basedOn w:val="BodyText"/>
    <w:rsid w:val="00FB1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1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15A"/>
    <w:pPr>
      <w:numPr>
        <w:numId w:val="4"/>
      </w:numPr>
    </w:pPr>
  </w:style>
  <w:style w:type="paragraph" w:styleId="ListContinue2">
    <w:name w:val="List Continue 2"/>
    <w:basedOn w:val="List2"/>
    <w:rsid w:val="00FB115A"/>
    <w:pPr>
      <w:ind w:firstLine="0"/>
    </w:pPr>
  </w:style>
  <w:style w:type="paragraph" w:styleId="ListContinue3">
    <w:name w:val="List Continue 3"/>
    <w:basedOn w:val="List3"/>
    <w:rsid w:val="00FB115A"/>
    <w:pPr>
      <w:ind w:left="1021" w:firstLine="0"/>
    </w:pPr>
  </w:style>
  <w:style w:type="paragraph" w:styleId="ListContinue4">
    <w:name w:val="List Continue 4"/>
    <w:basedOn w:val="List4"/>
    <w:rsid w:val="00FB115A"/>
    <w:pPr>
      <w:ind w:firstLine="0"/>
    </w:pPr>
  </w:style>
  <w:style w:type="paragraph" w:styleId="ListContinue5">
    <w:name w:val="List Continue 5"/>
    <w:basedOn w:val="List5"/>
    <w:rsid w:val="00FB115A"/>
    <w:pPr>
      <w:ind w:firstLine="0"/>
    </w:pPr>
  </w:style>
  <w:style w:type="paragraph" w:styleId="ListNumber3">
    <w:name w:val="List Number 3"/>
    <w:basedOn w:val="List3"/>
    <w:rsid w:val="00FB115A"/>
    <w:pPr>
      <w:numPr>
        <w:numId w:val="5"/>
      </w:numPr>
    </w:pPr>
  </w:style>
  <w:style w:type="paragraph" w:styleId="ListNumber4">
    <w:name w:val="List Number 4"/>
    <w:basedOn w:val="List4"/>
    <w:rsid w:val="00FB115A"/>
    <w:pPr>
      <w:numPr>
        <w:numId w:val="6"/>
      </w:numPr>
    </w:pPr>
  </w:style>
  <w:style w:type="paragraph" w:styleId="ListNumber5">
    <w:name w:val="List Number 5"/>
    <w:basedOn w:val="List5"/>
    <w:rsid w:val="00FB115A"/>
    <w:pPr>
      <w:numPr>
        <w:numId w:val="7"/>
      </w:numPr>
    </w:pPr>
  </w:style>
  <w:style w:type="paragraph" w:styleId="BlockText">
    <w:name w:val="Block Text"/>
    <w:basedOn w:val="Normal"/>
    <w:rsid w:val="00FB1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15A"/>
    <w:rPr>
      <w:sz w:val="16"/>
      <w:vertAlign w:val="superscript"/>
    </w:rPr>
  </w:style>
  <w:style w:type="character" w:customStyle="1" w:styleId="Symbols">
    <w:name w:val="Symbols"/>
    <w:basedOn w:val="DefaultParagraphFont"/>
    <w:rsid w:val="00FB115A"/>
    <w:rPr>
      <w:rFonts w:ascii="Symbol" w:hAnsi="Symbol"/>
    </w:rPr>
  </w:style>
  <w:style w:type="character" w:customStyle="1" w:styleId="MenuOptions">
    <w:name w:val="Menu Options"/>
    <w:basedOn w:val="DefaultParagraphFont"/>
    <w:rsid w:val="00FB1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15A"/>
    <w:rPr>
      <w:b/>
    </w:rPr>
  </w:style>
  <w:style w:type="character" w:customStyle="1" w:styleId="Underlined">
    <w:name w:val="Underlined"/>
    <w:basedOn w:val="DefaultParagraphFont"/>
    <w:rsid w:val="00FB115A"/>
    <w:rPr>
      <w:u w:val="single"/>
    </w:rPr>
  </w:style>
  <w:style w:type="paragraph" w:customStyle="1" w:styleId="TableBodyTextRight">
    <w:name w:val="Table Body Text Right"/>
    <w:basedOn w:val="TableBodyText"/>
    <w:rsid w:val="00FB1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15A"/>
    <w:rPr>
      <w:sz w:val="18"/>
    </w:rPr>
  </w:style>
  <w:style w:type="paragraph" w:customStyle="1" w:styleId="BodySmallRight">
    <w:name w:val="Body Small Right"/>
    <w:basedOn w:val="BodyTextRight"/>
    <w:rsid w:val="00FB115A"/>
    <w:rPr>
      <w:sz w:val="18"/>
      <w:szCs w:val="18"/>
    </w:rPr>
  </w:style>
  <w:style w:type="paragraph" w:customStyle="1" w:styleId="MarginEdition">
    <w:name w:val="Margin Edition"/>
    <w:basedOn w:val="MarginNote"/>
    <w:rsid w:val="00FB1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15A"/>
    <w:rPr>
      <w:sz w:val="2"/>
      <w:szCs w:val="2"/>
    </w:rPr>
  </w:style>
  <w:style w:type="character" w:customStyle="1" w:styleId="Small">
    <w:name w:val="Small"/>
    <w:basedOn w:val="DefaultParagraphFont"/>
    <w:rsid w:val="00FB115A"/>
    <w:rPr>
      <w:sz w:val="16"/>
    </w:rPr>
  </w:style>
  <w:style w:type="paragraph" w:customStyle="1" w:styleId="WideTable">
    <w:name w:val="Wide Table"/>
    <w:basedOn w:val="Normal"/>
    <w:rsid w:val="00FB1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15A"/>
  </w:style>
  <w:style w:type="paragraph" w:styleId="Quote">
    <w:name w:val="Quote"/>
    <w:basedOn w:val="Heading1"/>
    <w:link w:val="QuoteChar"/>
    <w:qFormat/>
    <w:rsid w:val="00FB1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15A"/>
    <w:pPr>
      <w:pageBreakBefore/>
    </w:pPr>
  </w:style>
  <w:style w:type="paragraph" w:customStyle="1" w:styleId="Border">
    <w:name w:val="Border"/>
    <w:basedOn w:val="Normal"/>
    <w:qFormat/>
    <w:rsid w:val="00FB1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15A"/>
    <w:rPr>
      <w:u w:val="single"/>
    </w:rPr>
  </w:style>
  <w:style w:type="character" w:customStyle="1" w:styleId="BoldandItalics">
    <w:name w:val="Bold and Italics"/>
    <w:qFormat/>
    <w:rsid w:val="00FB115A"/>
    <w:rPr>
      <w:b/>
      <w:i/>
      <w:u w:val="none"/>
    </w:rPr>
  </w:style>
  <w:style w:type="paragraph" w:styleId="BalloonText">
    <w:name w:val="Balloon Text"/>
    <w:basedOn w:val="Normal"/>
    <w:link w:val="BalloonTextChar"/>
    <w:rsid w:val="00FB1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15A"/>
    <w:pPr>
      <w:spacing w:before="0" w:after="0"/>
    </w:pPr>
  </w:style>
  <w:style w:type="paragraph" w:customStyle="1" w:styleId="BodyTextBold">
    <w:name w:val="Body Text Bold"/>
    <w:basedOn w:val="BodyText"/>
    <w:qFormat/>
    <w:rsid w:val="00FB115A"/>
    <w:rPr>
      <w:b/>
    </w:rPr>
  </w:style>
  <w:style w:type="character" w:styleId="Hyperlink">
    <w:name w:val="Hyperlink"/>
    <w:basedOn w:val="DefaultParagraphFont"/>
    <w:uiPriority w:val="99"/>
    <w:unhideWhenUsed/>
    <w:rsid w:val="007A5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832</Words>
  <Characters>5547</Characters>
  <Application>Microsoft Office Word</Application>
  <DocSecurity>0</DocSecurity>
  <Lines>241</Lines>
  <Paragraphs>219</Paragraphs>
  <ScaleCrop>false</ScaleCrop>
  <Company>Author-it Software Corporation Ltd.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SIT40316 Certificate IV in Holiday Parks and Resorts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2022-04-08T17:49:01Z</dcterms:created>
  <dcterms:modified xsi:type="dcterms:W3CDTF">2022-04-03T06:44:00Z</dcterms:modified>
</cp:coreProperties>
</file>