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SIT30322 Certificate III in Guiding</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SIT30322 Certificate III in Guiding</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p>
          <w:p w:rsidP="007330C4"/>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SIT Tourism, Travel and Hospitality Training Package Release 2.0.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individuals who use a range of well-developed guiding skills combined with a substantial depth of subject matter knowledge to deliver tours. They work with some independence and under limited supervision using discretion and judgement to resolve problems.</w:t>
      </w:r>
    </w:p>
    <w:p w:rsidP="00F04378">
      <w:r>
        <w:t>This qualification provides a pathway to work as a guide in many tourism industry sectors. Guides at this level usually work in particular areas or sites, including attractions, cultural and heritage sites, tourist precincts, marine and national parks, wineries, or on-board day or extended cruise vessels.</w:t>
      </w:r>
    </w:p>
    <w:p w:rsidP="00F04378">
      <w:r>
        <w:t>The skills in this qualification must be applied in accordance with Commonwealth and State/Territory legislation, Australian standards and industry codes of practice.</w:t>
      </w:r>
    </w:p>
    <w:p w:rsidP="00F04378">
      <w:r>
        <w:t> </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No licensing, legislative or certification requirements apply to this qualification at the time of publication.</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13 units must be completed:</w:t>
      </w:r>
    </w:p>
    <w:p w:rsidP="00060285">
      <w:pPr>
        <w:numPr>
          <w:ilvl w:val="0"/>
          <w:numId w:val="1"/>
        </w:numPr>
        <w:ind w:left="720" w:hanging="360"/>
        <w:jc w:val="left"/>
      </w:pPr>
      <w:r>
        <w:rPr>
          <w:rStyle w:val="Strong"/>
        </w:rPr>
        <w:t>9 core units</w:t>
      </w:r>
    </w:p>
    <w:p w:rsidP="00060285">
      <w:pPr>
        <w:numPr>
          <w:ilvl w:val="0"/>
          <w:numId w:val="1"/>
        </w:numPr>
        <w:ind w:left="720" w:hanging="360"/>
        <w:jc w:val="left"/>
      </w:pPr>
      <w:r>
        <w:rPr>
          <w:rStyle w:val="Strong"/>
        </w:rPr>
        <w:t>4 elective units</w:t>
      </w:r>
      <w:r>
        <w:t>, consisting of:</w:t>
      </w:r>
    </w:p>
    <w:p w:rsidP="00060285">
      <w:pPr>
        <w:numPr>
          <w:ilvl w:val="1"/>
          <w:numId w:val="1"/>
        </w:numPr>
        <w:ind w:left="1440" w:hanging="360"/>
        <w:jc w:val="left"/>
      </w:pPr>
      <w:r>
        <w:t>2 units from the list below</w:t>
      </w:r>
    </w:p>
    <w:p w:rsidP="00060285">
      <w:pPr>
        <w:numPr>
          <w:ilvl w:val="1"/>
          <w:numId w:val="1"/>
        </w:numPr>
        <w:ind w:left="1440" w:hanging="360"/>
        <w:jc w:val="left"/>
      </w:pPr>
      <w:r>
        <w:t>2 units from the list below, elsewhere in the SIT Training Package, or any other current Training Package or accredited course.</w:t>
      </w:r>
    </w:p>
    <w:p w:rsidP="00060285">
      <w:r>
        <w:t>The selection of electives must be guided by the job outcome sought, local industry requirements and the complexity of skills appropriate to the AQF level of this qualification.</w:t>
      </w:r>
    </w:p>
    <w:p w:rsidP="00060285">
      <w:r>
        <w:t>Note: Units marked with * have one or more prerequisites. Refer to individual units for details.</w:t>
      </w:r>
    </w:p>
    <w:tbl>
      <w:tblPr>
        <w:tblStyle w:val="TableGrid"/>
        <w:tblW w:w="5000" w:type="pct"/>
        <w:jc w:val="left"/>
      </w:tblPr>
      <w:tblGrid>
        <w:gridCol w:w="4212"/>
        <w:gridCol w:w="4212"/>
      </w:tblGrid>
      <w:tr>
        <w:tblPrEx>
          <w:tblW w:w="5000" w:type="pct"/>
        </w:tblPrEx>
        <w:tc>
          <w:tcPr>
            <w:tcW w:w="0" w:type="auto"/>
            <w:gridSpan w:val="2"/>
          </w:tcPr>
          <w:p w:rsidP="00060285">
            <w:pPr>
              <w:jc w:val="left"/>
              <w:rPr>
                <w:b/>
                <w:bCs/>
              </w:rPr>
            </w:pPr>
            <w:r>
              <w:rPr>
                <w:b/>
                <w:bCs/>
              </w:rPr>
              <w:t>Core units</w:t>
            </w:r>
          </w:p>
        </w:tc>
      </w:tr>
      <w:tr>
        <w:tblPrEx>
          <w:tblW w:w="5000" w:type="pct"/>
        </w:tblPrEx>
        <w:tc>
          <w:tcPr>
            <w:tcW w:w="0" w:type="auto"/>
          </w:tcPr>
          <w:p w:rsidP="00060285">
            <w:r>
              <w:t>HLTAID011</w:t>
            </w:r>
          </w:p>
        </w:tc>
        <w:tc>
          <w:tcPr>
            <w:tcW w:w="0" w:type="auto"/>
          </w:tcPr>
          <w:p w:rsidP="00060285">
            <w:r>
              <w:t>Provide First Aid</w:t>
            </w:r>
          </w:p>
        </w:tc>
      </w:tr>
      <w:tr>
        <w:tblPrEx>
          <w:tblW w:w="5000" w:type="pct"/>
        </w:tblPrEx>
        <w:tc>
          <w:tcPr>
            <w:tcW w:w="0" w:type="auto"/>
          </w:tcPr>
          <w:p w:rsidP="00060285">
            <w:r>
              <w:t>SITTGDE014</w:t>
            </w:r>
          </w:p>
        </w:tc>
        <w:tc>
          <w:tcPr>
            <w:tcW w:w="0" w:type="auto"/>
          </w:tcPr>
          <w:p w:rsidP="00060285">
            <w:r>
              <w:t>Work as a guide</w:t>
            </w:r>
          </w:p>
        </w:tc>
      </w:tr>
      <w:tr>
        <w:tblPrEx>
          <w:tblW w:w="5000" w:type="pct"/>
        </w:tblPrEx>
        <w:tc>
          <w:tcPr>
            <w:tcW w:w="0" w:type="auto"/>
          </w:tcPr>
          <w:p w:rsidP="00060285">
            <w:r>
              <w:t>SITTGDE016</w:t>
            </w:r>
          </w:p>
        </w:tc>
        <w:tc>
          <w:tcPr>
            <w:tcW w:w="0" w:type="auto"/>
          </w:tcPr>
          <w:p w:rsidP="00060285">
            <w:r>
              <w:t>Lead tour groups</w:t>
            </w:r>
          </w:p>
        </w:tc>
      </w:tr>
      <w:tr>
        <w:tblPrEx>
          <w:tblW w:w="5000" w:type="pct"/>
        </w:tblPrEx>
        <w:tc>
          <w:tcPr>
            <w:tcW w:w="0" w:type="auto"/>
          </w:tcPr>
          <w:p w:rsidP="00060285">
            <w:r>
              <w:t>SITTGDE017</w:t>
            </w:r>
          </w:p>
        </w:tc>
        <w:tc>
          <w:tcPr>
            <w:tcW w:w="0" w:type="auto"/>
          </w:tcPr>
          <w:p w:rsidP="00060285">
            <w:r>
              <w:t>Prepare and present tour commentaries or activities</w:t>
            </w:r>
          </w:p>
        </w:tc>
      </w:tr>
      <w:tr>
        <w:tblPrEx>
          <w:tblW w:w="5000" w:type="pct"/>
        </w:tblPrEx>
        <w:tc>
          <w:tcPr>
            <w:tcW w:w="0" w:type="auto"/>
          </w:tcPr>
          <w:p w:rsidP="00060285">
            <w:r>
              <w:t>SITTGDE018</w:t>
            </w:r>
          </w:p>
        </w:tc>
        <w:tc>
          <w:tcPr>
            <w:tcW w:w="0" w:type="auto"/>
          </w:tcPr>
          <w:p w:rsidP="00060285">
            <w:r>
              <w:t>Develop and maintain the general and regional knowledge required by guides</w:t>
            </w:r>
          </w:p>
        </w:tc>
      </w:tr>
      <w:tr>
        <w:tblPrEx>
          <w:tblW w:w="5000" w:type="pct"/>
        </w:tblPrEx>
        <w:tc>
          <w:tcPr>
            <w:tcW w:w="0" w:type="auto"/>
          </w:tcPr>
          <w:p w:rsidP="00060285">
            <w:r>
              <w:t>SITXCCS014</w:t>
            </w:r>
          </w:p>
        </w:tc>
        <w:tc>
          <w:tcPr>
            <w:tcW w:w="0" w:type="auto"/>
          </w:tcPr>
          <w:p w:rsidP="00060285">
            <w:r>
              <w:t>Provide service to customers</w:t>
            </w:r>
          </w:p>
        </w:tc>
      </w:tr>
      <w:tr>
        <w:tblPrEx>
          <w:tblW w:w="5000" w:type="pct"/>
        </w:tblPrEx>
        <w:tc>
          <w:tcPr>
            <w:tcW w:w="0" w:type="auto"/>
          </w:tcPr>
          <w:p w:rsidP="00060285">
            <w:r>
              <w:t>SITXCOM007</w:t>
            </w:r>
          </w:p>
        </w:tc>
        <w:tc>
          <w:tcPr>
            <w:tcW w:w="0" w:type="auto"/>
          </w:tcPr>
          <w:p w:rsidP="00060285">
            <w:r>
              <w:t>Show social and cultural sensitivity</w:t>
            </w:r>
          </w:p>
        </w:tc>
      </w:tr>
      <w:tr>
        <w:tblPrEx>
          <w:tblW w:w="5000" w:type="pct"/>
        </w:tblPrEx>
        <w:tc>
          <w:tcPr>
            <w:tcW w:w="0" w:type="auto"/>
          </w:tcPr>
          <w:p w:rsidP="00060285">
            <w:r>
              <w:t>SITXWHS005</w:t>
            </w:r>
          </w:p>
        </w:tc>
        <w:tc>
          <w:tcPr>
            <w:tcW w:w="0" w:type="auto"/>
          </w:tcPr>
          <w:p w:rsidP="00060285">
            <w:r>
              <w:t>Participate in safe work practices</w:t>
            </w:r>
          </w:p>
        </w:tc>
      </w:tr>
      <w:tr>
        <w:tblPrEx>
          <w:tblW w:w="5000" w:type="pct"/>
        </w:tblPrEx>
        <w:tc>
          <w:tcPr>
            <w:tcW w:w="0" w:type="auto"/>
          </w:tcPr>
          <w:p w:rsidP="00060285">
            <w:r>
              <w:t>SITXWHS006</w:t>
            </w:r>
          </w:p>
        </w:tc>
        <w:tc>
          <w:tcPr>
            <w:tcW w:w="0" w:type="auto"/>
          </w:tcPr>
          <w:p w:rsidP="00060285">
            <w:r>
              <w:t>Identify hazards, assess and control safety risks</w:t>
            </w:r>
          </w:p>
        </w:tc>
      </w:tr>
      <w:tr>
        <w:tblPrEx>
          <w:tblW w:w="5000" w:type="pct"/>
        </w:tblPrEx>
        <w:tc>
          <w:tcPr>
            <w:tcW w:w="0" w:type="auto"/>
            <w:gridSpan w:val="2"/>
          </w:tcPr>
          <w:p w:rsidP="00060285">
            <w:r>
              <w:rPr>
                <w:rStyle w:val="Strong"/>
              </w:rPr>
              <w:t>Elective units</w:t>
            </w:r>
          </w:p>
        </w:tc>
      </w:tr>
      <w:tr>
        <w:tblPrEx>
          <w:tblW w:w="5000" w:type="pct"/>
        </w:tblPrEx>
        <w:tc>
          <w:tcPr>
            <w:tcW w:w="0" w:type="auto"/>
            <w:gridSpan w:val="2"/>
          </w:tcPr>
          <w:p w:rsidP="00060285">
            <w:r>
              <w:rPr>
                <w:i/>
                <w:iCs/>
              </w:rPr>
              <w:t>Communication and teamwork</w:t>
            </w:r>
          </w:p>
        </w:tc>
      </w:tr>
      <w:tr>
        <w:tblPrEx>
          <w:tblW w:w="5000" w:type="pct"/>
        </w:tblPrEx>
        <w:tc>
          <w:tcPr>
            <w:tcW w:w="0" w:type="auto"/>
          </w:tcPr>
          <w:p w:rsidP="00060285">
            <w:r>
              <w:t>SITXCOM009</w:t>
            </w:r>
          </w:p>
        </w:tc>
        <w:tc>
          <w:tcPr>
            <w:tcW w:w="0" w:type="auto"/>
          </w:tcPr>
          <w:p w:rsidP="00060285">
            <w:r>
              <w:t>Address protocol requirements</w:t>
            </w:r>
          </w:p>
        </w:tc>
      </w:tr>
      <w:tr>
        <w:tblPrEx>
          <w:tblW w:w="5000" w:type="pct"/>
        </w:tblPrEx>
        <w:tc>
          <w:tcPr>
            <w:tcW w:w="0" w:type="auto"/>
            <w:gridSpan w:val="2"/>
          </w:tcPr>
          <w:p w:rsidP="00060285">
            <w:r>
              <w:rPr>
                <w:i/>
                <w:iCs/>
              </w:rPr>
              <w:t>Environmental sustainability</w:t>
            </w:r>
          </w:p>
        </w:tc>
      </w:tr>
      <w:tr>
        <w:tblPrEx>
          <w:tblW w:w="5000" w:type="pct"/>
        </w:tblPrEx>
        <w:tc>
          <w:tcPr>
            <w:tcW w:w="0" w:type="auto"/>
          </w:tcPr>
          <w:p w:rsidP="00060285">
            <w:r>
              <w:t>BSBSUS211</w:t>
            </w:r>
          </w:p>
        </w:tc>
        <w:tc>
          <w:tcPr>
            <w:tcW w:w="0" w:type="auto"/>
          </w:tcPr>
          <w:p w:rsidP="00060285">
            <w:r>
              <w:t>Participate in sustainable work practices</w:t>
            </w:r>
          </w:p>
        </w:tc>
      </w:tr>
      <w:tr>
        <w:tblPrEx>
          <w:tblW w:w="5000" w:type="pct"/>
        </w:tblPrEx>
        <w:tc>
          <w:tcPr>
            <w:tcW w:w="0" w:type="auto"/>
            <w:gridSpan w:val="2"/>
          </w:tcPr>
          <w:p w:rsidP="00060285">
            <w:r>
              <w:rPr>
                <w:i/>
                <w:iCs/>
              </w:rPr>
              <w:t>Finance</w:t>
            </w:r>
          </w:p>
        </w:tc>
      </w:tr>
      <w:tr>
        <w:tblPrEx>
          <w:tblW w:w="5000" w:type="pct"/>
        </w:tblPrEx>
        <w:tc>
          <w:tcPr>
            <w:tcW w:w="0" w:type="auto"/>
          </w:tcPr>
          <w:p w:rsidP="00060285">
            <w:r>
              <w:t>SITXFIN007</w:t>
            </w:r>
          </w:p>
        </w:tc>
        <w:tc>
          <w:tcPr>
            <w:tcW w:w="0" w:type="auto"/>
          </w:tcPr>
          <w:p w:rsidP="00060285">
            <w:r>
              <w:t>Process financial transactions</w:t>
            </w:r>
          </w:p>
        </w:tc>
      </w:tr>
      <w:tr>
        <w:tblPrEx>
          <w:tblW w:w="5000" w:type="pct"/>
        </w:tblPrEx>
        <w:tc>
          <w:tcPr>
            <w:tcW w:w="0" w:type="auto"/>
            <w:gridSpan w:val="2"/>
          </w:tcPr>
          <w:p w:rsidP="00060285">
            <w:r>
              <w:rPr>
                <w:i/>
                <w:iCs/>
              </w:rPr>
              <w:t>Food and beverage</w:t>
            </w:r>
          </w:p>
        </w:tc>
      </w:tr>
      <w:tr>
        <w:tblPrEx>
          <w:tblW w:w="5000" w:type="pct"/>
        </w:tblPrEx>
        <w:tc>
          <w:tcPr>
            <w:tcW w:w="0" w:type="auto"/>
          </w:tcPr>
          <w:p w:rsidP="00060285">
            <w:r>
              <w:t>SITHFAB021</w:t>
            </w:r>
          </w:p>
        </w:tc>
        <w:tc>
          <w:tcPr>
            <w:tcW w:w="0" w:type="auto"/>
          </w:tcPr>
          <w:p w:rsidP="00060285">
            <w:r>
              <w:t>Provide responsible service of alcohol</w:t>
            </w:r>
          </w:p>
        </w:tc>
      </w:tr>
      <w:tr>
        <w:tblPrEx>
          <w:tblW w:w="5000" w:type="pct"/>
        </w:tblPrEx>
        <w:tc>
          <w:tcPr>
            <w:tcW w:w="0" w:type="auto"/>
          </w:tcPr>
          <w:p w:rsidP="00060285">
            <w:r>
              <w:t>SITHFAB032</w:t>
            </w:r>
            <w:r>
              <w:t>*</w:t>
            </w:r>
          </w:p>
        </w:tc>
        <w:tc>
          <w:tcPr>
            <w:tcW w:w="0" w:type="auto"/>
          </w:tcPr>
          <w:p w:rsidP="00060285">
            <w:r>
              <w:t>Provide advice on Australian wines</w:t>
            </w:r>
          </w:p>
        </w:tc>
      </w:tr>
      <w:tr>
        <w:tblPrEx>
          <w:tblW w:w="5000" w:type="pct"/>
        </w:tblPrEx>
        <w:tc>
          <w:tcPr>
            <w:tcW w:w="0" w:type="auto"/>
          </w:tcPr>
          <w:p w:rsidP="00060285">
            <w:r>
              <w:t>SITXFSA005</w:t>
            </w:r>
          </w:p>
        </w:tc>
        <w:tc>
          <w:tcPr>
            <w:tcW w:w="0" w:type="auto"/>
          </w:tcPr>
          <w:p w:rsidP="00060285">
            <w:r>
              <w:t>Use hygienic practices for food safety</w:t>
            </w:r>
          </w:p>
        </w:tc>
      </w:tr>
      <w:tr>
        <w:tblPrEx>
          <w:tblW w:w="5000" w:type="pct"/>
        </w:tblPrEx>
        <w:tc>
          <w:tcPr>
            <w:tcW w:w="0" w:type="auto"/>
            <w:gridSpan w:val="2"/>
          </w:tcPr>
          <w:p w:rsidP="00060285">
            <w:r>
              <w:rPr>
                <w:i/>
                <w:iCs/>
              </w:rPr>
              <w:t>Guiding</w:t>
            </w:r>
          </w:p>
        </w:tc>
      </w:tr>
      <w:tr>
        <w:tblPrEx>
          <w:tblW w:w="5000" w:type="pct"/>
        </w:tblPrEx>
        <w:tc>
          <w:tcPr>
            <w:tcW w:w="0" w:type="auto"/>
          </w:tcPr>
          <w:p w:rsidP="00060285">
            <w:r>
              <w:t>SITTGDE013</w:t>
            </w:r>
          </w:p>
        </w:tc>
        <w:tc>
          <w:tcPr>
            <w:tcW w:w="0" w:type="auto"/>
          </w:tcPr>
          <w:p w:rsidP="00060285">
            <w:r>
              <w:t>Interpret aspects of local Australian Indigenous culture</w:t>
            </w:r>
          </w:p>
        </w:tc>
      </w:tr>
      <w:tr>
        <w:tblPrEx>
          <w:tblW w:w="5000" w:type="pct"/>
        </w:tblPrEx>
        <w:tc>
          <w:tcPr>
            <w:tcW w:w="0" w:type="auto"/>
          </w:tcPr>
          <w:p w:rsidP="00060285">
            <w:r>
              <w:t>SITTGDE015</w:t>
            </w:r>
          </w:p>
        </w:tc>
        <w:tc>
          <w:tcPr>
            <w:tcW w:w="0" w:type="auto"/>
          </w:tcPr>
          <w:p w:rsidP="00060285">
            <w:r>
              <w:t>Provide arrival and departure assistance</w:t>
            </w:r>
          </w:p>
        </w:tc>
      </w:tr>
      <w:tr>
        <w:tblPrEx>
          <w:tblW w:w="5000" w:type="pct"/>
        </w:tblPrEx>
        <w:tc>
          <w:tcPr>
            <w:tcW w:w="0" w:type="auto"/>
          </w:tcPr>
          <w:p w:rsidP="00060285">
            <w:r>
              <w:t>SITTGDE019</w:t>
            </w:r>
          </w:p>
        </w:tc>
        <w:tc>
          <w:tcPr>
            <w:tcW w:w="0" w:type="auto"/>
          </w:tcPr>
          <w:p w:rsidP="00060285">
            <w:r>
              <w:t>Research and share information on Australian Indigenous cultures</w:t>
            </w:r>
          </w:p>
        </w:tc>
      </w:tr>
      <w:tr>
        <w:tblPrEx>
          <w:tblW w:w="5000" w:type="pct"/>
        </w:tblPrEx>
        <w:tc>
          <w:tcPr>
            <w:tcW w:w="0" w:type="auto"/>
          </w:tcPr>
          <w:p w:rsidP="00060285">
            <w:r>
              <w:t>SITTGDE020</w:t>
            </w:r>
          </w:p>
        </w:tc>
        <w:tc>
          <w:tcPr>
            <w:tcW w:w="0" w:type="auto"/>
          </w:tcPr>
          <w:p w:rsidP="00060285">
            <w:r>
              <w:t>Prepare specialised interpretive content on flora, fauna and landscape</w:t>
            </w:r>
          </w:p>
        </w:tc>
      </w:tr>
      <w:tr>
        <w:tblPrEx>
          <w:tblW w:w="5000" w:type="pct"/>
        </w:tblPrEx>
        <w:tc>
          <w:tcPr>
            <w:tcW w:w="0" w:type="auto"/>
          </w:tcPr>
          <w:p w:rsidP="00060285">
            <w:r>
              <w:t>SITTGDE021</w:t>
            </w:r>
          </w:p>
        </w:tc>
        <w:tc>
          <w:tcPr>
            <w:tcW w:w="0" w:type="auto"/>
          </w:tcPr>
          <w:p w:rsidP="00060285">
            <w:r>
              <w:t>Prepare specialised interpretive content on marine environments</w:t>
            </w:r>
          </w:p>
        </w:tc>
      </w:tr>
      <w:tr>
        <w:tblPrEx>
          <w:tblW w:w="5000" w:type="pct"/>
        </w:tblPrEx>
        <w:tc>
          <w:tcPr>
            <w:tcW w:w="0" w:type="auto"/>
          </w:tcPr>
          <w:p w:rsidP="00060285">
            <w:r>
              <w:t>SITTGDE022</w:t>
            </w:r>
          </w:p>
        </w:tc>
        <w:tc>
          <w:tcPr>
            <w:tcW w:w="0" w:type="auto"/>
          </w:tcPr>
          <w:p w:rsidP="00060285">
            <w:r>
              <w:t>Prepare specialised interpretive content on cultural and heritage environments</w:t>
            </w:r>
          </w:p>
        </w:tc>
      </w:tr>
      <w:tr>
        <w:tblPrEx>
          <w:tblW w:w="5000" w:type="pct"/>
        </w:tblPrEx>
        <w:tc>
          <w:tcPr>
            <w:tcW w:w="0" w:type="auto"/>
            <w:gridSpan w:val="2"/>
          </w:tcPr>
          <w:p w:rsidP="00060285">
            <w:r>
              <w:rPr>
                <w:i/>
                <w:iCs/>
              </w:rPr>
              <w:t>Human resource management</w:t>
            </w:r>
          </w:p>
        </w:tc>
      </w:tr>
      <w:tr>
        <w:tblPrEx>
          <w:tblW w:w="5000" w:type="pct"/>
        </w:tblPrEx>
        <w:tc>
          <w:tcPr>
            <w:tcW w:w="0" w:type="auto"/>
          </w:tcPr>
          <w:p w:rsidP="00060285">
            <w:r>
              <w:t>SITXHRM007</w:t>
            </w:r>
          </w:p>
        </w:tc>
        <w:tc>
          <w:tcPr>
            <w:tcW w:w="0" w:type="auto"/>
          </w:tcPr>
          <w:p w:rsidP="00060285">
            <w:r>
              <w:t>Coach others in job skills</w:t>
            </w:r>
          </w:p>
        </w:tc>
      </w:tr>
      <w:tr>
        <w:tblPrEx>
          <w:tblW w:w="5000" w:type="pct"/>
        </w:tblPrEx>
        <w:tc>
          <w:tcPr>
            <w:tcW w:w="0" w:type="auto"/>
            <w:gridSpan w:val="2"/>
          </w:tcPr>
          <w:p w:rsidP="00060285">
            <w:r>
              <w:rPr>
                <w:i/>
                <w:iCs/>
              </w:rPr>
              <w:t>Languages other than English</w:t>
            </w:r>
          </w:p>
        </w:tc>
      </w:tr>
      <w:tr>
        <w:tblPrEx>
          <w:tblW w:w="5000" w:type="pct"/>
        </w:tblPrEx>
        <w:tc>
          <w:tcPr>
            <w:tcW w:w="0" w:type="auto"/>
          </w:tcPr>
          <w:p w:rsidP="00060285">
            <w:r>
              <w:t>SITXLAN008</w:t>
            </w:r>
          </w:p>
        </w:tc>
        <w:tc>
          <w:tcPr>
            <w:tcW w:w="0" w:type="auto"/>
          </w:tcPr>
          <w:p w:rsidP="00060285">
            <w:r>
              <w:t>Conduct oral communication in a language other than English</w:t>
            </w:r>
          </w:p>
        </w:tc>
      </w:tr>
      <w:tr>
        <w:tblPrEx>
          <w:tblW w:w="5000" w:type="pct"/>
        </w:tblPrEx>
        <w:tc>
          <w:tcPr>
            <w:tcW w:w="0" w:type="auto"/>
          </w:tcPr>
          <w:p w:rsidP="00060285">
            <w:r>
              <w:t>SITXLAN009</w:t>
            </w:r>
          </w:p>
        </w:tc>
        <w:tc>
          <w:tcPr>
            <w:tcW w:w="0" w:type="auto"/>
          </w:tcPr>
          <w:p w:rsidP="00060285">
            <w:r>
              <w:t>Read and write information in a language other than English</w:t>
            </w:r>
          </w:p>
        </w:tc>
      </w:tr>
      <w:tr>
        <w:tblPrEx>
          <w:tblW w:w="5000" w:type="pct"/>
        </w:tblPrEx>
        <w:tc>
          <w:tcPr>
            <w:tcW w:w="0" w:type="auto"/>
            <w:gridSpan w:val="2"/>
          </w:tcPr>
          <w:p w:rsidP="00060285">
            <w:r>
              <w:rPr>
                <w:i/>
                <w:iCs/>
              </w:rPr>
              <w:t>Merchandising and sales</w:t>
            </w:r>
          </w:p>
        </w:tc>
      </w:tr>
      <w:tr>
        <w:tblPrEx>
          <w:tblW w:w="5000" w:type="pct"/>
        </w:tblPrEx>
        <w:tc>
          <w:tcPr>
            <w:tcW w:w="0" w:type="auto"/>
          </w:tcPr>
          <w:p w:rsidP="00060285">
            <w:r>
              <w:t>SIRXPDK001</w:t>
            </w:r>
          </w:p>
        </w:tc>
        <w:tc>
          <w:tcPr>
            <w:tcW w:w="0" w:type="auto"/>
          </w:tcPr>
          <w:p w:rsidP="00060285">
            <w:r>
              <w:t>Advise on products and services</w:t>
            </w:r>
          </w:p>
        </w:tc>
      </w:tr>
      <w:tr>
        <w:tblPrEx>
          <w:tblW w:w="5000" w:type="pct"/>
        </w:tblPrEx>
        <w:tc>
          <w:tcPr>
            <w:tcW w:w="0" w:type="auto"/>
          </w:tcPr>
          <w:p w:rsidP="00060285">
            <w:r>
              <w:t>SIRXSLS001</w:t>
            </w:r>
          </w:p>
        </w:tc>
        <w:tc>
          <w:tcPr>
            <w:tcW w:w="0" w:type="auto"/>
          </w:tcPr>
          <w:p w:rsidP="00060285">
            <w:r>
              <w:t>Sell to the retail customer</w:t>
            </w:r>
          </w:p>
        </w:tc>
      </w:tr>
      <w:tr>
        <w:tblPrEx>
          <w:tblW w:w="5000" w:type="pct"/>
        </w:tblPrEx>
        <w:tc>
          <w:tcPr>
            <w:tcW w:w="0" w:type="auto"/>
            <w:gridSpan w:val="2"/>
          </w:tcPr>
          <w:p w:rsidP="00060285">
            <w:r>
              <w:rPr>
                <w:i/>
                <w:iCs/>
              </w:rPr>
              <w:t>Touring operations</w:t>
            </w:r>
          </w:p>
        </w:tc>
      </w:tr>
      <w:tr>
        <w:tblPrEx>
          <w:tblW w:w="5000" w:type="pct"/>
        </w:tblPrEx>
        <w:tc>
          <w:tcPr>
            <w:tcW w:w="0" w:type="auto"/>
          </w:tcPr>
          <w:p w:rsidP="00060285">
            <w:r>
              <w:t>AHCWRK323</w:t>
            </w:r>
          </w:p>
        </w:tc>
        <w:tc>
          <w:tcPr>
            <w:tcW w:w="0" w:type="auto"/>
          </w:tcPr>
          <w:p w:rsidP="00060285">
            <w:r>
              <w:t>Operate in isolated and remote situations</w:t>
            </w:r>
          </w:p>
        </w:tc>
      </w:tr>
      <w:tr>
        <w:tblPrEx>
          <w:tblW w:w="5000" w:type="pct"/>
        </w:tblPrEx>
        <w:tc>
          <w:tcPr>
            <w:tcW w:w="0" w:type="auto"/>
          </w:tcPr>
          <w:p w:rsidP="00060285">
            <w:r>
              <w:t>TLIC0023</w:t>
            </w:r>
          </w:p>
        </w:tc>
        <w:tc>
          <w:tcPr>
            <w:tcW w:w="0" w:type="auto"/>
          </w:tcPr>
          <w:p w:rsidP="00060285">
            <w:r>
              <w:t>Operate four wheel drive vehicle</w:t>
            </w:r>
          </w:p>
        </w:tc>
      </w:tr>
      <w:tr>
        <w:tblPrEx>
          <w:tblW w:w="5000" w:type="pct"/>
        </w:tblPrEx>
        <w:tc>
          <w:tcPr>
            <w:tcW w:w="0" w:type="auto"/>
          </w:tcPr>
          <w:p w:rsidP="00060285">
            <w:r>
              <w:t>TLILIC2014</w:t>
            </w:r>
          </w:p>
        </w:tc>
        <w:tc>
          <w:tcPr>
            <w:tcW w:w="0" w:type="auto"/>
          </w:tcPr>
          <w:p w:rsidP="00060285">
            <w:r>
              <w:t>Licence to drive a light rigid vehicle</w:t>
            </w:r>
          </w:p>
        </w:tc>
      </w:tr>
      <w:tr>
        <w:tblPrEx>
          <w:tblW w:w="5000" w:type="pct"/>
        </w:tblPrEx>
        <w:tc>
          <w:tcPr>
            <w:tcW w:w="0" w:type="auto"/>
          </w:tcPr>
          <w:p w:rsidP="00060285">
            <w:r>
              <w:t>TLILIC2015</w:t>
            </w:r>
          </w:p>
        </w:tc>
        <w:tc>
          <w:tcPr>
            <w:tcW w:w="0" w:type="auto"/>
          </w:tcPr>
          <w:p w:rsidP="00060285">
            <w:r>
              <w:t>Licence to drive a medium rigid vehicle</w:t>
            </w:r>
          </w:p>
        </w:tc>
      </w:tr>
      <w:tr>
        <w:tblPrEx>
          <w:tblW w:w="5000" w:type="pct"/>
        </w:tblPrEx>
        <w:tc>
          <w:tcPr>
            <w:tcW w:w="0" w:type="auto"/>
          </w:tcPr>
          <w:p w:rsidP="00060285">
            <w:r>
              <w:t>TLILIC2016</w:t>
            </w:r>
          </w:p>
        </w:tc>
        <w:tc>
          <w:tcPr>
            <w:tcW w:w="0" w:type="auto"/>
          </w:tcPr>
          <w:p w:rsidP="00060285">
            <w:r>
              <w:t>Licence to drive a heavy rigid vehicle</w:t>
            </w:r>
          </w:p>
        </w:tc>
      </w:tr>
      <w:tr>
        <w:tblPrEx>
          <w:tblW w:w="5000" w:type="pct"/>
        </w:tblPrEx>
        <w:tc>
          <w:tcPr>
            <w:tcW w:w="0" w:type="auto"/>
            <w:gridSpan w:val="2"/>
          </w:tcPr>
          <w:p w:rsidP="00060285">
            <w:r>
              <w:rPr>
                <w:i/>
                <w:iCs/>
              </w:rPr>
              <w:t>Tourism sales and operations</w:t>
            </w:r>
          </w:p>
        </w:tc>
      </w:tr>
      <w:tr>
        <w:tblPrEx>
          <w:tblW w:w="5000" w:type="pct"/>
        </w:tblPrEx>
        <w:tc>
          <w:tcPr>
            <w:tcW w:w="0" w:type="auto"/>
          </w:tcPr>
          <w:p w:rsidP="00060285">
            <w:r>
              <w:t>SITTTVL001</w:t>
            </w:r>
          </w:p>
        </w:tc>
        <w:tc>
          <w:tcPr>
            <w:tcW w:w="0" w:type="auto"/>
          </w:tcPr>
          <w:p w:rsidP="00060285">
            <w:r>
              <w:t>Access and interpret product information</w:t>
            </w:r>
          </w:p>
        </w:tc>
      </w:tr>
      <w:tr>
        <w:tblPrEx>
          <w:tblW w:w="5000" w:type="pct"/>
        </w:tblPrEx>
        <w:tc>
          <w:tcPr>
            <w:tcW w:w="0" w:type="auto"/>
          </w:tcPr>
          <w:p w:rsidP="00060285">
            <w:r>
              <w:t>SITTTVL003</w:t>
            </w:r>
          </w:p>
        </w:tc>
        <w:tc>
          <w:tcPr>
            <w:tcW w:w="0" w:type="auto"/>
          </w:tcPr>
          <w:p w:rsidP="00060285">
            <w:r>
              <w:t>Provide advice on Australian destinations</w:t>
            </w:r>
          </w:p>
        </w:tc>
      </w:tr>
      <w:tr>
        <w:tblPrEx>
          <w:tblW w:w="5000" w:type="pct"/>
        </w:tblPrEx>
        <w:tc>
          <w:tcPr>
            <w:tcW w:w="0" w:type="auto"/>
            <w:gridSpan w:val="2"/>
          </w:tcPr>
          <w:p w:rsidP="00060285">
            <w:r>
              <w:rPr>
                <w:i/>
                <w:iCs/>
              </w:rPr>
              <w:t>Working in industry</w:t>
            </w:r>
          </w:p>
        </w:tc>
      </w:tr>
      <w:tr>
        <w:tblPrEx>
          <w:tblW w:w="5000" w:type="pct"/>
        </w:tblPrEx>
        <w:tc>
          <w:tcPr>
            <w:tcW w:w="0" w:type="auto"/>
          </w:tcPr>
          <w:p w:rsidP="00060285">
            <w:r>
              <w:t>SITTIND003</w:t>
            </w:r>
          </w:p>
        </w:tc>
        <w:tc>
          <w:tcPr>
            <w:tcW w:w="0" w:type="auto"/>
          </w:tcPr>
          <w:p w:rsidP="00060285">
            <w:r>
              <w:t>Source and use information on the tourism and travel industry</w:t>
            </w:r>
          </w:p>
        </w:tc>
      </w:tr>
    </w:tbl>
    <w:p w:rsidR="000B4EEF" w:rsidP="00060285"/>
    <w:p w:rsidR="000B4EEF" w:rsidP="000B4EEF" w14:paraId="374C413B" w14:textId="77777777">
      <w:pPr>
        <w:pStyle w:val="Heading1"/>
      </w:pPr>
      <w:r w:rsidRPr="000B4EEF">
        <w:t>Pre-requisite Requirements</w:t>
      </w:r>
    </w:p>
    <w:tbl>
      <w:tblPr>
        <w:tblStyle w:val="TableGrid"/>
        <w:tblW w:w="5000" w:type="pct"/>
        <w:jc w:val="left"/>
      </w:tblPr>
      <w:tblGrid>
        <w:gridCol w:w="4529"/>
        <w:gridCol w:w="4531"/>
      </w:tblGrid>
      <w:tr>
        <w:tblPrEx>
          <w:tblW w:w="5000" w:type="pct"/>
        </w:tblPrEx>
        <w:tc>
          <w:tcPr>
            <w:tcW w:w="4535" w:type="dxa"/>
          </w:tcPr>
          <w:p w:rsidRPr="000B4EEF" w:rsidP="000B4EEF">
            <w:r w:rsidRPr="000B4EEF">
              <w:t>Unit of competency</w:t>
            </w:r>
          </w:p>
        </w:tc>
        <w:tc>
          <w:tcPr>
            <w:tcW w:w="4535" w:type="dxa"/>
          </w:tcPr>
          <w:p w:rsidRPr="000B4EEF" w:rsidP="000B4EEF">
            <w:r w:rsidRPr="000B4EEF">
              <w:t>Prerequisite requirement</w:t>
            </w:r>
          </w:p>
        </w:tc>
      </w:tr>
      <w:tr>
        <w:tblPrEx>
          <w:tblW w:w="5000" w:type="pct"/>
        </w:tblPrEx>
        <w:tc>
          <w:tcPr>
            <w:tcW w:w="4535" w:type="dxa"/>
          </w:tcPr>
          <w:p w:rsidRPr="000B4EEF" w:rsidP="000B4EEF">
            <w:r w:rsidRPr="000B4EEF">
              <w:t>SITHFAB032 Provide advice on Australian wines</w:t>
            </w:r>
          </w:p>
        </w:tc>
        <w:tc>
          <w:tcPr>
            <w:tcW w:w="4535"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SITHFAB021   Provide responsible service of alcohol</w:t>
            </w:r>
          </w:p>
          <w:p w:rsidRPr="000B4EEF" w:rsidP="000B4EEF"/>
        </w:tc>
      </w:tr>
    </w:tbl>
    <w:p w:rsidR="000B4EEF" w:rsidRPr="000B4EEF" w:rsidP="000B4EEF" w14:paraId="620A6FAA" w14:textId="2781BD6A">
      <w:pPr>
        <w:rPr>
          <w:b/>
          <w:bCs/>
          <w:sz w:val="32"/>
          <w:szCs w:val="32"/>
        </w:rPr>
      </w:pPr>
    </w:p>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SIT30322 Certificate III in Guiding</w:t>
            </w:r>
          </w:p>
        </w:tc>
        <w:tc>
          <w:tcPr>
            <w:tcW w:w="2268" w:type="dxa"/>
          </w:tcPr>
          <w:p w:rsidP="002C2B22">
            <w:r>
              <w:t>SIT30316 Certificate III in Guiding</w:t>
            </w:r>
          </w:p>
        </w:tc>
        <w:tc>
          <w:tcPr>
            <w:tcW w:w="2268" w:type="dxa"/>
          </w:tcPr>
          <w:p w:rsidP="002C2B22">
            <w:r>
              <w:rPr>
                <w:rFonts w:ascii="Times New Roman" w:eastAsia="Times New Roman" w:hAnsi="Times New Roman" w:cs="Times New Roman"/>
                <w:kern w:val="0"/>
                <w14:ligatures w14:val="none"/>
              </w:rPr>
              <w:t>Elective list updated.</w:t>
            </w:r>
          </w:p>
        </w:tc>
        <w:tc>
          <w:tcPr>
            <w:tcW w:w="2268" w:type="dxa"/>
          </w:tcPr>
          <w:p w:rsidP="002C2B22">
            <w:r>
              <w: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https://vetnet.gov.au/Pages/TrainingDocs.aspx?q=68c40a93-e51d-4e0f-bc06-899dff092694</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5</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SIT30322 Certificate III in Guiding</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68c40a93-e51d-4e0f-bc06-899dff092694"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SIT30322 Certificate III in Guiding</dc:title>
  <dc:subject>Release: 2</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2025-08-13T03:33:11Z</dcterms:created>
  <dcterms:modified xsi:type="dcterms:W3CDTF">2025-08-13T03:33:11Z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