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4F65" w:rsidP="00AD4F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SIT10122 Certificate I in Tourism (Australian Indigenous Culture)</w:t>
      </w:r>
      <w:r>
        <w:fldChar w:fldCharType="end"/>
      </w:r>
    </w:p>
    <w:p w:rsidR="00AD4F65" w:rsidP="00AD4F65">
      <w:pPr>
        <w:pStyle w:val="Version"/>
        <w:sectPr w:rsidSect="001402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40229" w:rsidP="00140229">
      <w:pPr>
        <w:pStyle w:val="SuperHeading"/>
      </w:pPr>
      <w:r w:rsidRPr="00140229">
        <w:t>SIT10122 Certificate I in Tourism (Australian Indigenous Culture)</w:t>
      </w:r>
    </w:p>
    <w:p w:rsidR="00000000" w:rsidRPr="00140229" w:rsidP="00140229">
      <w:pPr>
        <w:pStyle w:val="Heading1"/>
      </w:pPr>
      <w:bookmarkStart w:id="1" w:name="O_1233150"/>
      <w:bookmarkEnd w:id="1"/>
      <w:r w:rsidRPr="00140229">
        <w:t>Modification History</w:t>
      </w:r>
    </w:p>
    <w:p w:rsidR="00000000" w:rsidRPr="00140229" w:rsidP="00AD4F65">
      <w:pPr>
        <w:pStyle w:val="BodyText"/>
      </w:pPr>
      <w:r w:rsidRPr="00140229">
        <w:t>Not applicable.</w:t>
      </w:r>
    </w:p>
    <w:p w:rsidR="00000000" w:rsidRPr="00140229" w:rsidP="00140229">
      <w:pPr>
        <w:pStyle w:val="Heading1"/>
      </w:pPr>
      <w:bookmarkStart w:id="2" w:name="O_1233151"/>
      <w:bookmarkEnd w:id="2"/>
      <w:r w:rsidRPr="00140229">
        <w:t>Qualification Description</w:t>
      </w:r>
    </w:p>
    <w:p w:rsidR="00000000" w:rsidRPr="00140229" w:rsidP="00AD4F65">
      <w:pPr>
        <w:pStyle w:val="BodyText"/>
      </w:pPr>
      <w:r w:rsidRPr="00140229">
        <w:t xml:space="preserve">This qualification reflects the role of individuals who participate in a range of </w:t>
      </w:r>
      <w:r w:rsidRPr="00140229">
        <w:t>routine and predictable tourism work activities. They work under close supervision and are given clear directions to complete tasks.</w:t>
      </w:r>
    </w:p>
    <w:p w:rsidR="00000000" w:rsidRPr="00140229" w:rsidP="00AD4F65">
      <w:pPr>
        <w:pStyle w:val="BodyText"/>
      </w:pPr>
      <w:r w:rsidRPr="00140229">
        <w:t>This qualification provides a pathway to work in a range of job roles in the tourism industry in organisations with an Aust</w:t>
      </w:r>
      <w:r w:rsidRPr="00140229">
        <w:t>ralian Indigenous focus. These include tour operators or operators of a site, cultural or heritage centre. Individuals may have a very specific role, as an Australian Indigenous person or other individual approved of by local elders to share aspects of the</w:t>
      </w:r>
      <w:r w:rsidRPr="00140229">
        <w:t>ir culture with visitors in a formal or informal way.</w:t>
      </w:r>
    </w:p>
    <w:p w:rsidR="00000000" w:rsidRPr="00140229" w:rsidP="00AD4F65">
      <w:pPr>
        <w:pStyle w:val="BodyText"/>
      </w:pPr>
      <w:r w:rsidRPr="00140229">
        <w:t>The skills in this qualification must be applied in accordance with Commonwealth and State/Territory legislation, Australian standards and industry codes of practice.</w:t>
      </w:r>
    </w:p>
    <w:p w:rsidR="00000000" w:rsidRPr="00140229" w:rsidP="00AD4F65">
      <w:pPr>
        <w:pStyle w:val="BodyText"/>
      </w:pPr>
      <w:r w:rsidRPr="00140229">
        <w:t>No occupational licensing, certific</w:t>
      </w:r>
      <w:r w:rsidRPr="00140229">
        <w:t>ation or specific legislative requirements apply to this qualification at the time of publication.</w:t>
      </w:r>
    </w:p>
    <w:p w:rsidR="00000000" w:rsidRPr="00140229" w:rsidP="00140229">
      <w:pPr>
        <w:pStyle w:val="Heading1"/>
      </w:pPr>
      <w:bookmarkStart w:id="3" w:name="O_1233152"/>
      <w:bookmarkEnd w:id="3"/>
      <w:r w:rsidRPr="00140229">
        <w:t>Entry Requirements</w:t>
      </w:r>
    </w:p>
    <w:p w:rsidR="00000000" w:rsidRPr="00140229" w:rsidP="00AD4F65">
      <w:pPr>
        <w:pStyle w:val="BodyText"/>
      </w:pPr>
      <w:r w:rsidRPr="00140229">
        <w:t>There are no entry requirements for this qualification.</w:t>
      </w:r>
    </w:p>
    <w:p w:rsidR="00000000" w:rsidRPr="00140229" w:rsidP="00140229">
      <w:pPr>
        <w:pStyle w:val="Heading1"/>
      </w:pPr>
      <w:bookmarkStart w:id="4" w:name="O_1233153"/>
      <w:bookmarkEnd w:id="4"/>
      <w:r w:rsidRPr="00140229">
        <w:t>Packaging Rules</w:t>
      </w:r>
    </w:p>
    <w:p w:rsidR="00000000" w:rsidRPr="00140229" w:rsidP="00AD4F65">
      <w:pPr>
        <w:pStyle w:val="BodyText"/>
      </w:pPr>
      <w:r w:rsidRPr="00140229">
        <w:t>6 units must be completed:</w:t>
      </w:r>
    </w:p>
    <w:p w:rsidR="00000000" w:rsidRPr="00140229" w:rsidP="00140229">
      <w:pPr>
        <w:pStyle w:val="ListBullet"/>
      </w:pPr>
      <w:r w:rsidRPr="00140229">
        <w:t>2 core units</w:t>
      </w:r>
    </w:p>
    <w:p w:rsidR="00000000" w:rsidRPr="00140229" w:rsidP="00140229">
      <w:pPr>
        <w:pStyle w:val="ListBullet"/>
      </w:pPr>
      <w:r w:rsidRPr="00140229">
        <w:t>4 elective units, consisting of:</w:t>
      </w:r>
    </w:p>
    <w:p w:rsidR="00000000" w:rsidRPr="00140229" w:rsidP="00140229">
      <w:pPr>
        <w:pStyle w:val="ListBullet2"/>
      </w:pPr>
      <w:r w:rsidRPr="00140229">
        <w:t>4 units from the list below, elsewhere in the SIT Training Package, or any other current Training Package or accredited course.</w:t>
      </w:r>
    </w:p>
    <w:p w:rsidR="00000000" w:rsidRPr="00140229" w:rsidP="00AD4F65">
      <w:pPr>
        <w:pStyle w:val="BodyText"/>
      </w:pPr>
      <w:r w:rsidRPr="00140229">
        <w:t>The selection of electives must be guided by the job outcome sought, local industry requirements and the complexity of skills appropriate to the AQF level of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4320"/>
      </w:tblGrid>
      <w:tr w:rsidTr="00140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229">
            <w:pPr>
              <w:pStyle w:val="BodyText"/>
              <w:rPr>
                <w:lang w:val="en-NZ"/>
              </w:rPr>
            </w:pPr>
            <w:r w:rsidRPr="00140229">
              <w:rPr>
                <w:rStyle w:val="SpecialBold"/>
              </w:rPr>
              <w:t>Core Units</w:t>
            </w:r>
          </w:p>
        </w:tc>
      </w:tr>
      <w:tr w:rsidTr="00140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40229">
            <w:pPr>
              <w:pStyle w:val="BodyText"/>
              <w:rPr>
                <w:lang w:val="en-NZ"/>
              </w:rPr>
            </w:pPr>
            <w:r w:rsidRPr="00140229">
              <w:t>SITTGDE013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40229">
            <w:pPr>
              <w:pStyle w:val="BodyText"/>
              <w:rPr>
                <w:lang w:val="en-NZ"/>
              </w:rPr>
            </w:pPr>
            <w:r w:rsidRPr="00140229">
              <w:t>Interpret aspects of local Australian Indigenous cult</w:t>
            </w:r>
            <w:r w:rsidRPr="00140229">
              <w:t>ure</w:t>
            </w:r>
          </w:p>
        </w:tc>
      </w:tr>
      <w:tr w:rsidTr="00140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40229">
            <w:pPr>
              <w:pStyle w:val="BodyText"/>
              <w:rPr>
                <w:lang w:val="en-NZ"/>
              </w:rPr>
            </w:pPr>
            <w:r w:rsidRPr="00140229">
              <w:t>SITXWHS005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40229">
            <w:pPr>
              <w:pStyle w:val="BodyText"/>
              <w:rPr>
                <w:lang w:val="en-NZ"/>
              </w:rPr>
            </w:pPr>
            <w:r w:rsidRPr="00140229">
              <w:t>Participate in safe work practices</w:t>
            </w:r>
          </w:p>
        </w:tc>
      </w:tr>
      <w:tr w:rsidTr="00140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229">
            <w:pPr>
              <w:pStyle w:val="BodyText"/>
              <w:rPr>
                <w:lang w:val="en-NZ"/>
              </w:rPr>
            </w:pPr>
            <w:r w:rsidRPr="00140229">
              <w:rPr>
                <w:rStyle w:val="SpecialBold"/>
              </w:rPr>
              <w:t>Elective Units</w:t>
            </w:r>
          </w:p>
        </w:tc>
      </w:tr>
      <w:tr w:rsidTr="00140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61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229">
            <w:pPr>
              <w:pStyle w:val="BodyText"/>
              <w:rPr>
                <w:lang w:val="en-NZ"/>
              </w:rPr>
            </w:pPr>
            <w:r w:rsidRPr="00140229">
              <w:rPr>
                <w:rStyle w:val="SpecialBold"/>
              </w:rPr>
              <w:t>Cleaning</w:t>
            </w:r>
          </w:p>
        </w:tc>
      </w:tr>
      <w:tr w:rsidTr="00140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229">
            <w:pPr>
              <w:pStyle w:val="BodyText"/>
              <w:rPr>
                <w:lang w:val="en-NZ"/>
              </w:rPr>
            </w:pPr>
            <w:r w:rsidRPr="00140229">
              <w:t>SITHACS009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229">
            <w:pPr>
              <w:pStyle w:val="BodyText"/>
              <w:rPr>
                <w:lang w:val="en-NZ"/>
              </w:rPr>
            </w:pPr>
            <w:r w:rsidRPr="00140229">
              <w:t>Clean premises and equipment</w:t>
            </w:r>
          </w:p>
        </w:tc>
      </w:tr>
      <w:tr w:rsidTr="00140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61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229">
            <w:pPr>
              <w:pStyle w:val="BodyText"/>
              <w:rPr>
                <w:lang w:val="en-NZ"/>
              </w:rPr>
            </w:pPr>
            <w:r w:rsidRPr="00140229">
              <w:rPr>
                <w:rStyle w:val="SpecialBold"/>
              </w:rPr>
              <w:t>Administration</w:t>
            </w:r>
          </w:p>
        </w:tc>
      </w:tr>
      <w:tr w:rsidTr="00140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229">
            <w:pPr>
              <w:pStyle w:val="BodyText"/>
              <w:rPr>
                <w:lang w:val="en-NZ"/>
              </w:rPr>
            </w:pPr>
            <w:r w:rsidRPr="00140229">
              <w:t>BSBPEF202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229">
            <w:pPr>
              <w:pStyle w:val="BodyText"/>
              <w:rPr>
                <w:lang w:val="en-NZ"/>
              </w:rPr>
            </w:pPr>
            <w:r w:rsidRPr="00140229">
              <w:t>Plan and apply time management</w:t>
            </w:r>
          </w:p>
        </w:tc>
      </w:tr>
      <w:tr w:rsidTr="00140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229">
            <w:pPr>
              <w:pStyle w:val="BodyText"/>
              <w:rPr>
                <w:lang w:val="en-NZ"/>
              </w:rPr>
            </w:pPr>
            <w:r w:rsidRPr="00140229">
              <w:t>TLIE0009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229">
            <w:pPr>
              <w:pStyle w:val="BodyText"/>
              <w:rPr>
                <w:lang w:val="en-NZ"/>
              </w:rPr>
            </w:pPr>
            <w:r w:rsidRPr="00140229">
              <w:t>Carry out basic workplace calculations</w:t>
            </w:r>
          </w:p>
        </w:tc>
      </w:tr>
      <w:tr w:rsidTr="00140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61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229">
            <w:pPr>
              <w:pStyle w:val="BodyText"/>
              <w:rPr>
                <w:lang w:val="en-NZ"/>
              </w:rPr>
            </w:pPr>
            <w:r w:rsidRPr="00140229">
              <w:rPr>
                <w:rStyle w:val="SpecialBold"/>
              </w:rPr>
              <w:t>Client and Customer Service, and Sales</w:t>
            </w:r>
          </w:p>
        </w:tc>
      </w:tr>
      <w:tr w:rsidTr="00140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229">
            <w:pPr>
              <w:pStyle w:val="BodyText"/>
              <w:rPr>
                <w:lang w:val="en-NZ"/>
              </w:rPr>
            </w:pPr>
            <w:r w:rsidRPr="00140229">
              <w:t>SIRXCEG001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229">
            <w:pPr>
              <w:pStyle w:val="BodyText"/>
              <w:rPr>
                <w:lang w:val="en-NZ"/>
              </w:rPr>
            </w:pPr>
            <w:r w:rsidRPr="00140229">
              <w:t>Engage the customer</w:t>
            </w:r>
          </w:p>
        </w:tc>
      </w:tr>
      <w:tr w:rsidTr="00140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229">
            <w:pPr>
              <w:pStyle w:val="BodyText"/>
              <w:rPr>
                <w:lang w:val="en-NZ"/>
              </w:rPr>
            </w:pPr>
            <w:r w:rsidRPr="00140229">
              <w:t>SIRXSLS001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229">
            <w:pPr>
              <w:pStyle w:val="BodyText"/>
              <w:rPr>
                <w:lang w:val="en-NZ"/>
              </w:rPr>
            </w:pPr>
            <w:r w:rsidRPr="00140229">
              <w:t>Sell to the retail customer</w:t>
            </w:r>
          </w:p>
        </w:tc>
      </w:tr>
      <w:tr w:rsidTr="00140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229">
            <w:pPr>
              <w:pStyle w:val="BodyText"/>
              <w:rPr>
                <w:lang w:val="en-NZ"/>
              </w:rPr>
            </w:pPr>
            <w:r w:rsidRPr="00140229">
              <w:t>SITXCCS009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229">
            <w:pPr>
              <w:pStyle w:val="BodyText"/>
              <w:rPr>
                <w:lang w:val="en-NZ"/>
              </w:rPr>
            </w:pPr>
            <w:r w:rsidRPr="00140229">
              <w:t>Provide customer information and assistance</w:t>
            </w:r>
          </w:p>
        </w:tc>
      </w:tr>
      <w:tr w:rsidTr="00140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61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229">
            <w:pPr>
              <w:pStyle w:val="BodyText"/>
              <w:rPr>
                <w:lang w:val="en-NZ"/>
              </w:rPr>
            </w:pPr>
            <w:r w:rsidRPr="00140229">
              <w:rPr>
                <w:rStyle w:val="SpecialBold"/>
              </w:rPr>
              <w:t>Communication and Teamwork</w:t>
            </w:r>
          </w:p>
        </w:tc>
      </w:tr>
      <w:tr w:rsidTr="00140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229">
            <w:pPr>
              <w:pStyle w:val="BodyText"/>
              <w:rPr>
                <w:lang w:val="en-NZ"/>
              </w:rPr>
            </w:pPr>
            <w:r w:rsidRPr="00140229">
              <w:t>BSBCMM211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229">
            <w:pPr>
              <w:pStyle w:val="BodyText"/>
              <w:rPr>
                <w:lang w:val="en-NZ"/>
              </w:rPr>
            </w:pPr>
            <w:r w:rsidRPr="00140229">
              <w:t>Apply communication skills</w:t>
            </w:r>
          </w:p>
        </w:tc>
      </w:tr>
      <w:tr w:rsidTr="00140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229">
            <w:pPr>
              <w:pStyle w:val="BodyText"/>
              <w:rPr>
                <w:lang w:val="en-NZ"/>
              </w:rPr>
            </w:pPr>
            <w:r w:rsidRPr="00140229">
              <w:t>BSBTWK201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229">
            <w:pPr>
              <w:pStyle w:val="BodyText"/>
              <w:rPr>
                <w:lang w:val="en-NZ"/>
              </w:rPr>
            </w:pPr>
            <w:r w:rsidRPr="00140229">
              <w:t>Work effectively with others</w:t>
            </w:r>
          </w:p>
        </w:tc>
      </w:tr>
      <w:tr w:rsidTr="00140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229">
            <w:pPr>
              <w:pStyle w:val="BodyText"/>
              <w:rPr>
                <w:lang w:val="en-NZ"/>
              </w:rPr>
            </w:pPr>
            <w:r w:rsidRPr="00140229">
              <w:t>SITXCOM006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229">
            <w:pPr>
              <w:pStyle w:val="BodyText"/>
              <w:rPr>
                <w:lang w:val="en-NZ"/>
              </w:rPr>
            </w:pPr>
            <w:r w:rsidRPr="00140229">
              <w:t>Source and present information</w:t>
            </w:r>
          </w:p>
        </w:tc>
      </w:tr>
      <w:tr w:rsidTr="00140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61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229">
            <w:pPr>
              <w:pStyle w:val="BodyText"/>
              <w:rPr>
                <w:lang w:val="en-NZ"/>
              </w:rPr>
            </w:pPr>
            <w:r w:rsidRPr="00140229">
              <w:rPr>
                <w:rStyle w:val="SpecialBold"/>
              </w:rPr>
              <w:t>Computer Operations and ICT Management</w:t>
            </w:r>
          </w:p>
        </w:tc>
      </w:tr>
      <w:tr w:rsidTr="00140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229">
            <w:pPr>
              <w:pStyle w:val="BodyText"/>
              <w:rPr>
                <w:lang w:val="en-NZ"/>
              </w:rPr>
            </w:pPr>
            <w:r w:rsidRPr="00140229">
              <w:t>BSBTEC101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229">
            <w:pPr>
              <w:pStyle w:val="BodyText"/>
              <w:rPr>
                <w:lang w:val="en-NZ"/>
              </w:rPr>
            </w:pPr>
            <w:r w:rsidRPr="00140229">
              <w:t>Operate digital devices</w:t>
            </w:r>
          </w:p>
        </w:tc>
      </w:tr>
      <w:tr w:rsidTr="00140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229">
            <w:pPr>
              <w:pStyle w:val="BodyText"/>
              <w:rPr>
                <w:lang w:val="en-NZ"/>
              </w:rPr>
            </w:pPr>
            <w:r w:rsidRPr="00140229">
              <w:t>FSKDIG001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229">
            <w:pPr>
              <w:pStyle w:val="BodyText"/>
              <w:rPr>
                <w:lang w:val="en-NZ"/>
              </w:rPr>
            </w:pPr>
            <w:r w:rsidRPr="00140229">
              <w:t>Use digital technology for short and basic workplace tasks</w:t>
            </w:r>
          </w:p>
        </w:tc>
      </w:tr>
      <w:tr w:rsidTr="00140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61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229">
            <w:pPr>
              <w:pStyle w:val="BodyText"/>
              <w:rPr>
                <w:lang w:val="en-NZ"/>
              </w:rPr>
            </w:pPr>
            <w:r w:rsidRPr="00140229">
              <w:rPr>
                <w:rStyle w:val="SpecialBold"/>
              </w:rPr>
              <w:t>Environmental Sustainability</w:t>
            </w:r>
          </w:p>
        </w:tc>
      </w:tr>
      <w:tr w:rsidTr="00140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229">
            <w:pPr>
              <w:pStyle w:val="BodyText"/>
              <w:rPr>
                <w:lang w:val="en-NZ"/>
              </w:rPr>
            </w:pPr>
            <w:r w:rsidRPr="00140229">
              <w:t>BSBSUS211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229">
            <w:pPr>
              <w:pStyle w:val="BodyText"/>
              <w:rPr>
                <w:lang w:val="en-NZ"/>
              </w:rPr>
            </w:pPr>
            <w:r w:rsidRPr="00140229">
              <w:t>Participate in sustainable work practices</w:t>
            </w:r>
          </w:p>
        </w:tc>
      </w:tr>
      <w:tr w:rsidTr="00140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61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229">
            <w:pPr>
              <w:pStyle w:val="BodyText"/>
              <w:rPr>
                <w:lang w:val="en-NZ"/>
              </w:rPr>
            </w:pPr>
            <w:r w:rsidRPr="00140229">
              <w:rPr>
                <w:rStyle w:val="SpecialBold"/>
              </w:rPr>
              <w:t>Food Safety</w:t>
            </w:r>
          </w:p>
        </w:tc>
      </w:tr>
      <w:tr w:rsidTr="00140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229">
            <w:pPr>
              <w:pStyle w:val="BodyText"/>
              <w:rPr>
                <w:lang w:val="en-NZ"/>
              </w:rPr>
            </w:pPr>
            <w:r w:rsidRPr="00140229">
              <w:t>SITXFSA005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229" w:rsidP="00140229">
            <w:pPr>
              <w:pStyle w:val="BodyText"/>
            </w:pPr>
            <w:r w:rsidRPr="00140229">
              <w:t>Use hygienic practices for food safety</w:t>
            </w:r>
          </w:p>
        </w:tc>
      </w:tr>
    </w:tbl>
    <w:p w:rsidR="00000000" w:rsidRPr="00140229" w:rsidP="00140229">
      <w:pPr>
        <w:pStyle w:val="BodyText"/>
      </w:pPr>
    </w:p>
    <w:p w:rsidR="00000000" w:rsidRPr="00140229" w:rsidP="00140229">
      <w:pPr>
        <w:pStyle w:val="AllowPageBreak"/>
      </w:pPr>
    </w:p>
    <w:p w:rsidR="00000000" w:rsidRPr="00140229" w:rsidP="00140229">
      <w:pPr>
        <w:pStyle w:val="Heading1"/>
      </w:pPr>
      <w:bookmarkStart w:id="5" w:name="O_1233154"/>
      <w:bookmarkEnd w:id="5"/>
      <w:r w:rsidRPr="00140229">
        <w:t>Qualification Mapping Information</w:t>
      </w:r>
    </w:p>
    <w:p w:rsidR="00000000" w:rsidRPr="00140229" w:rsidP="00AD4F65">
      <w:pPr>
        <w:pStyle w:val="BodyText"/>
      </w:pPr>
      <w:r w:rsidRPr="00140229">
        <w:t>Supersedes and is equivalent to SIT10116 Certificate I in Tourism (Australian Indigenous Culture)</w:t>
      </w:r>
    </w:p>
    <w:p w:rsidR="00000000" w:rsidRPr="00140229" w:rsidP="00140229">
      <w:pPr>
        <w:pStyle w:val="Heading1"/>
      </w:pPr>
      <w:bookmarkStart w:id="6" w:name="O_1233155"/>
      <w:bookmarkEnd w:id="6"/>
      <w:r w:rsidRPr="00140229">
        <w:t>Links</w:t>
      </w:r>
    </w:p>
    <w:p w:rsidR="00000000" w:rsidRPr="00140229" w:rsidP="00AD4F65">
      <w:pPr>
        <w:pStyle w:val="BodyText"/>
      </w:pPr>
      <w:r w:rsidRPr="001402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573E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40229" w:rsidP="00140229"/>
    <w:sectPr w:rsidSect="001402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2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229" w:rsidRPr="00AD4F65" w:rsidP="00AD4F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2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F65" w:rsidP="001402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4F65" w:rsidP="001402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D4F65" w:rsidP="001402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2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F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0229" w:rsidRPr="00AD4F65" w:rsidP="00AD4F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2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F65" w:rsidRPr="002D2AF8" w:rsidP="001402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SIT10122 Certificate I in Tourism (Australian Indigenous Culture)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June 2022</w:t>
    </w:r>
    <w:r>
      <w:fldChar w:fldCharType="end"/>
    </w:r>
  </w:p>
  <w:p w:rsidR="00AD4F65" w:rsidP="001402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C88D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3E75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D8E1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02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02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02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02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02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02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02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02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02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02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02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0229"/>
  </w:style>
  <w:style w:type="character" w:customStyle="1" w:styleId="Heading1Char">
    <w:name w:val="Heading 1 Char"/>
    <w:basedOn w:val="DefaultParagraphFont"/>
    <w:link w:val="Heading1"/>
    <w:rsid w:val="001402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02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02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022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0229"/>
    <w:rPr>
      <w:b/>
      <w:spacing w:val="0"/>
    </w:rPr>
  </w:style>
  <w:style w:type="paragraph" w:styleId="ListBullet2">
    <w:name w:val="List Bullet 2"/>
    <w:basedOn w:val="List2"/>
    <w:rsid w:val="0014022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402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02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02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02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02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02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02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02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02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02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02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02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02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02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02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02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02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02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02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02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02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02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02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02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02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02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02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02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02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02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02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02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02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02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0229"/>
    <w:rPr>
      <w:i/>
    </w:rPr>
  </w:style>
  <w:style w:type="paragraph" w:styleId="Caption">
    <w:name w:val="caption"/>
    <w:basedOn w:val="BodyText"/>
    <w:next w:val="Normal"/>
    <w:qFormat/>
    <w:rsid w:val="001402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02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02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0229"/>
  </w:style>
  <w:style w:type="paragraph" w:styleId="TableofFigures">
    <w:name w:val="table of figures"/>
    <w:basedOn w:val="Normal"/>
    <w:next w:val="Normal"/>
    <w:semiHidden/>
    <w:rsid w:val="001402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02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0229"/>
    <w:rPr>
      <w:rFonts w:ascii="Wingdings" w:hAnsi="Wingdings"/>
    </w:rPr>
  </w:style>
  <w:style w:type="paragraph" w:customStyle="1" w:styleId="TableHeading">
    <w:name w:val="Table Heading"/>
    <w:basedOn w:val="HeadingBase"/>
    <w:rsid w:val="001402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0229"/>
    <w:rPr>
      <w:color w:val="0033CC"/>
      <w:u w:val="none"/>
    </w:rPr>
  </w:style>
  <w:style w:type="paragraph" w:customStyle="1" w:styleId="BodyTextRight">
    <w:name w:val="Body Text Right"/>
    <w:basedOn w:val="BodyText"/>
    <w:rsid w:val="001402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02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02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02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02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02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0229"/>
    <w:rPr>
      <w:sz w:val="32"/>
    </w:rPr>
  </w:style>
  <w:style w:type="paragraph" w:customStyle="1" w:styleId="HeadingProcedure">
    <w:name w:val="Heading Procedure"/>
    <w:basedOn w:val="HeadingBase"/>
    <w:next w:val="Normal"/>
    <w:rsid w:val="001402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0229"/>
    <w:pPr>
      <w:spacing w:before="60" w:after="60"/>
    </w:pPr>
  </w:style>
  <w:style w:type="paragraph" w:styleId="ListContinue">
    <w:name w:val="List Continue"/>
    <w:basedOn w:val="List"/>
    <w:rsid w:val="00140229"/>
    <w:pPr>
      <w:ind w:firstLine="0"/>
    </w:pPr>
  </w:style>
  <w:style w:type="paragraph" w:customStyle="1" w:styleId="ListNote">
    <w:name w:val="List Note"/>
    <w:basedOn w:val="List"/>
    <w:rsid w:val="001402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02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02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0229"/>
    <w:rPr>
      <w:rFonts w:ascii="Courier New" w:hAnsi="Courier New"/>
    </w:rPr>
  </w:style>
  <w:style w:type="paragraph" w:customStyle="1" w:styleId="NoteBullet">
    <w:name w:val="Note Bullet"/>
    <w:basedOn w:val="Note"/>
    <w:rsid w:val="001402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02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02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02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02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02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02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0229"/>
    <w:rPr>
      <w:b/>
      <w:smallCaps/>
    </w:rPr>
  </w:style>
  <w:style w:type="paragraph" w:customStyle="1" w:styleId="TableListNumber">
    <w:name w:val="Table List Number"/>
    <w:basedOn w:val="ListNumber"/>
    <w:rsid w:val="001402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02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0229"/>
    <w:pPr>
      <w:numPr>
        <w:numId w:val="9"/>
      </w:numPr>
    </w:pPr>
  </w:style>
  <w:style w:type="paragraph" w:customStyle="1" w:styleId="ListAlpha2">
    <w:name w:val="List Alpha 2"/>
    <w:basedOn w:val="List2"/>
    <w:rsid w:val="00140229"/>
    <w:pPr>
      <w:numPr>
        <w:numId w:val="8"/>
      </w:numPr>
    </w:pPr>
  </w:style>
  <w:style w:type="paragraph" w:styleId="List2">
    <w:name w:val="List 2"/>
    <w:basedOn w:val="BodyText"/>
    <w:rsid w:val="001402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02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02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02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02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02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0229"/>
    <w:pPr>
      <w:numPr>
        <w:numId w:val="4"/>
      </w:numPr>
    </w:pPr>
  </w:style>
  <w:style w:type="paragraph" w:styleId="ListContinue2">
    <w:name w:val="List Continue 2"/>
    <w:basedOn w:val="List2"/>
    <w:rsid w:val="00140229"/>
    <w:pPr>
      <w:ind w:firstLine="0"/>
    </w:pPr>
  </w:style>
  <w:style w:type="paragraph" w:styleId="ListContinue3">
    <w:name w:val="List Continue 3"/>
    <w:basedOn w:val="List3"/>
    <w:rsid w:val="00140229"/>
    <w:pPr>
      <w:ind w:left="1021" w:firstLine="0"/>
    </w:pPr>
  </w:style>
  <w:style w:type="paragraph" w:styleId="ListContinue4">
    <w:name w:val="List Continue 4"/>
    <w:basedOn w:val="List4"/>
    <w:rsid w:val="00140229"/>
    <w:pPr>
      <w:ind w:firstLine="0"/>
    </w:pPr>
  </w:style>
  <w:style w:type="paragraph" w:styleId="ListContinue5">
    <w:name w:val="List Continue 5"/>
    <w:basedOn w:val="List5"/>
    <w:rsid w:val="00140229"/>
    <w:pPr>
      <w:ind w:firstLine="0"/>
    </w:pPr>
  </w:style>
  <w:style w:type="paragraph" w:styleId="ListNumber3">
    <w:name w:val="List Number 3"/>
    <w:basedOn w:val="List3"/>
    <w:rsid w:val="00140229"/>
    <w:pPr>
      <w:numPr>
        <w:numId w:val="5"/>
      </w:numPr>
    </w:pPr>
  </w:style>
  <w:style w:type="paragraph" w:styleId="ListNumber4">
    <w:name w:val="List Number 4"/>
    <w:basedOn w:val="List4"/>
    <w:rsid w:val="00140229"/>
    <w:pPr>
      <w:numPr>
        <w:numId w:val="6"/>
      </w:numPr>
    </w:pPr>
  </w:style>
  <w:style w:type="paragraph" w:styleId="ListNumber5">
    <w:name w:val="List Number 5"/>
    <w:basedOn w:val="List5"/>
    <w:rsid w:val="00140229"/>
    <w:pPr>
      <w:numPr>
        <w:numId w:val="7"/>
      </w:numPr>
    </w:pPr>
  </w:style>
  <w:style w:type="paragraph" w:styleId="BlockText">
    <w:name w:val="Block Text"/>
    <w:basedOn w:val="Normal"/>
    <w:rsid w:val="001402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02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0229"/>
    <w:rPr>
      <w:sz w:val="16"/>
      <w:vertAlign w:val="superscript"/>
    </w:rPr>
  </w:style>
  <w:style w:type="character" w:customStyle="1" w:styleId="Symbols">
    <w:name w:val="Symbols"/>
    <w:basedOn w:val="DefaultParagraphFont"/>
    <w:rsid w:val="00140229"/>
    <w:rPr>
      <w:rFonts w:ascii="Symbol" w:hAnsi="Symbol"/>
    </w:rPr>
  </w:style>
  <w:style w:type="character" w:customStyle="1" w:styleId="MenuOptions">
    <w:name w:val="Menu Options"/>
    <w:basedOn w:val="DefaultParagraphFont"/>
    <w:rsid w:val="001402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0229"/>
    <w:rPr>
      <w:b/>
    </w:rPr>
  </w:style>
  <w:style w:type="character" w:customStyle="1" w:styleId="Underlined">
    <w:name w:val="Underlined"/>
    <w:basedOn w:val="DefaultParagraphFont"/>
    <w:rsid w:val="00140229"/>
    <w:rPr>
      <w:u w:val="single"/>
    </w:rPr>
  </w:style>
  <w:style w:type="paragraph" w:customStyle="1" w:styleId="TableBodyTextRight">
    <w:name w:val="Table Body Text Right"/>
    <w:basedOn w:val="TableBodyText"/>
    <w:rsid w:val="001402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0229"/>
    <w:rPr>
      <w:sz w:val="18"/>
    </w:rPr>
  </w:style>
  <w:style w:type="paragraph" w:customStyle="1" w:styleId="BodySmallRight">
    <w:name w:val="Body Small Right"/>
    <w:basedOn w:val="BodyTextRight"/>
    <w:rsid w:val="00140229"/>
    <w:rPr>
      <w:sz w:val="18"/>
      <w:szCs w:val="18"/>
    </w:rPr>
  </w:style>
  <w:style w:type="paragraph" w:customStyle="1" w:styleId="MarginEdition">
    <w:name w:val="Margin Edition"/>
    <w:basedOn w:val="MarginNote"/>
    <w:rsid w:val="001402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0229"/>
    <w:rPr>
      <w:sz w:val="2"/>
      <w:szCs w:val="2"/>
    </w:rPr>
  </w:style>
  <w:style w:type="character" w:customStyle="1" w:styleId="Small">
    <w:name w:val="Small"/>
    <w:basedOn w:val="DefaultParagraphFont"/>
    <w:rsid w:val="00140229"/>
    <w:rPr>
      <w:sz w:val="16"/>
    </w:rPr>
  </w:style>
  <w:style w:type="paragraph" w:customStyle="1" w:styleId="WideTable">
    <w:name w:val="Wide Table"/>
    <w:basedOn w:val="Normal"/>
    <w:rsid w:val="001402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0229"/>
  </w:style>
  <w:style w:type="paragraph" w:styleId="Quote">
    <w:name w:val="Quote"/>
    <w:basedOn w:val="Heading1"/>
    <w:link w:val="QuoteChar"/>
    <w:qFormat/>
    <w:rsid w:val="001402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02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0229"/>
    <w:pPr>
      <w:pageBreakBefore/>
    </w:pPr>
  </w:style>
  <w:style w:type="paragraph" w:customStyle="1" w:styleId="Border">
    <w:name w:val="Border"/>
    <w:basedOn w:val="Normal"/>
    <w:qFormat/>
    <w:rsid w:val="001402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02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02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02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02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02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02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02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02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0229"/>
    <w:rPr>
      <w:u w:val="single"/>
    </w:rPr>
  </w:style>
  <w:style w:type="character" w:customStyle="1" w:styleId="BoldandItalics">
    <w:name w:val="Bold and Italics"/>
    <w:qFormat/>
    <w:rsid w:val="00140229"/>
    <w:rPr>
      <w:b/>
      <w:i/>
      <w:u w:val="none"/>
    </w:rPr>
  </w:style>
  <w:style w:type="paragraph" w:styleId="BalloonText">
    <w:name w:val="Balloon Text"/>
    <w:basedOn w:val="Normal"/>
    <w:link w:val="BalloonTextChar"/>
    <w:rsid w:val="001402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02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02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02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02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02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0229"/>
    <w:pPr>
      <w:spacing w:before="0" w:after="0"/>
    </w:pPr>
  </w:style>
  <w:style w:type="paragraph" w:customStyle="1" w:styleId="BodyTextBold">
    <w:name w:val="Body Text Bold"/>
    <w:basedOn w:val="BodyText"/>
    <w:qFormat/>
    <w:rsid w:val="00140229"/>
    <w:rPr>
      <w:b/>
    </w:rPr>
  </w:style>
  <w:style w:type="character" w:styleId="Hyperlink">
    <w:name w:val="Hyperlink"/>
    <w:basedOn w:val="DefaultParagraphFont"/>
    <w:uiPriority w:val="99"/>
    <w:unhideWhenUsed/>
    <w:rsid w:val="00AD4F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404</Words>
  <Characters>2588</Characters>
  <Application>Microsoft Office Word</Application>
  <DocSecurity>0</DocSecurity>
  <Lines>92</Lines>
  <Paragraphs>74</Paragraphs>
  <ScaleCrop>false</ScaleCrop>
  <Company>Author-it Software Corporation Ltd.</Company>
  <LinksUpToDate>false</LinksUpToDate>
  <CharactersWithSpaces>2918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SIT10122 Certificate I in Tourism (Australian Indigenous Culture)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2022-06-10T18:47:37Z</dcterms:created>
  <dcterms:modified xsi:type="dcterms:W3CDTF">2022-06-10T04:48:00Z</dcterms:modified>
</cp:coreProperties>
</file>