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255" w:rsidP="00F31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SISSS00046 Climbing Instructor (Artificial Surfaces) Top Rope</w:t>
      </w:r>
      <w:r>
        <w:fldChar w:fldCharType="end"/>
      </w:r>
    </w:p>
    <w:p w:rsidR="00F31255" w:rsidP="00F31255">
      <w:pPr>
        <w:pStyle w:val="Version"/>
        <w:sectPr w:rsidSect="001B3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B31D5" w:rsidP="001B31D5">
      <w:pPr>
        <w:pStyle w:val="SuperHeading"/>
      </w:pPr>
      <w:r w:rsidRPr="001B31D5">
        <w:t>SISSS00046 Climbing Instructor (Artificial Surfaces) Top Rope</w:t>
      </w:r>
    </w:p>
    <w:p w:rsidR="00000000" w:rsidRPr="001B31D5" w:rsidP="001B31D5">
      <w:pPr>
        <w:pStyle w:val="Heading1"/>
      </w:pPr>
      <w:bookmarkStart w:id="1" w:name="O_774850"/>
      <w:bookmarkEnd w:id="1"/>
      <w:r w:rsidRPr="001B31D5">
        <w:t>Modification History</w:t>
      </w:r>
    </w:p>
    <w:p w:rsidR="00000000" w:rsidRPr="001B31D5" w:rsidP="001B31D5">
      <w:pPr>
        <w:pStyle w:val="BodyText"/>
      </w:pPr>
      <w:r w:rsidRPr="001B31D5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rPr>
                <w:rStyle w:val="SpecialBold"/>
              </w:rPr>
              <w:t>Comments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t>SISOVTR301A</w:t>
            </w:r>
            <w:r w:rsidRPr="001B31D5">
              <w:t xml:space="preserve"> Perform vertical rescues and SISOCLA409A Instruct lead climbing on single pitch artificial surfaces removed.</w:t>
            </w:r>
          </w:p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SISOCLA412 Instruct top rope climbing on artificial surfaces added.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Update to qualification code in Pathway advice.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t>Imported unit updated: H</w:t>
            </w:r>
            <w:r w:rsidRPr="001B31D5">
              <w:t>LTAID003 Provide first aid replaces HLTFA301C Apply first aid.</w:t>
            </w:r>
          </w:p>
        </w:tc>
      </w:tr>
    </w:tbl>
    <w:p w:rsidR="00000000" w:rsidRPr="001B31D5" w:rsidP="001B31D5">
      <w:pPr>
        <w:pStyle w:val="BodyText"/>
      </w:pP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2" w:name="O_774849"/>
      <w:bookmarkEnd w:id="2"/>
      <w:r w:rsidRPr="001B31D5">
        <w:t>Description</w:t>
      </w:r>
    </w:p>
    <w:p w:rsidR="00000000" w:rsidRPr="001B31D5" w:rsidP="001B31D5">
      <w:pPr>
        <w:pStyle w:val="BodyText"/>
      </w:pPr>
      <w:r w:rsidRPr="001B31D5">
        <w:t>The following Skill Set has been identified through consultation with the Outdoor Council of Australia (OCA), the peak body for the Outdoor Recreation industry an</w:t>
      </w:r>
      <w:r w:rsidRPr="001B31D5">
        <w:t>d will be utilised as the basis for the registration requirements of programs like the National Outdoor Leader Registration Scheme (NOLRS).</w:t>
      </w: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3" w:name="O_774848"/>
      <w:bookmarkEnd w:id="3"/>
      <w:r w:rsidRPr="001B31D5">
        <w:t>Pathways Information</w:t>
      </w:r>
    </w:p>
    <w:p w:rsidR="00000000" w:rsidRPr="001B31D5" w:rsidP="001B31D5">
      <w:pPr>
        <w:pStyle w:val="BodyText"/>
      </w:pPr>
      <w:r w:rsidRPr="001B31D5">
        <w:t>These units provide a credit towards SIS40313 Certificate IV in Outdoor Recreation.</w:t>
      </w: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4" w:name="O_774847"/>
      <w:bookmarkEnd w:id="4"/>
      <w:r w:rsidRPr="001B31D5">
        <w:t>Licensing/Regulatory Information</w:t>
      </w:r>
    </w:p>
    <w:p w:rsidR="00000000" w:rsidRPr="001B31D5" w:rsidP="001B31D5">
      <w:pPr>
        <w:pStyle w:val="BodyText"/>
      </w:pPr>
      <w:r w:rsidRPr="001B31D5">
        <w:t>No licensing, legislative, regulatory or certification requirements apply to this skill set at the time of endorsement.</w:t>
      </w: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5" w:name="O_774846"/>
      <w:bookmarkEnd w:id="5"/>
      <w:r w:rsidRPr="001B31D5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4"/>
        <w:gridCol w:w="2299"/>
        <w:gridCol w:w="4653"/>
      </w:tblGrid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rPr>
                <w:rStyle w:val="SpecialBold"/>
              </w:rPr>
              <w:t>Unit Title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Provide first aid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SISOCLA302A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Apply top rope climbing skills on artificial surfaces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SISOCLA303A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Establish belays for climbing on artificial surfaces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SISOCLA304A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Guide top rope climbing activities on artificial surfaces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 xml:space="preserve">SISOCLA412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Instruct top rope climbing on artificial surfaces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Plan outdoor recreation activities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Guide outdoor recreation sessions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Manage risk in an outdo</w:t>
            </w:r>
            <w:r w:rsidRPr="001B31D5">
              <w:t>or activity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Minimise environmental impact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Plan for minimal environmental impact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Interpret weather conditions in the field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Facilitate groups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Respond to emergency situations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Coordinate emergency responses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 xml:space="preserve">Follow occupational health and safety policies 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Implement and monitor occupational health and safety policies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Undertake risk analysis of activities</w:t>
            </w:r>
          </w:p>
        </w:tc>
      </w:tr>
      <w:tr w:rsidTr="00F312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D5">
            <w:pPr>
              <w:pStyle w:val="BodyText"/>
              <w:rPr>
                <w:lang w:val="en-NZ"/>
              </w:rPr>
            </w:pPr>
            <w:r w:rsidRPr="001B31D5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D5" w:rsidP="001B31D5">
            <w:pPr>
              <w:pStyle w:val="BodyText"/>
            </w:pPr>
            <w:r w:rsidRPr="001B31D5">
              <w:t>Provide work skill ins</w:t>
            </w:r>
            <w:r w:rsidRPr="001B31D5">
              <w:t>truction</w:t>
            </w:r>
          </w:p>
        </w:tc>
      </w:tr>
    </w:tbl>
    <w:p w:rsidR="00000000" w:rsidRPr="001B31D5" w:rsidP="001B31D5">
      <w:pPr>
        <w:pStyle w:val="BodyText"/>
      </w:pP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6" w:name="O_774845"/>
      <w:bookmarkEnd w:id="6"/>
      <w:r w:rsidRPr="001B31D5">
        <w:t>Target Group</w:t>
      </w:r>
    </w:p>
    <w:p w:rsidR="00000000" w:rsidRPr="001B31D5" w:rsidP="001B31D5">
      <w:pPr>
        <w:pStyle w:val="BodyText"/>
      </w:pPr>
      <w:r w:rsidRPr="001B31D5">
        <w:t>Those wishing to instruct top rope climbing activities on artificial surfaces.</w:t>
      </w:r>
    </w:p>
    <w:p w:rsidR="00000000" w:rsidRPr="001B31D5" w:rsidP="001B31D5">
      <w:pPr>
        <w:pStyle w:val="AllowPageBreak"/>
      </w:pPr>
    </w:p>
    <w:p w:rsidR="00000000" w:rsidRPr="001B31D5" w:rsidP="001B31D5">
      <w:pPr>
        <w:pStyle w:val="Heading1"/>
      </w:pPr>
      <w:bookmarkStart w:id="7" w:name="O_774844"/>
      <w:bookmarkEnd w:id="7"/>
      <w:r w:rsidRPr="001B31D5">
        <w:t>Suggested words for Statement of Attainment</w:t>
      </w:r>
    </w:p>
    <w:p w:rsidR="00000000" w:rsidRPr="001B31D5" w:rsidP="001B31D5">
      <w:pPr>
        <w:pStyle w:val="BodyText"/>
      </w:pPr>
      <w:r w:rsidRPr="001B31D5">
        <w:t xml:space="preserve">These competencies from the SIS10 Sport, Fitness and Recreation Training Package meet competency requirements for a Climbing Instructor (Artificial Surfaces) Top Rope and will be utilised as the basis for the registration requirements of programs like the </w:t>
      </w:r>
      <w:r w:rsidRPr="001B31D5">
        <w:t>National Outdoor Leader Registration Scheme (NOLRS).</w:t>
      </w:r>
    </w:p>
    <w:p w:rsidR="00000000" w:rsidRPr="001B31D5" w:rsidP="001B31D5"/>
    <w:sectPr w:rsidSect="001B31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 w:rsidRPr="00F31255" w:rsidP="00F31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55" w:rsidP="001B3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255" w:rsidP="001B3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31255" w:rsidP="001B3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 w:rsidRPr="00F31255" w:rsidP="00F312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55" w:rsidRPr="002D2AF8" w:rsidP="001B3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SISSS00046 Climbing Instructor (Artificial Surfaces) Top Rope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F31255" w:rsidP="001B3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1D5"/>
  </w:style>
  <w:style w:type="character" w:customStyle="1" w:styleId="Heading1Char">
    <w:name w:val="Heading 1 Char"/>
    <w:basedOn w:val="DefaultParagraphFont"/>
    <w:link w:val="Heading1"/>
    <w:rsid w:val="001B3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1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1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31D5"/>
    <w:rPr>
      <w:b/>
      <w:spacing w:val="0"/>
    </w:rPr>
  </w:style>
  <w:style w:type="paragraph" w:customStyle="1" w:styleId="SuperHeading">
    <w:name w:val="SuperHeading"/>
    <w:basedOn w:val="Normal"/>
    <w:rsid w:val="001B3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1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31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3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1D5"/>
    <w:rPr>
      <w:i/>
    </w:rPr>
  </w:style>
  <w:style w:type="paragraph" w:styleId="Caption">
    <w:name w:val="caption"/>
    <w:basedOn w:val="BodyText"/>
    <w:next w:val="Normal"/>
    <w:qFormat/>
    <w:rsid w:val="001B3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1D5"/>
  </w:style>
  <w:style w:type="paragraph" w:styleId="TableofFigures">
    <w:name w:val="table of figures"/>
    <w:basedOn w:val="Normal"/>
    <w:next w:val="Normal"/>
    <w:semiHidden/>
    <w:rsid w:val="001B3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1D5"/>
    <w:pPr>
      <w:numPr>
        <w:numId w:val="9"/>
      </w:numPr>
    </w:pPr>
  </w:style>
  <w:style w:type="character" w:customStyle="1" w:styleId="WingdingSymbols">
    <w:name w:val="Wingding Symbols"/>
    <w:rsid w:val="001B31D5"/>
    <w:rPr>
      <w:rFonts w:ascii="Wingdings" w:hAnsi="Wingdings"/>
    </w:rPr>
  </w:style>
  <w:style w:type="paragraph" w:customStyle="1" w:styleId="TableHeading">
    <w:name w:val="Table Heading"/>
    <w:basedOn w:val="HeadingBase"/>
    <w:rsid w:val="001B3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1D5"/>
    <w:rPr>
      <w:color w:val="0033CC"/>
      <w:u w:val="none"/>
    </w:rPr>
  </w:style>
  <w:style w:type="paragraph" w:customStyle="1" w:styleId="BodyTextRight">
    <w:name w:val="Body Text Right"/>
    <w:basedOn w:val="BodyText"/>
    <w:rsid w:val="001B3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1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1D5"/>
    <w:rPr>
      <w:sz w:val="32"/>
    </w:rPr>
  </w:style>
  <w:style w:type="paragraph" w:customStyle="1" w:styleId="HeadingProcedure">
    <w:name w:val="Heading Procedure"/>
    <w:basedOn w:val="HeadingBase"/>
    <w:next w:val="Normal"/>
    <w:rsid w:val="001B3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1D5"/>
    <w:pPr>
      <w:spacing w:before="60" w:after="60"/>
    </w:pPr>
  </w:style>
  <w:style w:type="paragraph" w:styleId="ListContinue">
    <w:name w:val="List Continue"/>
    <w:basedOn w:val="List"/>
    <w:rsid w:val="001B31D5"/>
    <w:pPr>
      <w:ind w:firstLine="0"/>
    </w:pPr>
  </w:style>
  <w:style w:type="paragraph" w:customStyle="1" w:styleId="ListNote">
    <w:name w:val="List Note"/>
    <w:basedOn w:val="List"/>
    <w:rsid w:val="001B3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1D5"/>
    <w:rPr>
      <w:rFonts w:ascii="Courier New" w:hAnsi="Courier New"/>
    </w:rPr>
  </w:style>
  <w:style w:type="paragraph" w:customStyle="1" w:styleId="NoteBullet">
    <w:name w:val="Note Bullet"/>
    <w:basedOn w:val="Note"/>
    <w:rsid w:val="001B3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1D5"/>
    <w:rPr>
      <w:b/>
      <w:smallCaps/>
    </w:rPr>
  </w:style>
  <w:style w:type="paragraph" w:customStyle="1" w:styleId="TableListNumber">
    <w:name w:val="Table List Number"/>
    <w:basedOn w:val="ListNumber"/>
    <w:rsid w:val="001B3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1D5"/>
    <w:pPr>
      <w:numPr>
        <w:numId w:val="7"/>
      </w:numPr>
    </w:pPr>
  </w:style>
  <w:style w:type="paragraph" w:customStyle="1" w:styleId="ListAlpha2">
    <w:name w:val="List Alpha 2"/>
    <w:basedOn w:val="List2"/>
    <w:rsid w:val="001B31D5"/>
    <w:pPr>
      <w:numPr>
        <w:numId w:val="6"/>
      </w:numPr>
    </w:pPr>
  </w:style>
  <w:style w:type="paragraph" w:styleId="List2">
    <w:name w:val="List 2"/>
    <w:basedOn w:val="BodyText"/>
    <w:rsid w:val="001B3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1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31D5"/>
    <w:pPr>
      <w:numPr>
        <w:numId w:val="2"/>
      </w:numPr>
    </w:pPr>
  </w:style>
  <w:style w:type="paragraph" w:styleId="ListContinue2">
    <w:name w:val="List Continue 2"/>
    <w:basedOn w:val="List2"/>
    <w:rsid w:val="001B31D5"/>
    <w:pPr>
      <w:ind w:firstLine="0"/>
    </w:pPr>
  </w:style>
  <w:style w:type="paragraph" w:styleId="ListContinue3">
    <w:name w:val="List Continue 3"/>
    <w:basedOn w:val="List3"/>
    <w:rsid w:val="001B31D5"/>
    <w:pPr>
      <w:ind w:left="1021" w:firstLine="0"/>
    </w:pPr>
  </w:style>
  <w:style w:type="paragraph" w:styleId="ListContinue4">
    <w:name w:val="List Continue 4"/>
    <w:basedOn w:val="List4"/>
    <w:rsid w:val="001B31D5"/>
    <w:pPr>
      <w:ind w:firstLine="0"/>
    </w:pPr>
  </w:style>
  <w:style w:type="paragraph" w:styleId="ListContinue5">
    <w:name w:val="List Continue 5"/>
    <w:basedOn w:val="List5"/>
    <w:rsid w:val="001B31D5"/>
    <w:pPr>
      <w:ind w:firstLine="0"/>
    </w:pPr>
  </w:style>
  <w:style w:type="paragraph" w:styleId="ListNumber3">
    <w:name w:val="List Number 3"/>
    <w:basedOn w:val="List3"/>
    <w:rsid w:val="001B31D5"/>
    <w:pPr>
      <w:numPr>
        <w:numId w:val="3"/>
      </w:numPr>
    </w:pPr>
  </w:style>
  <w:style w:type="paragraph" w:styleId="ListNumber4">
    <w:name w:val="List Number 4"/>
    <w:basedOn w:val="List4"/>
    <w:rsid w:val="001B31D5"/>
    <w:pPr>
      <w:numPr>
        <w:numId w:val="4"/>
      </w:numPr>
    </w:pPr>
  </w:style>
  <w:style w:type="paragraph" w:styleId="ListNumber5">
    <w:name w:val="List Number 5"/>
    <w:basedOn w:val="List5"/>
    <w:rsid w:val="001B31D5"/>
    <w:pPr>
      <w:numPr>
        <w:numId w:val="5"/>
      </w:numPr>
    </w:pPr>
  </w:style>
  <w:style w:type="paragraph" w:styleId="BlockText">
    <w:name w:val="Block Text"/>
    <w:basedOn w:val="Normal"/>
    <w:rsid w:val="001B3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1D5"/>
    <w:rPr>
      <w:sz w:val="16"/>
      <w:vertAlign w:val="superscript"/>
    </w:rPr>
  </w:style>
  <w:style w:type="character" w:customStyle="1" w:styleId="Symbols">
    <w:name w:val="Symbols"/>
    <w:basedOn w:val="DefaultParagraphFont"/>
    <w:rsid w:val="001B31D5"/>
    <w:rPr>
      <w:rFonts w:ascii="Symbol" w:hAnsi="Symbol"/>
    </w:rPr>
  </w:style>
  <w:style w:type="character" w:customStyle="1" w:styleId="MenuOptions">
    <w:name w:val="Menu Options"/>
    <w:basedOn w:val="DefaultParagraphFont"/>
    <w:rsid w:val="001B3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1D5"/>
    <w:rPr>
      <w:b/>
    </w:rPr>
  </w:style>
  <w:style w:type="character" w:customStyle="1" w:styleId="Underlined">
    <w:name w:val="Underlined"/>
    <w:basedOn w:val="DefaultParagraphFont"/>
    <w:rsid w:val="001B31D5"/>
    <w:rPr>
      <w:u w:val="single"/>
    </w:rPr>
  </w:style>
  <w:style w:type="paragraph" w:customStyle="1" w:styleId="TableBodyTextRight">
    <w:name w:val="Table Body Text Right"/>
    <w:basedOn w:val="TableBodyText"/>
    <w:rsid w:val="001B3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1D5"/>
    <w:rPr>
      <w:sz w:val="18"/>
    </w:rPr>
  </w:style>
  <w:style w:type="paragraph" w:customStyle="1" w:styleId="BodySmallRight">
    <w:name w:val="Body Small Right"/>
    <w:basedOn w:val="BodyTextRight"/>
    <w:rsid w:val="001B31D5"/>
    <w:rPr>
      <w:sz w:val="18"/>
      <w:szCs w:val="18"/>
    </w:rPr>
  </w:style>
  <w:style w:type="paragraph" w:customStyle="1" w:styleId="MarginEdition">
    <w:name w:val="Margin Edition"/>
    <w:basedOn w:val="MarginNote"/>
    <w:rsid w:val="001B3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1D5"/>
    <w:rPr>
      <w:sz w:val="2"/>
      <w:szCs w:val="2"/>
    </w:rPr>
  </w:style>
  <w:style w:type="character" w:customStyle="1" w:styleId="Small">
    <w:name w:val="Small"/>
    <w:basedOn w:val="DefaultParagraphFont"/>
    <w:rsid w:val="001B31D5"/>
    <w:rPr>
      <w:sz w:val="16"/>
    </w:rPr>
  </w:style>
  <w:style w:type="paragraph" w:customStyle="1" w:styleId="WideTable">
    <w:name w:val="Wide Table"/>
    <w:basedOn w:val="Normal"/>
    <w:rsid w:val="001B3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1D5"/>
  </w:style>
  <w:style w:type="paragraph" w:styleId="Quote">
    <w:name w:val="Quote"/>
    <w:basedOn w:val="Heading1"/>
    <w:link w:val="QuoteChar"/>
    <w:qFormat/>
    <w:rsid w:val="001B3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1D5"/>
    <w:pPr>
      <w:pageBreakBefore/>
    </w:pPr>
  </w:style>
  <w:style w:type="paragraph" w:customStyle="1" w:styleId="Border">
    <w:name w:val="Border"/>
    <w:basedOn w:val="Normal"/>
    <w:qFormat/>
    <w:rsid w:val="001B3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1D5"/>
    <w:rPr>
      <w:u w:val="single"/>
    </w:rPr>
  </w:style>
  <w:style w:type="character" w:customStyle="1" w:styleId="BoldandItalics">
    <w:name w:val="Bold and Italics"/>
    <w:qFormat/>
    <w:rsid w:val="001B31D5"/>
    <w:rPr>
      <w:b/>
      <w:i/>
      <w:u w:val="none"/>
    </w:rPr>
  </w:style>
  <w:style w:type="paragraph" w:styleId="BalloonText">
    <w:name w:val="Balloon Text"/>
    <w:basedOn w:val="Normal"/>
    <w:link w:val="BalloonTextChar"/>
    <w:rsid w:val="001B3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1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1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2242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SISSS00046 Climbing Instructor (Artificial Surfaces) Top Rope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2015-07-21T13:01:48Z</dcterms:created>
  <dcterms:modified xsi:type="dcterms:W3CDTF">2015-07-20T07:15:00Z</dcterms:modified>
</cp:coreProperties>
</file>