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62C" w:rsidP="00A4062C">
      <w:pPr>
        <w:pStyle w:val="Title"/>
      </w:pPr>
      <w:r>
        <w:fldChar w:fldCharType="begin"/>
      </w:r>
      <w:r>
        <w:instrText xml:space="preserve"> TITLE   \* MERGEFORMAT </w:instrText>
      </w:r>
      <w:r>
        <w:fldChar w:fldCharType="separate"/>
      </w:r>
      <w:r>
        <w:t>SISSNTB408A Teach intermediate level netball tactics and game strategy</w:t>
      </w:r>
      <w:r>
        <w:fldChar w:fldCharType="end"/>
      </w:r>
    </w:p>
    <w:p w:rsidR="00A4062C" w:rsidP="00A4062C">
      <w:pPr>
        <w:pStyle w:val="Version"/>
        <w:sectPr w:rsidSect="00FE4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493C" w:rsidP="00FE493C">
      <w:pPr>
        <w:pStyle w:val="SuperHeading"/>
      </w:pPr>
      <w:r w:rsidRPr="00FE493C">
        <w:t>SISSNTB408A Teach intermediate level netball tactics and game strategy</w:t>
      </w:r>
    </w:p>
    <w:p w:rsidR="00000000" w:rsidRPr="00FE493C" w:rsidP="00FE493C">
      <w:pPr>
        <w:pStyle w:val="Heading1"/>
      </w:pPr>
      <w:bookmarkStart w:id="1" w:name="O_370166"/>
      <w:bookmarkEnd w:id="1"/>
      <w:r w:rsidRPr="00FE493C">
        <w:t>Modification History</w:t>
      </w:r>
    </w:p>
    <w:p w:rsidR="00000000" w:rsidRPr="00FE493C" w:rsidP="00FE493C">
      <w:pPr>
        <w:pStyle w:val="BodyText"/>
      </w:pPr>
      <w:r w:rsidRPr="00FE493C">
        <w:t>Not Applicable</w:t>
      </w:r>
    </w:p>
    <w:p w:rsidR="00000000" w:rsidRPr="00FE493C" w:rsidP="00FE493C">
      <w:pPr>
        <w:pStyle w:val="AllowPageBreak"/>
      </w:pPr>
    </w:p>
    <w:p w:rsidR="00000000" w:rsidRPr="00FE493C" w:rsidP="00FE493C">
      <w:pPr>
        <w:pStyle w:val="Heading1"/>
      </w:pPr>
      <w:bookmarkStart w:id="2" w:name="O_370162"/>
      <w:bookmarkEnd w:id="2"/>
      <w:r w:rsidRPr="00FE493C">
        <w:t>Unit Descriptor</w:t>
      </w:r>
    </w:p>
    <w:p w:rsidR="00000000" w:rsidRPr="00FE493C" w:rsidP="00FE493C">
      <w:pPr>
        <w:pStyle w:val="BodyText"/>
      </w:pPr>
      <w:r w:rsidRPr="00FE493C">
        <w:t>This unit describes the performance outcomes, skills and knowledge required to develop and teach</w:t>
      </w:r>
      <w:r w:rsidRPr="00FE493C">
        <w:t xml:space="preserve"> intermediate level overarching game strategy and player tactics. It requires the ability to plan, conduct and evaluate drills, activities, and games which focus on player development of the intermediate tactics of netball.</w:t>
      </w:r>
    </w:p>
    <w:p w:rsidR="00000000" w:rsidRPr="00FE493C" w:rsidP="00FE493C">
      <w:pPr>
        <w:pStyle w:val="AllowPageBreak"/>
      </w:pPr>
    </w:p>
    <w:p w:rsidR="00000000" w:rsidRPr="00FE493C" w:rsidP="00FE493C">
      <w:pPr>
        <w:pStyle w:val="Heading1"/>
      </w:pPr>
      <w:bookmarkStart w:id="3" w:name="O_370175"/>
      <w:bookmarkEnd w:id="3"/>
      <w:r w:rsidRPr="00FE493C">
        <w:t xml:space="preserve">Application of </w:t>
      </w:r>
      <w:r w:rsidRPr="00FE493C">
        <w:t>the Unit</w:t>
      </w:r>
    </w:p>
    <w:p w:rsidR="00000000" w:rsidRPr="00FE493C" w:rsidP="00FE493C">
      <w:pPr>
        <w:pStyle w:val="BodyText"/>
      </w:pPr>
      <w:r w:rsidRPr="00FE493C">
        <w:t>This unit applies to those netball coaches known as Development Coaches who operate autonomously at a local or regional level to plan and implement training sessions and games to develop intermediate level netball tactics and game strategy for pla</w:t>
      </w:r>
      <w:r w:rsidRPr="00FE493C">
        <w:t>yers at both junior and senior level.</w:t>
      </w:r>
    </w:p>
    <w:p w:rsidR="00000000" w:rsidRPr="00FE493C" w:rsidP="00FE493C">
      <w:pPr>
        <w:pStyle w:val="AllowPageBreak"/>
      </w:pPr>
    </w:p>
    <w:p w:rsidR="00000000" w:rsidRPr="00FE493C" w:rsidP="00FE493C">
      <w:pPr>
        <w:pStyle w:val="Heading1"/>
      </w:pPr>
      <w:bookmarkStart w:id="4" w:name="O_370167"/>
      <w:bookmarkEnd w:id="4"/>
      <w:r w:rsidRPr="00FE493C">
        <w:t>Licensing/Regulatory Information</w:t>
      </w:r>
    </w:p>
    <w:p w:rsidR="00000000" w:rsidRPr="00FE493C" w:rsidP="00FE493C">
      <w:pPr>
        <w:pStyle w:val="BodyText"/>
      </w:pPr>
      <w:r w:rsidRPr="00FE493C">
        <w:t xml:space="preserve">Netball Australia governs the game of Netball in Australia through its affiliated network of member organisations. The netball sector recommends that teams engage only </w:t>
      </w:r>
      <w:r w:rsidRPr="00FE493C">
        <w:t>accredited coaches who participate in Netball Australia's National Coaching Accreditation Scheme (NCAS).</w:t>
      </w:r>
    </w:p>
    <w:p w:rsidR="00000000" w:rsidRPr="00FE493C" w:rsidP="00FE493C">
      <w:pPr>
        <w:pStyle w:val="BodyText"/>
      </w:pPr>
    </w:p>
    <w:p w:rsidR="00000000" w:rsidRPr="00FE493C" w:rsidP="00FE493C">
      <w:pPr>
        <w:pStyle w:val="BodyText"/>
      </w:pPr>
      <w:r w:rsidRPr="00FE493C">
        <w:t>Netball Australia has specific training and assessment requirements for the industry accreditation of coaches. Those developing training and assessment to support this unit should undertake consultation with Netball Australia, acting as the industry occupa</w:t>
      </w:r>
      <w:r w:rsidRPr="00FE493C">
        <w:t>tional registration body, to determine any specific arrangements for courses, trainers and assessors and any partnership arrangements which will facilitate RPL for candidates to achieve coach registration status as a Development Coach.</w:t>
      </w:r>
    </w:p>
    <w:p w:rsidR="00000000" w:rsidRPr="00FE493C" w:rsidP="00FE493C">
      <w:pPr>
        <w:pStyle w:val="AllowPageBreak"/>
      </w:pPr>
    </w:p>
    <w:p w:rsidR="00000000" w:rsidRPr="00FE493C" w:rsidP="00FE493C">
      <w:pPr>
        <w:pStyle w:val="Heading1"/>
      </w:pPr>
      <w:bookmarkStart w:id="5" w:name="O_370165"/>
      <w:bookmarkEnd w:id="5"/>
      <w:r w:rsidRPr="00FE493C">
        <w:t>Pre</w:t>
      </w:r>
      <w:r w:rsidRPr="00FE493C">
        <w:t>-Requisites</w:t>
      </w:r>
    </w:p>
    <w:p w:rsidR="00000000" w:rsidRPr="00FE493C" w:rsidP="00FE493C">
      <w:pPr>
        <w:pStyle w:val="BodyText"/>
      </w:pPr>
      <w:r w:rsidRPr="00FE493C">
        <w:t>Nil</w:t>
      </w:r>
    </w:p>
    <w:p w:rsidR="00000000" w:rsidRPr="00FE493C" w:rsidP="00FE493C">
      <w:pPr>
        <w:pStyle w:val="AllowPageBreak"/>
      </w:pPr>
    </w:p>
    <w:p w:rsidR="00000000" w:rsidRPr="00FE493C" w:rsidP="00FE493C">
      <w:pPr>
        <w:pStyle w:val="Heading1"/>
      </w:pPr>
      <w:bookmarkStart w:id="6" w:name="O_370170"/>
      <w:bookmarkEnd w:id="6"/>
      <w:r w:rsidRPr="00FE493C">
        <w:t>Employability Skills Information</w:t>
      </w:r>
    </w:p>
    <w:p w:rsidR="00000000" w:rsidRPr="00FE493C" w:rsidP="00FE493C">
      <w:pPr>
        <w:pStyle w:val="BodyText"/>
      </w:pPr>
      <w:r w:rsidRPr="00FE493C">
        <w:t>This unit contains employability skills.</w:t>
      </w:r>
    </w:p>
    <w:p w:rsidR="00000000" w:rsidRPr="00FE493C" w:rsidP="00FE493C">
      <w:pPr>
        <w:pStyle w:val="AllowPageBreak"/>
      </w:pPr>
    </w:p>
    <w:p w:rsidR="00000000" w:rsidRPr="00FE493C" w:rsidP="00FE493C">
      <w:pPr>
        <w:pStyle w:val="Heading1"/>
      </w:pPr>
      <w:bookmarkStart w:id="7" w:name="O_370171"/>
      <w:bookmarkEnd w:id="7"/>
      <w:r w:rsidRPr="00FE493C">
        <w:t>Elements and Performance Criteria Pre-Content</w:t>
      </w:r>
    </w:p>
    <w:p w:rsidR="00000000" w:rsidRPr="00FE493C" w:rsidP="00FE493C">
      <w:pPr>
        <w:pStyle w:val="Heading1"/>
      </w:pPr>
      <w:bookmarkStart w:id="8" w:name="O_370172"/>
      <w:bookmarkEnd w:id="8"/>
      <w:r w:rsidRPr="00FE493C">
        <w:t>Elements and Performance Criteria</w:t>
      </w:r>
    </w:p>
    <w:tbl>
      <w:tblPr>
        <w:tblW w:w="0" w:type="auto"/>
        <w:tblLayout w:type="fixed"/>
        <w:tblCellMar>
          <w:left w:w="62" w:type="dxa"/>
          <w:right w:w="62" w:type="dxa"/>
        </w:tblCellMar>
        <w:tblLook w:val="0000"/>
      </w:tblPr>
      <w:tblGrid>
        <w:gridCol w:w="2541"/>
        <w:gridCol w:w="5981"/>
      </w:tblGrid>
      <w:tr w:rsidTr="00A4062C">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FE493C" w:rsidP="00FE493C">
            <w:pPr>
              <w:pStyle w:val="BodyText"/>
            </w:pPr>
            <w:r w:rsidRPr="00FE493C">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PERFORMANCE CRITERIA</w:t>
            </w:r>
          </w:p>
        </w:tc>
      </w:tr>
      <w:tr w:rsidTr="00A4062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t>Performance criteria describe the performance needed to demonstrate achievement of the element. Where bold italicised text is used, further information is detailed in the required skills and</w:t>
            </w:r>
            <w:r w:rsidRPr="00FE493C">
              <w:t xml:space="preserve"> knowledge section and the range statement. Assessment of performance is to be consistent with the evidence guide.</w:t>
            </w:r>
          </w:p>
        </w:tc>
      </w:tr>
      <w:tr w:rsidTr="00A4062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E493C">
            <w:pPr>
              <w:pStyle w:val="List"/>
              <w:rPr>
                <w:lang w:val="en-NZ"/>
              </w:rPr>
            </w:pPr>
            <w:r w:rsidRPr="00FE493C">
              <w:t>1.</w:t>
            </w:r>
            <w:r w:rsidRPr="00FE493C">
              <w:tab/>
              <w:t>Develop a game strategy and plan player and team tactics.</w:t>
            </w:r>
          </w:p>
        </w:tc>
        <w:tc>
          <w:tcPr>
            <w:tcW w:w="5981" w:type="dxa"/>
            <w:tcBorders>
              <w:top w:val="nil"/>
              <w:left w:val="nil"/>
              <w:bottom w:val="nil"/>
              <w:right w:val="nil"/>
            </w:tcBorders>
            <w:tcMar>
              <w:top w:w="0" w:type="dxa"/>
              <w:left w:w="62" w:type="dxa"/>
              <w:bottom w:w="0" w:type="dxa"/>
              <w:right w:w="62" w:type="dxa"/>
            </w:tcMar>
          </w:tcPr>
          <w:p w:rsidR="00000000" w:rsidRPr="00FE493C" w:rsidP="00FE493C">
            <w:pPr>
              <w:pStyle w:val="List2"/>
            </w:pPr>
            <w:r w:rsidRPr="00FE493C">
              <w:t>1.1.</w:t>
            </w:r>
            <w:r w:rsidRPr="00FE493C">
              <w:tab/>
              <w:t xml:space="preserve">Identify and assess </w:t>
            </w:r>
            <w:r w:rsidRPr="00FE493C">
              <w:rPr>
                <w:rStyle w:val="BoldandItalics"/>
              </w:rPr>
              <w:t>participants' needs and characteristics</w:t>
            </w:r>
            <w:r w:rsidRPr="00FE493C">
              <w:t xml:space="preserve"> to plan a tailored game strategy and player tactics.</w:t>
            </w:r>
          </w:p>
          <w:p w:rsidR="00000000" w:rsidRPr="00FE493C" w:rsidP="00FE493C">
            <w:pPr>
              <w:pStyle w:val="List2"/>
            </w:pPr>
            <w:r w:rsidRPr="00FE493C">
              <w:t>1.2.</w:t>
            </w:r>
            <w:r w:rsidRPr="00FE493C">
              <w:tab/>
              <w:t xml:space="preserve">Develop a </w:t>
            </w:r>
            <w:r w:rsidRPr="00FE493C">
              <w:rPr>
                <w:rStyle w:val="BoldandItalics"/>
              </w:rPr>
              <w:t>game strategy</w:t>
            </w:r>
            <w:r w:rsidRPr="00FE493C">
              <w:t xml:space="preserve"> suitable for intermediate level players which targets the </w:t>
            </w:r>
            <w:r w:rsidRPr="00FE493C">
              <w:rPr>
                <w:rStyle w:val="BoldandItalics"/>
              </w:rPr>
              <w:t>strengths and weaknesses</w:t>
            </w:r>
            <w:r w:rsidRPr="00FE493C">
              <w:t xml:space="preserve"> of individual players.</w:t>
            </w:r>
          </w:p>
          <w:p w:rsidR="00000000" w:rsidP="00FE493C">
            <w:pPr>
              <w:pStyle w:val="List2"/>
              <w:rPr>
                <w:lang w:val="en-NZ"/>
              </w:rPr>
            </w:pPr>
            <w:r w:rsidRPr="00FE493C">
              <w:t>1.3.</w:t>
            </w:r>
            <w:r w:rsidRPr="00FE493C">
              <w:tab/>
              <w:t xml:space="preserve">Plan the use of individual and team </w:t>
            </w:r>
            <w:r w:rsidRPr="00FE493C">
              <w:rPr>
                <w:rStyle w:val="BoldandItalics"/>
              </w:rPr>
              <w:t>tactics</w:t>
            </w:r>
            <w:r w:rsidRPr="00FE493C">
              <w:t xml:space="preserve"> to counter strengt</w:t>
            </w:r>
            <w:r w:rsidRPr="00FE493C">
              <w:t>hs and maximise weaknesses of opposition players.</w:t>
            </w:r>
          </w:p>
        </w:tc>
      </w:tr>
      <w:tr w:rsidTr="00A4062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E493C">
            <w:pPr>
              <w:pStyle w:val="List"/>
              <w:rPr>
                <w:lang w:val="en-NZ"/>
              </w:rPr>
            </w:pPr>
            <w:r w:rsidRPr="00FE493C">
              <w:t>2.</w:t>
            </w:r>
            <w:r w:rsidRPr="00FE493C">
              <w:tab/>
              <w:t>Plan netball sessions to develop player intermediate level tactics and game strategy.</w:t>
            </w:r>
          </w:p>
        </w:tc>
        <w:tc>
          <w:tcPr>
            <w:tcW w:w="5981" w:type="dxa"/>
            <w:tcBorders>
              <w:top w:val="nil"/>
              <w:left w:val="nil"/>
              <w:bottom w:val="nil"/>
              <w:right w:val="nil"/>
            </w:tcBorders>
            <w:tcMar>
              <w:top w:w="0" w:type="dxa"/>
              <w:left w:w="62" w:type="dxa"/>
              <w:bottom w:w="0" w:type="dxa"/>
              <w:right w:w="62" w:type="dxa"/>
            </w:tcMar>
          </w:tcPr>
          <w:p w:rsidR="00000000" w:rsidRPr="00FE493C" w:rsidP="00FE493C">
            <w:pPr>
              <w:pStyle w:val="List2"/>
            </w:pPr>
            <w:r w:rsidRPr="00FE493C">
              <w:t>2.1.</w:t>
            </w:r>
            <w:r w:rsidRPr="00FE493C">
              <w:tab/>
              <w:t xml:space="preserve">Identify and assess participants' </w:t>
            </w:r>
            <w:r w:rsidRPr="00FE493C">
              <w:rPr>
                <w:rStyle w:val="BoldandItalics"/>
              </w:rPr>
              <w:t>readiness</w:t>
            </w:r>
            <w:r w:rsidRPr="00FE493C">
              <w:t xml:space="preserve"> and current knowledge of netball game strategy and tactics to deter</w:t>
            </w:r>
            <w:r w:rsidRPr="00FE493C">
              <w:t xml:space="preserve">mine </w:t>
            </w:r>
            <w:r w:rsidRPr="00FE493C">
              <w:rPr>
                <w:rStyle w:val="BoldandItalics"/>
              </w:rPr>
              <w:t>session aims and objectives</w:t>
            </w:r>
            <w:r w:rsidRPr="00FE493C">
              <w:t>.</w:t>
            </w:r>
          </w:p>
          <w:p w:rsidR="00000000" w:rsidRPr="00FE493C" w:rsidP="00FE493C">
            <w:pPr>
              <w:pStyle w:val="List2"/>
            </w:pPr>
            <w:r w:rsidRPr="00FE493C">
              <w:t>2.2.</w:t>
            </w:r>
            <w:r w:rsidRPr="00FE493C">
              <w:tab/>
              <w:t xml:space="preserve">Develop a </w:t>
            </w:r>
            <w:r w:rsidRPr="00FE493C">
              <w:rPr>
                <w:rStyle w:val="BoldandItalics"/>
              </w:rPr>
              <w:t>session plan</w:t>
            </w:r>
            <w:r w:rsidRPr="00FE493C">
              <w:t xml:space="preserve"> to meet participants' needs in accordance with relevant </w:t>
            </w:r>
            <w:r w:rsidRPr="00FE493C">
              <w:rPr>
                <w:rStyle w:val="BoldandItalics"/>
              </w:rPr>
              <w:t>regulations</w:t>
            </w:r>
            <w:r w:rsidRPr="00FE493C">
              <w:t xml:space="preserve">, </w:t>
            </w:r>
            <w:r w:rsidRPr="00FE493C">
              <w:rPr>
                <w:rStyle w:val="BoldandItalics"/>
              </w:rPr>
              <w:t>organisational policies and procedures</w:t>
            </w:r>
            <w:r w:rsidRPr="00FE493C">
              <w:t>.</w:t>
            </w:r>
          </w:p>
          <w:p w:rsidR="00000000" w:rsidRPr="00FE493C" w:rsidP="00FE493C">
            <w:pPr>
              <w:pStyle w:val="List2"/>
            </w:pPr>
            <w:r w:rsidRPr="00FE493C">
              <w:t>2.3.</w:t>
            </w:r>
            <w:r w:rsidRPr="00FE493C">
              <w:tab/>
              <w:t xml:space="preserve">Identify risks and incorporate </w:t>
            </w:r>
            <w:r w:rsidRPr="00FE493C">
              <w:rPr>
                <w:rStyle w:val="BoldandItalics"/>
              </w:rPr>
              <w:t>safety procedures</w:t>
            </w:r>
            <w:r w:rsidRPr="00FE493C">
              <w:t xml:space="preserve"> to manage the risks associated </w:t>
            </w:r>
            <w:r w:rsidRPr="00FE493C">
              <w:t xml:space="preserve">with netball </w:t>
            </w:r>
            <w:r w:rsidRPr="00FE493C">
              <w:rPr>
                <w:rStyle w:val="BoldandItalics"/>
              </w:rPr>
              <w:t>drills</w:t>
            </w:r>
            <w:r w:rsidRPr="00FE493C">
              <w:t xml:space="preserve">, </w:t>
            </w:r>
            <w:r w:rsidRPr="00FE493C">
              <w:rPr>
                <w:rStyle w:val="BoldandItalics"/>
              </w:rPr>
              <w:t>activities</w:t>
            </w:r>
            <w:r w:rsidRPr="00FE493C">
              <w:t xml:space="preserve"> and </w:t>
            </w:r>
            <w:r w:rsidRPr="00FE493C">
              <w:rPr>
                <w:rStyle w:val="BoldandItalics"/>
              </w:rPr>
              <w:t>games</w:t>
            </w:r>
            <w:r w:rsidRPr="00FE493C">
              <w:t>.</w:t>
            </w:r>
          </w:p>
          <w:p w:rsidR="00000000" w:rsidP="00FE493C">
            <w:pPr>
              <w:pStyle w:val="List2"/>
              <w:rPr>
                <w:lang w:val="en-NZ"/>
              </w:rPr>
            </w:pPr>
            <w:r w:rsidRPr="00FE493C">
              <w:t>2.4.</w:t>
            </w:r>
            <w:r w:rsidRPr="00FE493C">
              <w:tab/>
              <w:t xml:space="preserve">Select and access </w:t>
            </w:r>
            <w:r w:rsidRPr="00FE493C">
              <w:rPr>
                <w:rStyle w:val="BoldandItalics"/>
              </w:rPr>
              <w:t>location</w:t>
            </w:r>
            <w:r w:rsidRPr="00FE493C">
              <w:t xml:space="preserve">, </w:t>
            </w:r>
            <w:r w:rsidRPr="00FE493C">
              <w:rPr>
                <w:rStyle w:val="BoldandItalics"/>
              </w:rPr>
              <w:t>equipment</w:t>
            </w:r>
            <w:r w:rsidRPr="00FE493C">
              <w:t xml:space="preserve"> and </w:t>
            </w:r>
            <w:r w:rsidRPr="00FE493C">
              <w:rPr>
                <w:rStyle w:val="BoldandItalics"/>
              </w:rPr>
              <w:t>resources</w:t>
            </w:r>
            <w:r w:rsidRPr="00FE493C">
              <w:t xml:space="preserve"> according to organisational policies and procedures, and check to ensure safety and suitability.</w:t>
            </w:r>
          </w:p>
        </w:tc>
      </w:tr>
      <w:tr w:rsidTr="00A4062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E493C">
            <w:pPr>
              <w:pStyle w:val="List"/>
              <w:rPr>
                <w:lang w:val="en-NZ"/>
              </w:rPr>
            </w:pPr>
            <w:r w:rsidRPr="00FE493C">
              <w:t>3.</w:t>
            </w:r>
            <w:r w:rsidRPr="00FE493C">
              <w:tab/>
              <w:t>Brief players in game strategy and tactics.</w:t>
            </w:r>
          </w:p>
        </w:tc>
        <w:tc>
          <w:tcPr>
            <w:tcW w:w="5981" w:type="dxa"/>
            <w:tcBorders>
              <w:top w:val="nil"/>
              <w:left w:val="nil"/>
              <w:bottom w:val="nil"/>
              <w:right w:val="nil"/>
            </w:tcBorders>
            <w:tcMar>
              <w:top w:w="0" w:type="dxa"/>
              <w:left w:w="62" w:type="dxa"/>
              <w:bottom w:w="0" w:type="dxa"/>
              <w:right w:w="62" w:type="dxa"/>
            </w:tcMar>
          </w:tcPr>
          <w:p w:rsidR="00000000" w:rsidRPr="00FE493C" w:rsidP="00FE493C">
            <w:pPr>
              <w:pStyle w:val="List2"/>
            </w:pPr>
            <w:r w:rsidRPr="00FE493C">
              <w:t>3.1.</w:t>
            </w:r>
            <w:r w:rsidRPr="00FE493C">
              <w:tab/>
              <w:t>Commun</w:t>
            </w:r>
            <w:r w:rsidRPr="00FE493C">
              <w:t xml:space="preserve">icate instructions and </w:t>
            </w:r>
            <w:r w:rsidRPr="00FE493C">
              <w:rPr>
                <w:rStyle w:val="BoldandItalics"/>
              </w:rPr>
              <w:t>relevant information</w:t>
            </w:r>
            <w:r w:rsidRPr="00FE493C">
              <w:t xml:space="preserve"> in a manner understandable to participants.</w:t>
            </w:r>
          </w:p>
          <w:p w:rsidR="00000000" w:rsidRPr="00FE493C" w:rsidP="00FE493C">
            <w:pPr>
              <w:pStyle w:val="List2"/>
            </w:pPr>
            <w:r w:rsidRPr="00FE493C">
              <w:t>3.2.</w:t>
            </w:r>
            <w:r w:rsidRPr="00FE493C">
              <w:tab/>
              <w:t xml:space="preserve">Inform participants of known and anticipated </w:t>
            </w:r>
            <w:r w:rsidRPr="00FE493C">
              <w:rPr>
                <w:rStyle w:val="BoldandItalics"/>
              </w:rPr>
              <w:t>risks</w:t>
            </w:r>
            <w:r w:rsidRPr="00FE493C">
              <w:t>, safety procedures, responsible, safe and appropriate behaviour and the International Federation of Netball Asso</w:t>
            </w:r>
            <w:r w:rsidRPr="00FE493C">
              <w:t>ciations' Rules of Netball.</w:t>
            </w:r>
          </w:p>
          <w:p w:rsidR="00000000" w:rsidRPr="00FE493C" w:rsidP="00FE493C">
            <w:pPr>
              <w:pStyle w:val="List2"/>
            </w:pPr>
            <w:r w:rsidRPr="00FE493C">
              <w:t>3.3.</w:t>
            </w:r>
            <w:r w:rsidRPr="00FE493C">
              <w:tab/>
              <w:t xml:space="preserve">Discuss, clarify and establish a suitable </w:t>
            </w:r>
            <w:r w:rsidRPr="00FE493C">
              <w:rPr>
                <w:rStyle w:val="BoldandItalics"/>
              </w:rPr>
              <w:t>communication system</w:t>
            </w:r>
            <w:r w:rsidRPr="00FE493C">
              <w:t xml:space="preserve"> to promote teamwork while participating in drills, activities and games.</w:t>
            </w:r>
          </w:p>
          <w:p w:rsidR="00000000" w:rsidRPr="00FE493C" w:rsidP="00FE493C">
            <w:pPr>
              <w:pStyle w:val="List2"/>
            </w:pPr>
            <w:r w:rsidRPr="00FE493C">
              <w:t>3.4.</w:t>
            </w:r>
            <w:r w:rsidRPr="00FE493C">
              <w:tab/>
              <w:t>Advise procedures for dealing with emergency and non-routine situations.</w:t>
            </w:r>
          </w:p>
          <w:p w:rsidR="00000000" w:rsidRPr="00FE493C" w:rsidP="00FE493C">
            <w:pPr>
              <w:pStyle w:val="List2"/>
            </w:pPr>
            <w:r w:rsidRPr="00FE493C">
              <w:t>3.5.</w:t>
            </w:r>
            <w:r w:rsidRPr="00FE493C">
              <w:tab/>
              <w:t>Prep</w:t>
            </w:r>
            <w:r w:rsidRPr="00FE493C">
              <w:t xml:space="preserve">are players for intermediate netball games by using </w:t>
            </w:r>
            <w:r w:rsidRPr="00FE493C">
              <w:rPr>
                <w:rStyle w:val="BoldandItalics"/>
              </w:rPr>
              <w:t>psychological techniques</w:t>
            </w:r>
            <w:r w:rsidRPr="00FE493C">
              <w:t>.</w:t>
            </w:r>
          </w:p>
          <w:p w:rsidR="00000000" w:rsidP="00FE493C">
            <w:pPr>
              <w:pStyle w:val="List2"/>
              <w:rPr>
                <w:lang w:val="en-NZ"/>
              </w:rPr>
            </w:pPr>
            <w:r w:rsidRPr="00FE493C">
              <w:t>3.6.</w:t>
            </w:r>
            <w:r w:rsidRPr="00FE493C">
              <w:tab/>
              <w:t>Encourage participants to ask questions and seek feedback during the briefing and the session.</w:t>
            </w:r>
          </w:p>
        </w:tc>
      </w:tr>
      <w:tr w:rsidTr="00A4062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E493C">
            <w:pPr>
              <w:pStyle w:val="List"/>
              <w:rPr>
                <w:lang w:val="en-NZ"/>
              </w:rPr>
            </w:pPr>
            <w:r w:rsidRPr="00FE493C">
              <w:t>4.</w:t>
            </w:r>
            <w:r w:rsidRPr="00FE493C">
              <w:tab/>
            </w:r>
            <w:r w:rsidRPr="00FE493C">
              <w:t>Conduct netball drills, activities and games to develop player tactics and game strategy.</w:t>
            </w:r>
          </w:p>
        </w:tc>
        <w:tc>
          <w:tcPr>
            <w:tcW w:w="5981" w:type="dxa"/>
            <w:tcBorders>
              <w:top w:val="nil"/>
              <w:left w:val="nil"/>
              <w:bottom w:val="nil"/>
              <w:right w:val="nil"/>
            </w:tcBorders>
            <w:tcMar>
              <w:top w:w="0" w:type="dxa"/>
              <w:left w:w="62" w:type="dxa"/>
              <w:bottom w:w="0" w:type="dxa"/>
              <w:right w:w="62" w:type="dxa"/>
            </w:tcMar>
          </w:tcPr>
          <w:p w:rsidR="00000000" w:rsidRPr="00FE493C" w:rsidP="00FE493C">
            <w:pPr>
              <w:pStyle w:val="List2"/>
            </w:pPr>
            <w:r w:rsidRPr="00FE493C">
              <w:t>4.1.</w:t>
            </w:r>
            <w:r w:rsidRPr="00FE493C">
              <w:tab/>
              <w:t xml:space="preserve">Use </w:t>
            </w:r>
            <w:r w:rsidRPr="00FE493C">
              <w:rPr>
                <w:rStyle w:val="BoldandItalics"/>
              </w:rPr>
              <w:t>teaching and coaching techniques</w:t>
            </w:r>
            <w:r w:rsidRPr="00FE493C">
              <w:t xml:space="preserve"> appropriate to the needs of participants to develop players' tactical skills in intermediate attack and defence activities a</w:t>
            </w:r>
            <w:r w:rsidRPr="00FE493C">
              <w:t xml:space="preserve">nd to impart </w:t>
            </w:r>
            <w:r w:rsidRPr="00FE493C">
              <w:rPr>
                <w:rStyle w:val="BoldandItalics"/>
              </w:rPr>
              <w:t>required player knowledge</w:t>
            </w:r>
            <w:r w:rsidRPr="00FE493C">
              <w:t>.</w:t>
            </w:r>
          </w:p>
          <w:p w:rsidR="00000000" w:rsidRPr="00FE493C" w:rsidP="00FE493C">
            <w:pPr>
              <w:pStyle w:val="List2"/>
            </w:pPr>
            <w:r w:rsidRPr="00FE493C">
              <w:t>4.2.</w:t>
            </w:r>
            <w:r w:rsidRPr="00FE493C">
              <w:tab/>
              <w:t xml:space="preserve">Conduct the coaching session according to </w:t>
            </w:r>
            <w:r w:rsidRPr="00FE493C">
              <w:rPr>
                <w:rStyle w:val="BoldandItalics"/>
              </w:rPr>
              <w:t>accepted best practice in netball coaching</w:t>
            </w:r>
            <w:r w:rsidRPr="00FE493C">
              <w:t xml:space="preserve"> and </w:t>
            </w:r>
            <w:r w:rsidRPr="00FE493C">
              <w:rPr>
                <w:rStyle w:val="BoldandItalics"/>
              </w:rPr>
              <w:t>endorsed standards promoted by sporting organisations</w:t>
            </w:r>
            <w:r w:rsidRPr="00FE493C">
              <w:t>.</w:t>
            </w:r>
          </w:p>
          <w:p w:rsidR="00000000" w:rsidRPr="00FE493C" w:rsidP="00FE493C">
            <w:pPr>
              <w:pStyle w:val="List2"/>
            </w:pPr>
            <w:r w:rsidRPr="00FE493C">
              <w:t>4.3.</w:t>
            </w:r>
            <w:r w:rsidRPr="00FE493C">
              <w:tab/>
              <w:t>Conduct warm-up and introductory activities for participants t</w:t>
            </w:r>
            <w:r w:rsidRPr="00FE493C">
              <w:t>o reduce the risk of injury.</w:t>
            </w:r>
          </w:p>
          <w:p w:rsidR="00000000" w:rsidRPr="00FE493C" w:rsidP="00FE493C">
            <w:pPr>
              <w:pStyle w:val="List2"/>
            </w:pPr>
            <w:r w:rsidRPr="00FE493C">
              <w:t>4.4.</w:t>
            </w:r>
            <w:r w:rsidRPr="00FE493C">
              <w:tab/>
              <w:t>Use netball drills and activities in practice sessions to progress player tactical skills to game situations.</w:t>
            </w:r>
          </w:p>
          <w:p w:rsidR="00000000" w:rsidRPr="00FE493C" w:rsidP="00FE493C">
            <w:pPr>
              <w:pStyle w:val="List2"/>
            </w:pPr>
            <w:r w:rsidRPr="00FE493C">
              <w:t>4.5.</w:t>
            </w:r>
            <w:r w:rsidRPr="00FE493C">
              <w:tab/>
              <w:t xml:space="preserve">Monitor individual </w:t>
            </w:r>
            <w:r w:rsidRPr="00FE493C">
              <w:rPr>
                <w:rStyle w:val="BoldandItalics"/>
              </w:rPr>
              <w:t>participant's performance</w:t>
            </w:r>
            <w:r w:rsidRPr="00FE493C">
              <w:t xml:space="preserve"> and maintain effective communication during intermediate netba</w:t>
            </w:r>
            <w:r w:rsidRPr="00FE493C">
              <w:t>ll drills, activities and games</w:t>
            </w:r>
          </w:p>
          <w:p w:rsidR="00000000" w:rsidRPr="00FE493C" w:rsidP="00FE493C">
            <w:pPr>
              <w:pStyle w:val="List2"/>
            </w:pPr>
            <w:r w:rsidRPr="00FE493C">
              <w:t>4.6.</w:t>
            </w:r>
            <w:r w:rsidRPr="00FE493C">
              <w:tab/>
              <w:t>Observe participants during intermediate netball drills, activities and games, and adjust or refine individual or group technique as required.</w:t>
            </w:r>
          </w:p>
          <w:p w:rsidR="00000000" w:rsidRPr="00FE493C" w:rsidP="00FE493C">
            <w:pPr>
              <w:pStyle w:val="List2"/>
            </w:pPr>
            <w:r w:rsidRPr="00FE493C">
              <w:t>4.7.</w:t>
            </w:r>
            <w:r w:rsidRPr="00FE493C">
              <w:tab/>
              <w:t xml:space="preserve">Conduct </w:t>
            </w:r>
            <w:r w:rsidRPr="00FE493C">
              <w:rPr>
                <w:rStyle w:val="BoldandItalics"/>
              </w:rPr>
              <w:t>in</w:t>
            </w:r>
            <w:r w:rsidRPr="00FE493C">
              <w:t>-</w:t>
            </w:r>
            <w:r w:rsidRPr="00FE493C">
              <w:rPr>
                <w:rStyle w:val="BoldandItalics"/>
              </w:rPr>
              <w:t>game analysis</w:t>
            </w:r>
            <w:r w:rsidRPr="00FE493C">
              <w:t xml:space="preserve"> and implement relevant adjustments where requi</w:t>
            </w:r>
            <w:r w:rsidRPr="00FE493C">
              <w:t>red.</w:t>
            </w:r>
          </w:p>
          <w:p w:rsidR="00000000" w:rsidP="00FE493C">
            <w:pPr>
              <w:pStyle w:val="List2"/>
              <w:rPr>
                <w:lang w:val="en-NZ"/>
              </w:rPr>
            </w:pPr>
            <w:r w:rsidRPr="00FE493C">
              <w:t>4.8.</w:t>
            </w:r>
            <w:r w:rsidRPr="00FE493C">
              <w:tab/>
              <w:t>Allow time for and conduct cool down activities at the end of the session.</w:t>
            </w:r>
          </w:p>
        </w:tc>
      </w:tr>
      <w:tr w:rsidTr="00A4062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E493C">
            <w:pPr>
              <w:pStyle w:val="List"/>
              <w:rPr>
                <w:lang w:val="en-NZ"/>
              </w:rPr>
            </w:pPr>
            <w:r w:rsidRPr="00FE493C">
              <w:t>5.</w:t>
            </w:r>
            <w:r w:rsidRPr="00FE493C">
              <w:tab/>
              <w:t>De-brief players and evaluate the success of the session.</w:t>
            </w:r>
          </w:p>
        </w:tc>
        <w:tc>
          <w:tcPr>
            <w:tcW w:w="5981" w:type="dxa"/>
            <w:tcBorders>
              <w:top w:val="nil"/>
              <w:left w:val="nil"/>
              <w:bottom w:val="nil"/>
              <w:right w:val="nil"/>
            </w:tcBorders>
            <w:tcMar>
              <w:top w:w="0" w:type="dxa"/>
              <w:left w:w="62" w:type="dxa"/>
              <w:bottom w:w="0" w:type="dxa"/>
              <w:right w:w="62" w:type="dxa"/>
            </w:tcMar>
          </w:tcPr>
          <w:p w:rsidR="00000000" w:rsidRPr="00FE493C" w:rsidP="00FE493C">
            <w:pPr>
              <w:pStyle w:val="List2"/>
            </w:pPr>
            <w:r w:rsidRPr="00FE493C">
              <w:t>5.1.</w:t>
            </w:r>
            <w:r w:rsidRPr="00FE493C">
              <w:tab/>
              <w:t>Inform participants of opportunities to further develop their player tactics and improve participation i</w:t>
            </w:r>
            <w:r w:rsidRPr="00FE493C">
              <w:t>n the game strategy.</w:t>
            </w:r>
          </w:p>
          <w:p w:rsidR="00000000" w:rsidRPr="00FE493C" w:rsidP="00FE493C">
            <w:pPr>
              <w:pStyle w:val="List2"/>
            </w:pPr>
            <w:r w:rsidRPr="00FE493C">
              <w:t>5.2.</w:t>
            </w:r>
            <w:r w:rsidRPr="00FE493C">
              <w:tab/>
              <w:t>Provide opportunities for participants to identify their personal progress and satisfaction with the session, and encourage their feedback and questioning.</w:t>
            </w:r>
          </w:p>
          <w:p w:rsidR="00000000" w:rsidRPr="00FE493C" w:rsidP="00FE493C">
            <w:pPr>
              <w:pStyle w:val="List2"/>
            </w:pPr>
            <w:r w:rsidRPr="00FE493C">
              <w:t>5.3.</w:t>
            </w:r>
            <w:r w:rsidRPr="00FE493C">
              <w:tab/>
              <w:t xml:space="preserve">Evaluate </w:t>
            </w:r>
            <w:r w:rsidRPr="00FE493C">
              <w:rPr>
                <w:rStyle w:val="BoldandItalics"/>
              </w:rPr>
              <w:t>relevant aspects</w:t>
            </w:r>
            <w:r w:rsidRPr="00FE493C">
              <w:t xml:space="preserve"> of netball session and determine the level </w:t>
            </w:r>
            <w:r w:rsidRPr="00FE493C">
              <w:t>of learning achieved.</w:t>
            </w:r>
          </w:p>
          <w:p w:rsidR="00000000" w:rsidRPr="00FE493C" w:rsidP="00FE493C">
            <w:pPr>
              <w:pStyle w:val="List2"/>
            </w:pPr>
            <w:r w:rsidRPr="00FE493C">
              <w:t>5.4.</w:t>
            </w:r>
            <w:r w:rsidRPr="00FE493C">
              <w:tab/>
              <w:t>Analyse individual and team performance and identify areas for improvement in developing game strategies and players' tactical performance.</w:t>
            </w:r>
          </w:p>
        </w:tc>
      </w:tr>
    </w:tbl>
    <w:p w:rsidR="00000000" w:rsidRPr="00FE493C" w:rsidP="00FE493C">
      <w:pPr>
        <w:pStyle w:val="BodyText"/>
      </w:pPr>
    </w:p>
    <w:p w:rsidR="00000000" w:rsidRPr="00FE493C" w:rsidP="00FE493C">
      <w:pPr>
        <w:pStyle w:val="AllowPageBreak"/>
      </w:pPr>
    </w:p>
    <w:p w:rsidR="00000000" w:rsidRPr="00FE493C" w:rsidP="00FE493C">
      <w:pPr>
        <w:pStyle w:val="Heading1"/>
      </w:pPr>
      <w:bookmarkStart w:id="9" w:name="O_370163"/>
      <w:bookmarkEnd w:id="9"/>
      <w:r w:rsidRPr="00FE493C">
        <w:t>Required Skills and Knowledge</w:t>
      </w:r>
    </w:p>
    <w:tbl>
      <w:tblPr>
        <w:tblW w:w="0" w:type="auto"/>
        <w:tblLayout w:type="fixed"/>
        <w:tblCellMar>
          <w:left w:w="62" w:type="dxa"/>
          <w:right w:w="62" w:type="dxa"/>
        </w:tblCellMar>
        <w:tblLook w:val="0000"/>
      </w:tblPr>
      <w:tblGrid>
        <w:gridCol w:w="8522"/>
      </w:tblGrid>
      <w:tr w:rsidTr="00A406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t>This section describes the skills and knowledge required for this unit.</w:t>
            </w:r>
          </w:p>
        </w:tc>
      </w:tr>
      <w:tr w:rsidTr="00A406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Required skills</w:t>
            </w:r>
          </w:p>
        </w:tc>
      </w:tr>
      <w:tr w:rsidTr="00A406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493C" w:rsidP="00FE493C">
            <w:pPr>
              <w:pStyle w:val="BodyText"/>
            </w:pPr>
            <w:r w:rsidRPr="00FE493C">
              <w:t>The following skills must be assessed as part of this unit:</w:t>
            </w:r>
          </w:p>
          <w:p w:rsidR="00000000" w:rsidRPr="00FE493C" w:rsidP="00FE493C">
            <w:pPr>
              <w:pStyle w:val="ListBullet"/>
            </w:pPr>
            <w:r w:rsidRPr="00FE493C">
              <w:t>communication skills to:</w:t>
            </w:r>
          </w:p>
          <w:p w:rsidR="00000000" w:rsidRPr="00FE493C" w:rsidP="00FE493C">
            <w:pPr>
              <w:pStyle w:val="ListBullet2"/>
            </w:pPr>
            <w:r w:rsidRPr="00FE493C">
              <w:t>consult with participants to plan an intermediate netball tactical session that</w:t>
            </w:r>
            <w:r w:rsidRPr="00FE493C">
              <w:t xml:space="preserve"> meets their needs</w:t>
            </w:r>
          </w:p>
          <w:p w:rsidR="00000000" w:rsidRPr="00FE493C" w:rsidP="00FE493C">
            <w:pPr>
              <w:pStyle w:val="ListBullet2"/>
            </w:pPr>
            <w:r w:rsidRPr="00FE493C">
              <w:t xml:space="preserve">read play and predict player's intentions and movements for own and opposition team members </w:t>
            </w:r>
          </w:p>
          <w:p w:rsidR="00000000" w:rsidRPr="00FE493C" w:rsidP="00FE493C">
            <w:pPr>
              <w:pStyle w:val="ListBullet2"/>
            </w:pPr>
            <w:r w:rsidRPr="00FE493C">
              <w:t>convey information about the effective use of various game strategies and player and team tactics</w:t>
            </w:r>
          </w:p>
          <w:p w:rsidR="00000000" w:rsidRPr="00FE493C" w:rsidP="00FE493C">
            <w:pPr>
              <w:pStyle w:val="ListBullet2"/>
            </w:pPr>
            <w:r w:rsidRPr="00FE493C">
              <w:t>fully brief players on the impl</w:t>
            </w:r>
            <w:r w:rsidRPr="00FE493C">
              <w:t>ementation of overarching game strategy, team and individual player tactics for netball games</w:t>
            </w:r>
          </w:p>
          <w:p w:rsidR="00000000" w:rsidRPr="00FE493C" w:rsidP="00FE493C">
            <w:pPr>
              <w:pStyle w:val="ListBullet2"/>
            </w:pPr>
            <w:r w:rsidRPr="00FE493C">
              <w:t>discuss and clarify rules and the impact of tactics in complying</w:t>
            </w:r>
          </w:p>
          <w:p w:rsidR="00000000" w:rsidRPr="00FE493C" w:rsidP="00FE493C">
            <w:pPr>
              <w:pStyle w:val="ListBullet2"/>
            </w:pPr>
            <w:r w:rsidRPr="00FE493C">
              <w:t>interact with participants to create a safe and positive team environment</w:t>
            </w:r>
          </w:p>
          <w:p w:rsidR="00000000" w:rsidRPr="00FE493C" w:rsidP="00FE493C">
            <w:pPr>
              <w:pStyle w:val="ListBullet2"/>
            </w:pPr>
            <w:r w:rsidRPr="00FE493C">
              <w:t>seek feedback from team</w:t>
            </w:r>
            <w:r w:rsidRPr="00FE493C">
              <w:t xml:space="preserve"> members, support staff and umpires</w:t>
            </w:r>
          </w:p>
          <w:p w:rsidR="00000000" w:rsidRPr="00FE493C" w:rsidP="00FE493C">
            <w:pPr>
              <w:pStyle w:val="ListBullet2"/>
            </w:pPr>
            <w:r w:rsidRPr="00FE493C">
              <w:t>provide feedback on self and team performance in game strategy and player tactics</w:t>
            </w:r>
          </w:p>
          <w:p w:rsidR="00000000" w:rsidRPr="00FE493C" w:rsidP="00FE493C">
            <w:pPr>
              <w:pStyle w:val="ListBullet"/>
            </w:pPr>
            <w:r w:rsidRPr="00FE493C">
              <w:t>literacy skills to:</w:t>
            </w:r>
          </w:p>
          <w:p w:rsidR="00000000" w:rsidRPr="00FE493C" w:rsidP="00FE493C">
            <w:pPr>
              <w:pStyle w:val="ListBullet2"/>
            </w:pPr>
            <w:r w:rsidRPr="00FE493C">
              <w:t>produce basic written game strategies and plans for netball sessions</w:t>
            </w:r>
          </w:p>
          <w:p w:rsidR="00000000" w:rsidRPr="00FE493C" w:rsidP="00FE493C">
            <w:pPr>
              <w:pStyle w:val="ListBullet2"/>
            </w:pPr>
            <w:r w:rsidRPr="00FE493C">
              <w:t>complete simple written post-session evaluation</w:t>
            </w:r>
            <w:r w:rsidRPr="00FE493C">
              <w:t xml:space="preserve"> reports on the quality of player and self participation in the session</w:t>
            </w:r>
          </w:p>
          <w:p w:rsidR="00000000" w:rsidRPr="00FE493C" w:rsidP="00FE493C">
            <w:pPr>
              <w:pStyle w:val="ListBullet2"/>
            </w:pPr>
            <w:r w:rsidRPr="00FE493C">
              <w:t>complete forms to apply for permission or permits to use a suitable location or court</w:t>
            </w:r>
          </w:p>
          <w:p w:rsidR="00000000" w:rsidRPr="00FE493C" w:rsidP="00FE493C">
            <w:pPr>
              <w:pStyle w:val="ListBullet"/>
            </w:pPr>
            <w:r w:rsidRPr="00FE493C">
              <w:t>numeracy skills to:</w:t>
            </w:r>
          </w:p>
          <w:p w:rsidR="00000000" w:rsidRPr="00FE493C" w:rsidP="00FE493C">
            <w:pPr>
              <w:pStyle w:val="ListBullet2"/>
            </w:pPr>
            <w:r w:rsidRPr="00FE493C">
              <w:t xml:space="preserve"> calculate effective time use during drills, activities and games</w:t>
            </w:r>
          </w:p>
          <w:p w:rsidR="00000000" w:rsidRPr="00FE493C" w:rsidP="00FE493C">
            <w:pPr>
              <w:pStyle w:val="ListBullet2"/>
            </w:pPr>
            <w:r w:rsidRPr="00FE493C">
              <w:t xml:space="preserve"> calculate the time remaining to implement or adjust game strategy and tactics during games </w:t>
            </w:r>
          </w:p>
          <w:p w:rsidR="00000000" w:rsidRPr="00FE493C" w:rsidP="00FE493C">
            <w:pPr>
              <w:pStyle w:val="ListBullet2"/>
            </w:pPr>
            <w:r w:rsidRPr="00FE493C">
              <w:t>interpret basic game statistics</w:t>
            </w:r>
          </w:p>
          <w:p w:rsidR="00000000" w:rsidRPr="00FE493C" w:rsidP="00FE493C">
            <w:pPr>
              <w:pStyle w:val="ListBullet"/>
            </w:pPr>
            <w:r w:rsidRPr="00FE493C">
              <w:t>problem-solving skills to:</w:t>
            </w:r>
          </w:p>
          <w:p w:rsidR="00000000" w:rsidRPr="00FE493C" w:rsidP="00FE493C">
            <w:pPr>
              <w:pStyle w:val="ListBullet2"/>
            </w:pPr>
            <w:r w:rsidRPr="00FE493C">
              <w:t>plan suitable intermediate level netball drills, activities and games according to participant's needs</w:t>
            </w:r>
            <w:r w:rsidRPr="00FE493C">
              <w:t xml:space="preserve"> and characteristics</w:t>
            </w:r>
          </w:p>
          <w:p w:rsidR="00000000" w:rsidRPr="00FE493C" w:rsidP="00FE493C">
            <w:pPr>
              <w:pStyle w:val="ListBullet2"/>
            </w:pPr>
            <w:r w:rsidRPr="00FE493C">
              <w:t>address participant difficulties in developing tactics and understanding game strategy</w:t>
            </w:r>
          </w:p>
          <w:p w:rsidR="00000000" w:rsidRPr="00FE493C" w:rsidP="00FE493C">
            <w:pPr>
              <w:pStyle w:val="ListBullet2"/>
            </w:pPr>
            <w:r w:rsidRPr="00FE493C">
              <w:t>determine the strengths and weaknesses of the opposition and respond with appropriate tactics during a game</w:t>
            </w:r>
          </w:p>
          <w:p w:rsidR="00000000" w:rsidRPr="00FE493C" w:rsidP="00FE493C">
            <w:pPr>
              <w:pStyle w:val="ListBullet2"/>
            </w:pPr>
            <w:r w:rsidRPr="00FE493C">
              <w:t>respond appropriately to changing condit</w:t>
            </w:r>
            <w:r w:rsidRPr="00FE493C">
              <w:t>ions during training and game situations</w:t>
            </w:r>
          </w:p>
          <w:p w:rsidR="00000000" w:rsidRPr="00FE493C" w:rsidP="00FE493C">
            <w:pPr>
              <w:pStyle w:val="ListBullet"/>
            </w:pPr>
            <w:r w:rsidRPr="00FE493C">
              <w:t>resolve disputes related to the conduct or outcome of a game</w:t>
            </w:r>
          </w:p>
          <w:p w:rsidR="00000000" w:rsidRPr="00FE493C" w:rsidP="00FE493C">
            <w:pPr>
              <w:pStyle w:val="ListBullet"/>
            </w:pPr>
            <w:r w:rsidRPr="00FE493C">
              <w:t>planning and organising skills to:</w:t>
            </w:r>
          </w:p>
          <w:p w:rsidR="00000000" w:rsidRPr="00FE493C" w:rsidP="00FE493C">
            <w:pPr>
              <w:pStyle w:val="ListBullet2"/>
            </w:pPr>
            <w:r w:rsidRPr="00FE493C">
              <w:t>source, allocate and coordinate resources, equipment and a suitable location</w:t>
            </w:r>
          </w:p>
          <w:p w:rsidR="00000000" w:rsidRPr="00FE493C" w:rsidP="00FE493C">
            <w:pPr>
              <w:pStyle w:val="ListBullet2"/>
            </w:pPr>
            <w:r w:rsidRPr="00FE493C">
              <w:t>monitor and evaluate short and long term</w:t>
            </w:r>
            <w:r w:rsidRPr="00FE493C">
              <w:t xml:space="preserve"> progress</w:t>
            </w:r>
          </w:p>
          <w:p w:rsidR="00000000" w:rsidRPr="00FE493C" w:rsidP="00FE493C">
            <w:pPr>
              <w:pStyle w:val="ListBullet2"/>
            </w:pPr>
            <w:r w:rsidRPr="00FE493C">
              <w:t>organise participants into manageable groups for intermediate netball drills, activities and games</w:t>
            </w:r>
          </w:p>
          <w:p w:rsidR="00000000" w:rsidRPr="00FE493C" w:rsidP="00FE493C">
            <w:pPr>
              <w:pStyle w:val="ListBullet"/>
            </w:pPr>
            <w:r w:rsidRPr="00FE493C">
              <w:t>analytical skills to discuss and evaluate strengths and weaknesses of opposition team, self, own team players and to monitor team progression in t</w:t>
            </w:r>
            <w:r w:rsidRPr="00FE493C">
              <w:t>he use of tactics</w:t>
            </w:r>
          </w:p>
          <w:p w:rsidR="00000000" w:rsidRPr="00FE493C" w:rsidP="00FE493C">
            <w:pPr>
              <w:pStyle w:val="ListBullet"/>
            </w:pPr>
            <w:r w:rsidRPr="00FE493C">
              <w:t>teaching and coaching techniques to suit a range of participant's needs, characteristics and learning styles</w:t>
            </w:r>
          </w:p>
          <w:p w:rsidR="00000000" w:rsidRPr="00FE493C" w:rsidP="00FE493C">
            <w:pPr>
              <w:pStyle w:val="ListBullet"/>
            </w:pPr>
            <w:r w:rsidRPr="00FE493C">
              <w:t>personal intermediate level tactical skills in attack and defence  to to a high level of technical correctness to:</w:t>
            </w:r>
          </w:p>
          <w:p w:rsidR="00000000" w:rsidRPr="00FE493C" w:rsidP="00FE493C">
            <w:pPr>
              <w:pStyle w:val="ListBullet2"/>
            </w:pPr>
            <w:r w:rsidRPr="00FE493C">
              <w:t>plan progressive skill acquisition:</w:t>
            </w:r>
          </w:p>
          <w:p w:rsidR="00000000" w:rsidRPr="00FE493C" w:rsidP="00FE493C">
            <w:pPr>
              <w:pStyle w:val="ListBullet2"/>
            </w:pPr>
            <w:r w:rsidRPr="00FE493C">
              <w:t>demonstrate, explain and break down game strategy and tactical skills and techniques to participants</w:t>
            </w:r>
          </w:p>
          <w:p w:rsidR="00000000" w:rsidP="00FE493C">
            <w:pPr>
              <w:pStyle w:val="ListBullet"/>
              <w:rPr>
                <w:lang w:val="en-NZ"/>
              </w:rPr>
            </w:pPr>
            <w:r w:rsidRPr="00FE493C">
              <w:t>first aid and emergency response skills appropriate to the location.</w:t>
            </w:r>
          </w:p>
        </w:tc>
      </w:tr>
      <w:tr w:rsidTr="00A406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Required knowledge</w:t>
            </w:r>
          </w:p>
        </w:tc>
      </w:tr>
      <w:tr w:rsidTr="00A406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 xml:space="preserve">regulations </w:t>
            </w:r>
            <w:r w:rsidRPr="00FE493C">
              <w:t>that apply to the use of private and public netball facilities and gyms</w:t>
            </w:r>
          </w:p>
          <w:p w:rsidR="00000000" w:rsidRPr="00FE493C" w:rsidP="00FE493C">
            <w:pPr>
              <w:pStyle w:val="ListBullet"/>
            </w:pPr>
            <w:r w:rsidRPr="00FE493C">
              <w:t>site-specific information to assist in the planning process and enable management of potential risks and any special restrictions applying to the location</w:t>
            </w:r>
          </w:p>
          <w:p w:rsidR="00000000" w:rsidRPr="00FE493C" w:rsidP="00FE493C">
            <w:pPr>
              <w:pStyle w:val="ListBullet"/>
            </w:pPr>
            <w:r w:rsidRPr="00FE493C">
              <w:t>the existence and basic aspec</w:t>
            </w:r>
            <w:r w:rsidRPr="00FE493C">
              <w:t>ts of occupational health and safety legislation</w:t>
            </w:r>
          </w:p>
          <w:p w:rsidR="00000000" w:rsidRPr="00FE493C" w:rsidP="00FE493C">
            <w:pPr>
              <w:pStyle w:val="ListBullet"/>
            </w:pPr>
            <w:r w:rsidRPr="00FE493C">
              <w:t>risks associated with training for and playing netball and techniques to manage these</w:t>
            </w:r>
          </w:p>
          <w:p w:rsidR="00000000" w:rsidRPr="00FE493C" w:rsidP="00FE493C">
            <w:pPr>
              <w:pStyle w:val="ListBullet"/>
            </w:pPr>
            <w:r w:rsidRPr="00FE493C">
              <w:t>emergency response and rescue procedures appropriate for netball, to ensure risk minimisation to self and group</w:t>
            </w:r>
          </w:p>
          <w:p w:rsidR="00000000" w:rsidRPr="00FE493C" w:rsidP="00FE493C">
            <w:pPr>
              <w:pStyle w:val="ListBullet"/>
            </w:pPr>
            <w:r w:rsidRPr="00FE493C">
              <w:t>the compl</w:t>
            </w:r>
            <w:r w:rsidRPr="00FE493C">
              <w:t>ete content of endorsed standards promoted by sporting organisations</w:t>
            </w:r>
          </w:p>
          <w:p w:rsidR="00000000" w:rsidRPr="00FE493C" w:rsidP="00FE493C">
            <w:pPr>
              <w:pStyle w:val="ListBullet"/>
            </w:pPr>
            <w:r w:rsidRPr="00FE493C">
              <w:t>the complete content of organisational policies and procedures for conducting coaching sessions</w:t>
            </w:r>
          </w:p>
          <w:p w:rsidR="00000000" w:rsidRPr="00FE493C" w:rsidP="00FE493C">
            <w:pPr>
              <w:pStyle w:val="ListBullet"/>
            </w:pPr>
            <w:r w:rsidRPr="00FE493C">
              <w:t>the complete content of rules applicable to the game of netball and how game strategies and</w:t>
            </w:r>
            <w:r w:rsidRPr="00FE493C">
              <w:t xml:space="preserve"> tactics impact on compliant play</w:t>
            </w:r>
          </w:p>
          <w:p w:rsidR="00000000" w:rsidRPr="00FE493C" w:rsidP="00FE493C">
            <w:pPr>
              <w:pStyle w:val="ListBullet"/>
            </w:pPr>
            <w:r w:rsidRPr="00FE493C">
              <w:t>the on court roles and responsibilities of all netball positions, their interrelationships in game strategy and the tactics that apply to particular positions</w:t>
            </w:r>
          </w:p>
          <w:p w:rsidR="00000000" w:rsidRPr="00FE493C" w:rsidP="00FE493C">
            <w:pPr>
              <w:pStyle w:val="ListBullet"/>
            </w:pPr>
            <w:r w:rsidRPr="00FE493C">
              <w:t>the key features of netball related injuries, a range of physic</w:t>
            </w:r>
            <w:r w:rsidRPr="00FE493C">
              <w:t>al and motor performance abilities and player fitness levels to analyse the readiness of participants to engage in progressive skills acquisition</w:t>
            </w:r>
          </w:p>
          <w:p w:rsidR="00000000" w:rsidRPr="00FE493C" w:rsidP="00FE493C">
            <w:pPr>
              <w:pStyle w:val="ListBullet"/>
            </w:pPr>
            <w:r w:rsidRPr="00FE493C">
              <w:t>formats, styles for and inclusions of basic plans used by netball coaches and the organisation in particular</w:t>
            </w:r>
          </w:p>
          <w:p w:rsidR="00000000" w:rsidRPr="00FE493C" w:rsidP="00FE493C">
            <w:pPr>
              <w:pStyle w:val="ListBullet"/>
            </w:pPr>
            <w:r w:rsidRPr="00FE493C">
              <w:t>t</w:t>
            </w:r>
            <w:r w:rsidRPr="00FE493C">
              <w:t xml:space="preserve">he essential features and usage of accepted best practice techniques for coaching netball </w:t>
            </w:r>
          </w:p>
          <w:p w:rsidR="00000000" w:rsidRPr="00FE493C" w:rsidP="00FE493C">
            <w:pPr>
              <w:pStyle w:val="ListBullet"/>
            </w:pPr>
            <w:r w:rsidRPr="00FE493C">
              <w:t>the essential features and usage of teaching and coaching techniques and practices applicable to a range of ages and learning abilities</w:t>
            </w:r>
          </w:p>
          <w:p w:rsidR="00000000" w:rsidRPr="00FE493C" w:rsidP="00FE493C">
            <w:pPr>
              <w:pStyle w:val="ListBullet"/>
            </w:pPr>
            <w:r w:rsidRPr="00FE493C">
              <w:t>the essential features and us</w:t>
            </w:r>
            <w:r w:rsidRPr="00FE493C">
              <w:t>age of overarching game strategies, such as patterns of play in attack and defence , to counteract the strengths of opposition teams and maximise the strengths of own team</w:t>
            </w:r>
          </w:p>
          <w:p w:rsidR="00000000" w:rsidRPr="00FE493C" w:rsidP="00FE493C">
            <w:pPr>
              <w:pStyle w:val="ListBullet"/>
            </w:pPr>
            <w:r w:rsidRPr="00FE493C">
              <w:t>the essential features and use of team and player tactics and the use of different tactics to meet differing intermediate game conditions</w:t>
            </w:r>
          </w:p>
          <w:p w:rsidR="00000000" w:rsidRPr="00FE493C" w:rsidP="00FE493C">
            <w:pPr>
              <w:pStyle w:val="ListBullet"/>
            </w:pPr>
            <w:r w:rsidRPr="00FE493C">
              <w:t>specific drills, activities and games that progressively develop skills in game strategy for teams and tactics for ind</w:t>
            </w:r>
            <w:r w:rsidRPr="00FE493C">
              <w:t xml:space="preserve">ividual players and teams </w:t>
            </w:r>
          </w:p>
          <w:p w:rsidR="00000000" w:rsidRPr="00FE493C" w:rsidP="00FE493C">
            <w:pPr>
              <w:pStyle w:val="ListBullet"/>
            </w:pPr>
            <w:r w:rsidRPr="00FE493C">
              <w:rPr>
                <w:rStyle w:val="BoldandItalics"/>
              </w:rPr>
              <w:t>the key elements of psychological methods and techniques</w:t>
            </w:r>
            <w:r w:rsidRPr="00FE493C">
              <w:t xml:space="preserve"> used in game preparation</w:t>
            </w:r>
          </w:p>
          <w:p w:rsidR="00000000" w:rsidRPr="00FE493C" w:rsidP="00FE493C">
            <w:pPr>
              <w:pStyle w:val="ListBullet"/>
            </w:pPr>
            <w:r w:rsidRPr="00FE493C">
              <w:t xml:space="preserve">the key characteristics and use of equipment and technological aids used in the development of intermediate level tactical netball skills </w:t>
            </w:r>
          </w:p>
          <w:p w:rsidR="00000000" w:rsidRPr="00FE493C" w:rsidP="00FE493C">
            <w:pPr>
              <w:pStyle w:val="ListBullet"/>
            </w:pPr>
            <w:r w:rsidRPr="00FE493C">
              <w:t>the esse</w:t>
            </w:r>
            <w:r w:rsidRPr="00FE493C">
              <w:t>ntial elements and appropriate use of communication systems used by players, coaches, support staff and umpires to interact during the implementation of game strategy and tactics in netball play</w:t>
            </w:r>
          </w:p>
          <w:p w:rsidR="00000000" w:rsidRPr="00FE493C" w:rsidP="00FE493C">
            <w:pPr>
              <w:pStyle w:val="ListBullet"/>
            </w:pPr>
            <w:r w:rsidRPr="00FE493C">
              <w:t xml:space="preserve">the key characteristics and use of netball game statistics. </w:t>
            </w:r>
          </w:p>
        </w:tc>
      </w:tr>
    </w:tbl>
    <w:p w:rsidR="00000000" w:rsidRPr="00FE493C" w:rsidP="00FE493C">
      <w:pPr>
        <w:pStyle w:val="BodyText"/>
      </w:pPr>
    </w:p>
    <w:p w:rsidR="00000000" w:rsidRPr="00FE493C" w:rsidP="00FE493C">
      <w:pPr>
        <w:pStyle w:val="AllowPageBreak"/>
      </w:pPr>
    </w:p>
    <w:p w:rsidR="00000000" w:rsidRPr="00FE493C" w:rsidP="00FE493C">
      <w:pPr>
        <w:pStyle w:val="Heading1"/>
      </w:pPr>
      <w:bookmarkStart w:id="10" w:name="O_370169"/>
      <w:bookmarkEnd w:id="10"/>
      <w:r w:rsidRPr="00FE493C">
        <w:t>Evidence Guide</w:t>
      </w:r>
    </w:p>
    <w:tbl>
      <w:tblPr>
        <w:tblW w:w="9570" w:type="dxa"/>
        <w:tblLayout w:type="fixed"/>
        <w:tblCellMar>
          <w:left w:w="62" w:type="dxa"/>
          <w:right w:w="62" w:type="dxa"/>
        </w:tblCellMar>
        <w:tblLook w:val="0000"/>
      </w:tblPr>
      <w:tblGrid>
        <w:gridCol w:w="3908"/>
        <w:gridCol w:w="5662"/>
      </w:tblGrid>
      <w:tr w:rsidTr="00A4062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t>The evidence guide provides advice on assessment and must be read in conjunction with the performance criteria, required skills and knowledge, range statement and the Assessment Guidelines for the Training Package.</w:t>
            </w:r>
          </w:p>
        </w:tc>
      </w:tr>
      <w:tr w:rsidTr="00A406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p>
        </w:tc>
      </w:tr>
      <w:tr w:rsidTr="00A406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E493C" w:rsidP="00FE493C">
            <w:pPr>
              <w:pStyle w:val="BodyText"/>
            </w:pPr>
            <w:r w:rsidRPr="00FE493C">
              <w:t>Evidence of the following is essential:</w:t>
            </w:r>
          </w:p>
          <w:p w:rsidR="00000000" w:rsidRPr="00FE493C" w:rsidP="00FE493C">
            <w:pPr>
              <w:pStyle w:val="ListBullet"/>
            </w:pPr>
            <w:r w:rsidRPr="00FE493C">
              <w:t>conducts multiple and diverse safe drills, activities and tactical games that reflect the needs a</w:t>
            </w:r>
            <w:r w:rsidRPr="00FE493C">
              <w:t>nd characteristics of a range of participants and are of sufficient duration and breadth to demonstrate competency and consistency of performance.</w:t>
            </w:r>
          </w:p>
          <w:p w:rsidR="00000000" w:rsidRPr="00FE493C" w:rsidP="00FE493C">
            <w:pPr>
              <w:pStyle w:val="ListBullet"/>
            </w:pPr>
            <w:r w:rsidRPr="00FE493C">
              <w:t>plans and delivers precise relevant information, explanations and demonstrations to ensure all activities are</w:t>
            </w:r>
            <w:r w:rsidRPr="00FE493C">
              <w:t xml:space="preserve"> conducted safely and according to participant's needs and characteristics</w:t>
            </w:r>
          </w:p>
          <w:p w:rsidR="00000000" w:rsidRPr="00FE493C" w:rsidP="00FE493C">
            <w:pPr>
              <w:pStyle w:val="ListBullet"/>
            </w:pPr>
            <w:r w:rsidRPr="00FE493C">
              <w:t xml:space="preserve">observes and monitors the progress of participants and provides constructive feedback and intervention to improve and develop intermediate level attacking and defending tactics and </w:t>
            </w:r>
            <w:r w:rsidRPr="00FE493C">
              <w:t xml:space="preserve">game strategies </w:t>
            </w:r>
          </w:p>
          <w:p w:rsidR="00000000" w:rsidRPr="00FE493C" w:rsidP="00FE493C">
            <w:pPr>
              <w:pStyle w:val="ListBullet"/>
            </w:pPr>
            <w:r w:rsidRPr="00FE493C">
              <w:t>uses netball drills and activities in practice sessions to progress player tactical skills to game situations</w:t>
            </w:r>
          </w:p>
          <w:p w:rsidR="00000000" w:rsidRPr="00FE493C" w:rsidP="00FE493C">
            <w:pPr>
              <w:pStyle w:val="ListBullet"/>
            </w:pPr>
            <w:r w:rsidRPr="00FE493C">
              <w:t>uses and modifies coaching techniques, drills, activities and games to cater for a range of individual learning styles</w:t>
            </w:r>
          </w:p>
          <w:p w:rsidR="00000000" w:rsidP="00FE493C">
            <w:pPr>
              <w:pStyle w:val="ListBullet"/>
              <w:rPr>
                <w:lang w:val="en-NZ"/>
              </w:rPr>
            </w:pPr>
            <w:r w:rsidRPr="00FE493C">
              <w:t>evaluates and reflects on own coaching performance, game strategy and tactics to identify strengths, weaknesses and areas that need improvement.</w:t>
            </w:r>
          </w:p>
        </w:tc>
      </w:tr>
      <w:tr w:rsidTr="00A406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E493C" w:rsidP="00FE493C">
            <w:pPr>
              <w:pStyle w:val="BodyText"/>
            </w:pPr>
            <w:r w:rsidRPr="00FE493C">
              <w:t>Assessment must also ensure access to:</w:t>
            </w:r>
          </w:p>
          <w:p w:rsidR="00000000" w:rsidRPr="00FE493C" w:rsidP="00FE493C">
            <w:pPr>
              <w:pStyle w:val="ListBullet"/>
            </w:pPr>
            <w:r w:rsidRPr="00FE493C">
              <w:t>resources and informa</w:t>
            </w:r>
            <w:r w:rsidRPr="00FE493C">
              <w:t>tion regarding participants and location to accurately plan, coach and evaluate intermediate netball drills, activities and games for a variety of participants</w:t>
            </w:r>
          </w:p>
          <w:p w:rsidR="00000000" w:rsidRPr="00FE493C" w:rsidP="00FE493C">
            <w:pPr>
              <w:pStyle w:val="ListBullet"/>
            </w:pPr>
            <w:r w:rsidRPr="00FE493C">
              <w:t xml:space="preserve">netball training and competition facilities </w:t>
            </w:r>
          </w:p>
          <w:p w:rsidR="00000000" w:rsidRPr="00FE493C" w:rsidP="00FE493C">
            <w:pPr>
              <w:pStyle w:val="ListBullet"/>
            </w:pPr>
            <w:r w:rsidRPr="00FE493C">
              <w:t>equipment such as netballs, goal posts, uniforms an</w:t>
            </w:r>
            <w:r w:rsidRPr="00FE493C">
              <w:t>d positional bibs</w:t>
            </w:r>
          </w:p>
          <w:p w:rsidR="00000000" w:rsidRPr="00FE493C" w:rsidP="00FE493C">
            <w:pPr>
              <w:pStyle w:val="ListBullet"/>
            </w:pPr>
            <w:r w:rsidRPr="00FE493C">
              <w:t>a group of participants to take part in intermediate level netball sessions and games</w:t>
            </w:r>
          </w:p>
          <w:p w:rsidR="00000000" w:rsidRPr="00FE493C" w:rsidP="00FE493C">
            <w:pPr>
              <w:pStyle w:val="ListBullet"/>
            </w:pPr>
            <w:r w:rsidRPr="00FE493C">
              <w:t xml:space="preserve">support staff and scorers </w:t>
            </w:r>
          </w:p>
          <w:p w:rsidR="00000000" w:rsidRPr="00FE493C" w:rsidP="00FE493C">
            <w:pPr>
              <w:pStyle w:val="ListBullet"/>
            </w:pPr>
            <w:r w:rsidRPr="00FE493C">
              <w:t>umpires qualified to manage at least an intermediate level players' game</w:t>
            </w:r>
          </w:p>
          <w:p w:rsidR="00000000" w:rsidRPr="00FE493C" w:rsidP="00FE493C">
            <w:pPr>
              <w:pStyle w:val="ListBullet"/>
            </w:pPr>
            <w:r w:rsidRPr="00FE493C">
              <w:t>rules of netball</w:t>
            </w:r>
          </w:p>
          <w:p w:rsidR="00000000" w:rsidP="00FE493C">
            <w:pPr>
              <w:pStyle w:val="ListBullet"/>
              <w:rPr>
                <w:lang w:val="en-NZ"/>
              </w:rPr>
            </w:pPr>
            <w:r w:rsidRPr="00FE493C">
              <w:t>current relevant regulations, polic</w:t>
            </w:r>
            <w:r w:rsidRPr="00FE493C">
              <w:t>ies, procedures and codes that apply to coaching in game strategy and tactical netball activities.</w:t>
            </w:r>
          </w:p>
        </w:tc>
      </w:tr>
      <w:tr w:rsidTr="00A406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E493C" w:rsidP="00FE493C">
            <w:pPr>
              <w:pStyle w:val="BodyText"/>
            </w:pPr>
            <w:r w:rsidRPr="00FE493C">
              <w:t xml:space="preserve">A range of assessment methods should be used to assess practical skills and knowledge. The following examples are appropriate for this unit: </w:t>
            </w:r>
          </w:p>
          <w:p w:rsidR="00000000" w:rsidRPr="00FE493C" w:rsidP="00FE493C">
            <w:pPr>
              <w:pStyle w:val="ListBullet"/>
            </w:pPr>
            <w:r w:rsidRPr="00FE493C">
              <w:t>observation of planning processes, such as talking with participants to determine their needs and characteristics</w:t>
            </w:r>
          </w:p>
          <w:p w:rsidR="00000000" w:rsidRPr="00FE493C" w:rsidP="00FE493C">
            <w:pPr>
              <w:pStyle w:val="ListBullet"/>
            </w:pPr>
            <w:r w:rsidRPr="00FE493C">
              <w:t>oral or written questioning to assess knowledge of relevant rules, regulations and policies and how game strategies and tactics impact on compliant play</w:t>
            </w:r>
          </w:p>
          <w:p w:rsidR="00000000" w:rsidRPr="00FE493C" w:rsidP="00FE493C">
            <w:pPr>
              <w:pStyle w:val="ListBullet"/>
            </w:pPr>
            <w:r w:rsidRPr="00FE493C">
              <w:t xml:space="preserve">observation of safe netball coaching to an intermediate level and monitoring and adjusting activities </w:t>
            </w:r>
            <w:r w:rsidRPr="00FE493C">
              <w:t xml:space="preserve">that meet participant's needs, characteristics and responses </w:t>
            </w:r>
          </w:p>
          <w:p w:rsidR="00000000" w:rsidRPr="00FE493C" w:rsidP="00FE493C">
            <w:pPr>
              <w:pStyle w:val="ListBullet"/>
            </w:pPr>
            <w:r w:rsidRPr="00FE493C">
              <w:t>evaluation of portfolios of game strategies, training session plans and self and player evaluations</w:t>
            </w:r>
          </w:p>
          <w:p w:rsidR="00000000" w:rsidRPr="00FE493C" w:rsidP="00FE493C">
            <w:pPr>
              <w:pStyle w:val="ListBullet"/>
            </w:pPr>
            <w:r w:rsidRPr="00FE493C">
              <w:t>evaluation of third-party reports from coaches or umpires detailing performance.</w:t>
            </w:r>
          </w:p>
          <w:p w:rsidR="00000000" w:rsidRPr="00FE493C" w:rsidP="00FE493C">
            <w:pPr>
              <w:pStyle w:val="BodyText"/>
            </w:pPr>
            <w:r w:rsidRPr="00FE493C">
              <w:t>Holistic asse</w:t>
            </w:r>
            <w:r w:rsidRPr="00FE493C">
              <w:t>ssment with other units relevant to the industry sector, workplace and job role is recommended, for example:</w:t>
            </w:r>
          </w:p>
          <w:p w:rsidR="00000000" w:rsidRPr="00FE493C" w:rsidP="00FE493C">
            <w:pPr>
              <w:pStyle w:val="ListBullet"/>
            </w:pPr>
            <w:r w:rsidRPr="00FE493C">
              <w:t>SISSNTB407A Teach intermediate level netball skills.</w:t>
            </w:r>
          </w:p>
        </w:tc>
      </w:tr>
    </w:tbl>
    <w:p w:rsidR="00000000" w:rsidRPr="00FE493C" w:rsidP="00FE493C">
      <w:pPr>
        <w:pStyle w:val="BodyText"/>
      </w:pPr>
    </w:p>
    <w:p w:rsidR="00000000" w:rsidRPr="00FE493C" w:rsidP="00FE493C">
      <w:pPr>
        <w:pStyle w:val="AllowPageBreak"/>
      </w:pPr>
    </w:p>
    <w:p w:rsidR="00000000" w:rsidRPr="00FE493C" w:rsidP="00FE493C">
      <w:pPr>
        <w:pStyle w:val="Heading1"/>
      </w:pPr>
      <w:bookmarkStart w:id="11" w:name="O_370164"/>
      <w:bookmarkEnd w:id="11"/>
      <w:r w:rsidRPr="00FE493C">
        <w:t>Range Statement</w:t>
      </w:r>
    </w:p>
    <w:tbl>
      <w:tblPr>
        <w:tblW w:w="0" w:type="auto"/>
        <w:tblLayout w:type="fixed"/>
        <w:tblCellMar>
          <w:left w:w="62" w:type="dxa"/>
          <w:right w:w="62" w:type="dxa"/>
        </w:tblCellMar>
        <w:tblLook w:val="0000"/>
      </w:tblPr>
      <w:tblGrid>
        <w:gridCol w:w="3487"/>
        <w:gridCol w:w="5035"/>
      </w:tblGrid>
      <w:tr w:rsidTr="00A4062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t>The range statement relates to the unit of competency as a</w:t>
            </w:r>
            <w:r w:rsidRPr="00FE493C">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FE493C">
              <w:t>depending on the work situation, needs of the candidate, accessibility of the item, and local industry and regional contexts) may also be included.</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Participants' needs and characteristics</w:t>
            </w:r>
            <w:r w:rsidRPr="00FE493C">
              <w:t xml:space="preserve"> may relate to :</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age</w:t>
            </w:r>
          </w:p>
          <w:p w:rsidR="00000000" w:rsidRPr="00FE493C" w:rsidP="00FE493C">
            <w:pPr>
              <w:pStyle w:val="ListBullet"/>
            </w:pPr>
            <w:r w:rsidRPr="00FE493C">
              <w:t>maturity for age</w:t>
            </w:r>
          </w:p>
          <w:p w:rsidR="00000000" w:rsidRPr="00FE493C" w:rsidP="00FE493C">
            <w:pPr>
              <w:pStyle w:val="ListBullet"/>
            </w:pPr>
            <w:r w:rsidRPr="00FE493C">
              <w:t>preferences or protocols of different cultures, nationalities and religions</w:t>
            </w:r>
          </w:p>
          <w:p w:rsidR="00000000" w:rsidRPr="00FE493C" w:rsidP="00FE493C">
            <w:pPr>
              <w:pStyle w:val="ListBullet"/>
            </w:pPr>
            <w:r w:rsidRPr="00FE493C">
              <w:t>player motivation for participation</w:t>
            </w:r>
          </w:p>
          <w:p w:rsidR="00000000" w:rsidP="00FE493C">
            <w:pPr>
              <w:pStyle w:val="ListBullet"/>
              <w:rPr>
                <w:lang w:val="en-NZ"/>
              </w:rPr>
            </w:pPr>
            <w:r w:rsidRPr="00FE493C">
              <w:t>compatibility between players in match situations.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Game strategy</w:t>
            </w:r>
            <w:r w:rsidRPr="00FE493C">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roles of individual players in the game strategy</w:t>
            </w:r>
          </w:p>
          <w:p w:rsidR="00000000" w:rsidRPr="00FE493C" w:rsidP="00FE493C">
            <w:pPr>
              <w:pStyle w:val="ListBullet"/>
            </w:pPr>
            <w:r w:rsidRPr="00FE493C">
              <w:t xml:space="preserve">patterns of play in attack and defence </w:t>
            </w:r>
          </w:p>
          <w:p w:rsidR="00000000" w:rsidRPr="00FE493C" w:rsidP="00FE493C">
            <w:pPr>
              <w:pStyle w:val="ListBullet"/>
            </w:pPr>
            <w:r w:rsidRPr="00FE493C">
              <w:t>attacking systems of play</w:t>
            </w:r>
          </w:p>
          <w:p w:rsidR="00000000" w:rsidRPr="00FE493C" w:rsidP="00FE493C">
            <w:pPr>
              <w:pStyle w:val="ListBullet"/>
            </w:pPr>
            <w:r w:rsidRPr="00FE493C">
              <w:t>defending systems of play</w:t>
            </w:r>
          </w:p>
          <w:p w:rsidR="00000000" w:rsidRPr="00FE493C" w:rsidP="00FE493C">
            <w:pPr>
              <w:pStyle w:val="ListBullet"/>
            </w:pPr>
            <w:r w:rsidRPr="00FE493C">
              <w:t>set team plays:</w:t>
            </w:r>
          </w:p>
          <w:p w:rsidR="00000000" w:rsidRPr="00FE493C" w:rsidP="00FE493C">
            <w:pPr>
              <w:pStyle w:val="ListBullet2"/>
            </w:pPr>
            <w:r w:rsidRPr="00FE493C">
              <w:t>use of space</w:t>
            </w:r>
          </w:p>
          <w:p w:rsidR="00000000" w:rsidRPr="00FE493C" w:rsidP="00FE493C">
            <w:pPr>
              <w:pStyle w:val="ListBullet2"/>
            </w:pPr>
            <w:r w:rsidRPr="00FE493C">
              <w:t>concepts of width and depth</w:t>
            </w:r>
          </w:p>
          <w:p w:rsidR="00000000" w:rsidRPr="00FE493C" w:rsidP="00FE493C">
            <w:pPr>
              <w:pStyle w:val="ListBullet"/>
            </w:pPr>
            <w:r w:rsidRPr="00FE493C">
              <w:t>situational plays specific to stages of match</w:t>
            </w:r>
          </w:p>
          <w:p w:rsidR="00000000" w:rsidRPr="00FE493C" w:rsidP="00FE493C">
            <w:pPr>
              <w:pStyle w:val="ListBullet"/>
            </w:pPr>
            <w:r w:rsidRPr="00FE493C">
              <w:t>positions and match-ups</w:t>
            </w:r>
          </w:p>
          <w:p w:rsidR="00000000" w:rsidP="00FE493C">
            <w:pPr>
              <w:pStyle w:val="ListBullet"/>
              <w:rPr>
                <w:lang w:val="en-NZ"/>
              </w:rPr>
            </w:pPr>
            <w:r w:rsidRPr="00FE493C">
              <w:t xml:space="preserve">identifying strengths and weaknesses of opposition game strategies and tactics and development of counter tactics. </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Strengths and weaknesses</w:t>
            </w:r>
            <w:r w:rsidRPr="00FE493C">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fitness components:</w:t>
            </w:r>
          </w:p>
          <w:p w:rsidR="00000000" w:rsidRPr="00FE493C" w:rsidP="00FE493C">
            <w:pPr>
              <w:pStyle w:val="ListBullet2"/>
            </w:pPr>
            <w:r w:rsidRPr="00FE493C">
              <w:t>speed</w:t>
            </w:r>
          </w:p>
          <w:p w:rsidR="00000000" w:rsidRPr="00FE493C" w:rsidP="00FE493C">
            <w:pPr>
              <w:pStyle w:val="ListBullet2"/>
            </w:pPr>
            <w:r w:rsidRPr="00FE493C">
              <w:t xml:space="preserve">agility </w:t>
            </w:r>
          </w:p>
          <w:p w:rsidR="00000000" w:rsidRPr="00FE493C" w:rsidP="00FE493C">
            <w:pPr>
              <w:pStyle w:val="ListBullet2"/>
            </w:pPr>
            <w:r w:rsidRPr="00FE493C">
              <w:t>balance</w:t>
            </w:r>
          </w:p>
          <w:p w:rsidR="00000000" w:rsidRPr="00FE493C" w:rsidP="00FE493C">
            <w:pPr>
              <w:pStyle w:val="ListBullet2"/>
            </w:pPr>
            <w:r w:rsidRPr="00FE493C">
              <w:t>endurance</w:t>
            </w:r>
          </w:p>
          <w:p w:rsidR="00000000" w:rsidRPr="00FE493C" w:rsidP="00FE493C">
            <w:pPr>
              <w:pStyle w:val="ListBullet2"/>
            </w:pPr>
            <w:r w:rsidRPr="00FE493C">
              <w:t>strength</w:t>
            </w:r>
          </w:p>
          <w:p w:rsidR="00000000" w:rsidRPr="00FE493C" w:rsidP="00FE493C">
            <w:pPr>
              <w:pStyle w:val="ListBullet2"/>
            </w:pPr>
            <w:r w:rsidRPr="00FE493C">
              <w:t>power</w:t>
            </w:r>
          </w:p>
          <w:p w:rsidR="00000000" w:rsidRPr="00FE493C" w:rsidP="00FE493C">
            <w:pPr>
              <w:pStyle w:val="ListBullet2"/>
            </w:pPr>
            <w:r w:rsidRPr="00FE493C">
              <w:t>flexibility</w:t>
            </w:r>
          </w:p>
          <w:p w:rsidR="00000000" w:rsidRPr="00FE493C" w:rsidP="00FE493C">
            <w:pPr>
              <w:pStyle w:val="ListBullet2"/>
            </w:pPr>
            <w:r w:rsidRPr="00FE493C">
              <w:t>repeated sprint ability</w:t>
            </w:r>
          </w:p>
          <w:p w:rsidR="00000000" w:rsidRPr="00FE493C" w:rsidP="00FE493C">
            <w:pPr>
              <w:pStyle w:val="ListBullet"/>
            </w:pPr>
            <w:r w:rsidRPr="00FE493C">
              <w:t>height</w:t>
            </w:r>
          </w:p>
          <w:p w:rsidR="00000000" w:rsidRPr="00FE493C" w:rsidP="00FE493C">
            <w:pPr>
              <w:pStyle w:val="ListBullet"/>
            </w:pPr>
            <w:r w:rsidRPr="00FE493C">
              <w:t>ability to successfully implement unit work and set team plays</w:t>
            </w:r>
          </w:p>
          <w:p w:rsidR="00000000" w:rsidP="00FE493C">
            <w:pPr>
              <w:pStyle w:val="ListBullet"/>
              <w:rPr>
                <w:lang w:val="en-NZ"/>
              </w:rPr>
            </w:pPr>
            <w:r w:rsidRPr="00FE493C">
              <w:t>skills in attack and defence .</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Tactics</w:t>
            </w:r>
            <w:r w:rsidRPr="00FE493C">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unit work between:</w:t>
            </w:r>
          </w:p>
          <w:p w:rsidR="00000000" w:rsidRPr="00FE493C" w:rsidP="00FE493C">
            <w:pPr>
              <w:pStyle w:val="ListBullet2"/>
            </w:pPr>
            <w:r w:rsidRPr="00FE493C">
              <w:t>Goal Shooter&amp;Goal Attack</w:t>
            </w:r>
          </w:p>
          <w:p w:rsidR="00000000" w:rsidRPr="00FE493C" w:rsidP="00FE493C">
            <w:pPr>
              <w:pStyle w:val="ListBullet2"/>
            </w:pPr>
            <w:r w:rsidRPr="00FE493C">
              <w:t>Wing Attack and Centre</w:t>
            </w:r>
          </w:p>
          <w:p w:rsidR="00000000" w:rsidRPr="00FE493C" w:rsidP="00FE493C">
            <w:pPr>
              <w:pStyle w:val="ListBullet2"/>
            </w:pPr>
            <w:r w:rsidRPr="00FE493C">
              <w:t xml:space="preserve">Centre and Wing Defence </w:t>
            </w:r>
          </w:p>
          <w:p w:rsidR="00000000" w:rsidRPr="00FE493C" w:rsidP="00FE493C">
            <w:pPr>
              <w:pStyle w:val="ListBullet2"/>
            </w:pPr>
            <w:r w:rsidRPr="00FE493C">
              <w:t>Goal Defence  and Goal Keeper</w:t>
            </w:r>
          </w:p>
          <w:p w:rsidR="00000000" w:rsidRPr="00FE493C" w:rsidP="00FE493C">
            <w:pPr>
              <w:pStyle w:val="ListBullet"/>
            </w:pPr>
            <w:r w:rsidRPr="00FE493C">
              <w:t xml:space="preserve">centre passes both in attack and defence </w:t>
            </w:r>
          </w:p>
          <w:p w:rsidR="00000000" w:rsidRPr="00FE493C" w:rsidP="00FE493C">
            <w:pPr>
              <w:pStyle w:val="ListBullet"/>
            </w:pPr>
            <w:r w:rsidRPr="00FE493C">
              <w:t>throw-ins</w:t>
            </w:r>
          </w:p>
          <w:p w:rsidR="00000000" w:rsidRPr="00FE493C" w:rsidP="00FE493C">
            <w:pPr>
              <w:pStyle w:val="ListBullet"/>
            </w:pPr>
            <w:r w:rsidRPr="00FE493C">
              <w:t>penalty passes and shots</w:t>
            </w:r>
          </w:p>
          <w:p w:rsidR="00000000" w:rsidRPr="00FE493C" w:rsidP="00FE493C">
            <w:pPr>
              <w:pStyle w:val="ListBullet"/>
            </w:pPr>
            <w:r w:rsidRPr="00FE493C">
              <w:t>free passes</w:t>
            </w:r>
          </w:p>
          <w:p w:rsidR="00000000" w:rsidRPr="00FE493C" w:rsidP="00FE493C">
            <w:pPr>
              <w:pStyle w:val="ListBullet"/>
            </w:pPr>
            <w:r w:rsidRPr="00FE493C">
              <w:t>plays to maximise weaknesses in opposition team plays</w:t>
            </w:r>
          </w:p>
          <w:p w:rsidR="00000000" w:rsidRPr="00FE493C" w:rsidP="00FE493C">
            <w:pPr>
              <w:pStyle w:val="ListBullet"/>
            </w:pPr>
            <w:r w:rsidRPr="00FE493C">
              <w:t xml:space="preserve">plays to counter strengths in opposition team plays </w:t>
            </w:r>
          </w:p>
          <w:p w:rsidR="00000000" w:rsidP="00FE493C">
            <w:pPr>
              <w:pStyle w:val="ListBullet"/>
              <w:rPr>
                <w:lang w:val="en-NZ"/>
              </w:rPr>
            </w:pPr>
            <w:r w:rsidRPr="00FE493C">
              <w:t>countering tactics to diminis</w:t>
            </w:r>
            <w:r w:rsidRPr="00FE493C">
              <w:t>h or negate opposition player strengths such as double defending.</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Readiness</w:t>
            </w:r>
            <w:r w:rsidRPr="00FE493C">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current knowledge of netball game strategy</w:t>
            </w:r>
          </w:p>
          <w:p w:rsidR="00000000" w:rsidRPr="00FE493C" w:rsidP="00FE493C">
            <w:pPr>
              <w:pStyle w:val="ListBullet"/>
            </w:pPr>
            <w:r w:rsidRPr="00FE493C">
              <w:t xml:space="preserve">current netball tactical skills and knowledge of applicable rules </w:t>
            </w:r>
          </w:p>
          <w:p w:rsidR="00000000" w:rsidRPr="00FE493C" w:rsidP="00FE493C">
            <w:pPr>
              <w:pStyle w:val="ListBullet"/>
            </w:pPr>
            <w:r w:rsidRPr="00FE493C">
              <w:t>emotional capability to deal with competing in a tactical game</w:t>
            </w:r>
          </w:p>
          <w:p w:rsidR="00000000" w:rsidRPr="00FE493C" w:rsidP="00FE493C">
            <w:pPr>
              <w:pStyle w:val="ListBullet"/>
            </w:pPr>
            <w:r w:rsidRPr="00FE493C">
              <w:t>fitness levels and physical capabilities</w:t>
            </w:r>
          </w:p>
          <w:p w:rsidR="00000000" w:rsidRPr="00FE493C" w:rsidP="00FE493C">
            <w:pPr>
              <w:pStyle w:val="ListBullet"/>
            </w:pPr>
            <w:r w:rsidRPr="00FE493C">
              <w:t>motor performance factors</w:t>
            </w:r>
          </w:p>
          <w:p w:rsidR="00000000" w:rsidP="00FE493C">
            <w:pPr>
              <w:pStyle w:val="ListBullet"/>
              <w:rPr>
                <w:lang w:val="en-NZ"/>
              </w:rPr>
            </w:pPr>
            <w:r w:rsidRPr="00FE493C">
              <w:t>current or recurring injuries and illnesses.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Session aims and objectives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progressive acquisition of skills in n</w:t>
            </w:r>
            <w:r w:rsidRPr="00FE493C">
              <w:t>etball tactics and game strategy during drills, activities and games</w:t>
            </w:r>
          </w:p>
          <w:p w:rsidR="00000000" w:rsidRPr="00FE493C" w:rsidP="00FE493C">
            <w:pPr>
              <w:pStyle w:val="ListBullet"/>
            </w:pPr>
            <w:r w:rsidRPr="00FE493C">
              <w:t>improvement of individual player tactical skills</w:t>
            </w:r>
          </w:p>
          <w:p w:rsidR="00000000" w:rsidRPr="00FE493C" w:rsidP="00FE493C">
            <w:pPr>
              <w:pStyle w:val="ListBullet"/>
            </w:pPr>
            <w:r w:rsidRPr="00FE493C">
              <w:t>improvement of teamwork tactical skills</w:t>
            </w:r>
          </w:p>
          <w:p w:rsidR="00000000" w:rsidRPr="00FE493C" w:rsidP="00FE493C">
            <w:pPr>
              <w:pStyle w:val="ListBullet"/>
            </w:pPr>
            <w:r w:rsidRPr="00FE493C">
              <w:t>improvement of team game strategy</w:t>
            </w:r>
          </w:p>
          <w:p w:rsidR="00000000" w:rsidRPr="00FE493C" w:rsidP="00FE493C">
            <w:pPr>
              <w:pStyle w:val="ListBullet"/>
            </w:pPr>
            <w:r w:rsidRPr="00FE493C">
              <w:t>improvement of player motivation and confidence in game strategy</w:t>
            </w:r>
            <w:r w:rsidRPr="00FE493C">
              <w:t xml:space="preserve"> and tactics</w:t>
            </w:r>
          </w:p>
          <w:p w:rsidR="00000000" w:rsidRPr="00FE493C" w:rsidP="00FE493C">
            <w:pPr>
              <w:pStyle w:val="ListBullet"/>
            </w:pPr>
            <w:r w:rsidRPr="00FE493C">
              <w:t>improvement of player fitness</w:t>
            </w:r>
          </w:p>
          <w:p w:rsidR="00000000" w:rsidP="00FE493C">
            <w:pPr>
              <w:pStyle w:val="ListBullet"/>
              <w:rPr>
                <w:lang w:val="en-NZ"/>
              </w:rPr>
            </w:pPr>
            <w:r w:rsidRPr="00FE493C">
              <w:t>management of player injury.</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Session plan</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session aims and objectives</w:t>
            </w:r>
          </w:p>
          <w:p w:rsidR="00000000" w:rsidRPr="00FE493C" w:rsidP="00FE493C">
            <w:pPr>
              <w:pStyle w:val="ListBullet"/>
            </w:pPr>
            <w:r w:rsidRPr="00FE493C">
              <w:t>date, time and duration</w:t>
            </w:r>
          </w:p>
          <w:p w:rsidR="00000000" w:rsidRPr="00FE493C" w:rsidP="00FE493C">
            <w:pPr>
              <w:pStyle w:val="ListBullet"/>
            </w:pPr>
            <w:r w:rsidRPr="00FE493C">
              <w:t>location</w:t>
            </w:r>
          </w:p>
          <w:p w:rsidR="00000000" w:rsidRPr="00FE493C" w:rsidP="00FE493C">
            <w:pPr>
              <w:pStyle w:val="ListBullet"/>
            </w:pPr>
            <w:r w:rsidRPr="00FE493C">
              <w:t>coach and participant ratios</w:t>
            </w:r>
          </w:p>
          <w:p w:rsidR="00000000" w:rsidRPr="00FE493C" w:rsidP="00FE493C">
            <w:pPr>
              <w:pStyle w:val="ListBullet"/>
            </w:pPr>
            <w:r w:rsidRPr="00FE493C">
              <w:t>resources required</w:t>
            </w:r>
          </w:p>
          <w:p w:rsidR="00000000" w:rsidRPr="00FE493C" w:rsidP="00FE493C">
            <w:pPr>
              <w:pStyle w:val="ListBullet"/>
            </w:pPr>
            <w:r w:rsidRPr="00FE493C">
              <w:t>equipment required</w:t>
            </w:r>
          </w:p>
          <w:p w:rsidR="00000000" w:rsidRPr="00FE493C" w:rsidP="00FE493C">
            <w:pPr>
              <w:pStyle w:val="ListBullet"/>
            </w:pPr>
            <w:r w:rsidRPr="00FE493C">
              <w:t>tailored drills, activities and games designed to develop team game strategy and player tactics</w:t>
            </w:r>
          </w:p>
          <w:p w:rsidR="00000000" w:rsidP="00FE493C">
            <w:pPr>
              <w:pStyle w:val="ListBullet"/>
              <w:rPr>
                <w:lang w:val="en-NZ"/>
              </w:rPr>
            </w:pPr>
            <w:r w:rsidRPr="00FE493C">
              <w:t>activities to progress tactical playing skills to game situations.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Regulations</w:t>
            </w:r>
            <w:r w:rsidRPr="00FE493C">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occupational health and safety (OHS) legislation</w:t>
            </w:r>
          </w:p>
          <w:p w:rsidR="00000000" w:rsidRPr="00FE493C" w:rsidP="00FE493C">
            <w:pPr>
              <w:pStyle w:val="ListBullet"/>
            </w:pPr>
            <w:r w:rsidRPr="00FE493C">
              <w:t>permits from l</w:t>
            </w:r>
            <w:r w:rsidRPr="00FE493C">
              <w:t>and management authorities or local council</w:t>
            </w:r>
          </w:p>
          <w:p w:rsidR="00000000" w:rsidRPr="00FE493C" w:rsidP="00FE493C">
            <w:pPr>
              <w:pStyle w:val="ListBullet"/>
            </w:pPr>
            <w:r w:rsidRPr="00FE493C">
              <w:t>authority or permission from netball clubs or associations</w:t>
            </w:r>
          </w:p>
          <w:p w:rsidR="00000000" w:rsidRPr="00FE493C" w:rsidP="00FE493C">
            <w:pPr>
              <w:pStyle w:val="ListBullet"/>
            </w:pPr>
            <w:r w:rsidRPr="00FE493C">
              <w:t>privacy legislation</w:t>
            </w:r>
          </w:p>
          <w:p w:rsidR="00000000" w:rsidRPr="00FE493C" w:rsidP="00FE493C">
            <w:pPr>
              <w:pStyle w:val="ListBullet"/>
            </w:pPr>
            <w:r w:rsidRPr="00FE493C">
              <w:t>working with children checks</w:t>
            </w:r>
          </w:p>
          <w:p w:rsidR="00000000" w:rsidP="00FE493C">
            <w:pPr>
              <w:pStyle w:val="ListBullet"/>
              <w:rPr>
                <w:lang w:val="en-NZ"/>
              </w:rPr>
            </w:pPr>
            <w:r w:rsidRPr="00FE493C">
              <w:t>environmental protection regulations.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Organisational policies and procedures</w:t>
            </w:r>
            <w:r w:rsidRPr="00FE493C">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risk management</w:t>
            </w:r>
          </w:p>
          <w:p w:rsidR="00000000" w:rsidRPr="00FE493C" w:rsidP="00FE493C">
            <w:pPr>
              <w:pStyle w:val="ListBullet"/>
            </w:pPr>
            <w:r w:rsidRPr="00FE493C">
              <w:t>safety</w:t>
            </w:r>
          </w:p>
          <w:p w:rsidR="00000000" w:rsidRPr="00FE493C" w:rsidP="00FE493C">
            <w:pPr>
              <w:pStyle w:val="ListBullet"/>
            </w:pPr>
            <w:r w:rsidRPr="00FE493C">
              <w:t>management of players' current or recurring injuries and illnesses</w:t>
            </w:r>
          </w:p>
          <w:p w:rsidR="00000000" w:rsidRPr="00FE493C" w:rsidP="00FE493C">
            <w:pPr>
              <w:pStyle w:val="ListBullet"/>
            </w:pPr>
            <w:r w:rsidRPr="00FE493C">
              <w:t>conflict resolution</w:t>
            </w:r>
          </w:p>
          <w:p w:rsidR="00000000" w:rsidRPr="00FE493C" w:rsidP="00FE493C">
            <w:pPr>
              <w:pStyle w:val="ListBullet"/>
            </w:pPr>
            <w:r w:rsidRPr="00FE493C">
              <w:t>in game communication procedure</w:t>
            </w:r>
          </w:p>
          <w:p w:rsidR="00000000" w:rsidRPr="00FE493C" w:rsidP="00FE493C">
            <w:pPr>
              <w:pStyle w:val="ListBullet"/>
            </w:pPr>
            <w:r w:rsidRPr="00FE493C">
              <w:t>use, care and maintenance of equipment and court</w:t>
            </w:r>
          </w:p>
          <w:p w:rsidR="00000000" w:rsidRPr="00FE493C" w:rsidP="00FE493C">
            <w:pPr>
              <w:pStyle w:val="ListBullet"/>
            </w:pPr>
            <w:r w:rsidRPr="00FE493C">
              <w:t xml:space="preserve">training and scheduling commitments </w:t>
            </w:r>
          </w:p>
          <w:p w:rsidR="00000000" w:rsidRPr="00FE493C" w:rsidP="00FE493C">
            <w:pPr>
              <w:pStyle w:val="ListBullet"/>
            </w:pPr>
            <w:r w:rsidRPr="00FE493C">
              <w:t>code of ethics</w:t>
            </w:r>
          </w:p>
          <w:p w:rsidR="00000000" w:rsidP="00FE493C">
            <w:pPr>
              <w:pStyle w:val="ListBullet"/>
              <w:rPr>
                <w:lang w:val="en-NZ"/>
              </w:rPr>
            </w:pPr>
            <w:r w:rsidRPr="00FE493C">
              <w:t>harassment-fr</w:t>
            </w:r>
            <w:r w:rsidRPr="00FE493C">
              <w:t>ee sports policies.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Safety procedures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group management in emergency situations</w:t>
            </w:r>
          </w:p>
          <w:p w:rsidR="00000000" w:rsidRPr="00FE493C" w:rsidP="00FE493C">
            <w:pPr>
              <w:pStyle w:val="ListBullet"/>
            </w:pPr>
            <w:r w:rsidRPr="00FE493C">
              <w:t>prevention, symptoms and first aid treatment of common netball injuries</w:t>
            </w:r>
          </w:p>
          <w:p w:rsidR="00000000" w:rsidRPr="00FE493C" w:rsidP="00FE493C">
            <w:pPr>
              <w:pStyle w:val="ListBullet"/>
            </w:pPr>
            <w:r w:rsidRPr="00FE493C">
              <w:t>management of players' current or recurring injuries and illnesses</w:t>
            </w:r>
          </w:p>
          <w:p w:rsidR="00000000" w:rsidRPr="00FE493C" w:rsidP="00FE493C">
            <w:pPr>
              <w:pStyle w:val="ListBullet"/>
            </w:pPr>
            <w:r w:rsidRPr="00FE493C">
              <w:t>equipment checking and usage</w:t>
            </w:r>
          </w:p>
          <w:p w:rsidR="00000000" w:rsidRPr="00FE493C" w:rsidP="00FE493C">
            <w:pPr>
              <w:pStyle w:val="ListBullet"/>
            </w:pPr>
            <w:r w:rsidRPr="00FE493C">
              <w:t>court safety</w:t>
            </w:r>
          </w:p>
          <w:p w:rsidR="00000000" w:rsidP="00FE493C">
            <w:pPr>
              <w:pStyle w:val="ListBullet"/>
              <w:rPr>
                <w:lang w:val="en-NZ"/>
              </w:rPr>
            </w:pPr>
            <w:r w:rsidRPr="00FE493C">
              <w:t>safe and clear communication systems.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Drills</w:t>
            </w:r>
            <w:r w:rsidRPr="00FE493C">
              <w:t xml:space="preserve">, </w:t>
            </w:r>
            <w:r w:rsidRPr="00FE493C">
              <w:rPr>
                <w:rStyle w:val="BoldandItalics"/>
              </w:rPr>
              <w:t>activities</w:t>
            </w:r>
            <w:r w:rsidRPr="00FE493C">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developing tactical skills through appropriate sequencing of skills</w:t>
            </w:r>
          </w:p>
          <w:p w:rsidR="00000000" w:rsidRPr="00FE493C" w:rsidP="00FE493C">
            <w:pPr>
              <w:pStyle w:val="ListBullet"/>
            </w:pPr>
            <w:r w:rsidRPr="00FE493C">
              <w:t>progressive skill acquisition in netball tactics</w:t>
            </w:r>
          </w:p>
          <w:p w:rsidR="00000000" w:rsidRPr="00FE493C" w:rsidP="00FE493C">
            <w:pPr>
              <w:pStyle w:val="ListBullet"/>
            </w:pPr>
            <w:r w:rsidRPr="00FE493C">
              <w:t>progressive development o</w:t>
            </w:r>
            <w:r w:rsidRPr="00FE493C">
              <w:t>f team game strategy</w:t>
            </w:r>
          </w:p>
          <w:p w:rsidR="00000000" w:rsidRPr="00FE493C" w:rsidP="00FE493C">
            <w:pPr>
              <w:pStyle w:val="ListBullet"/>
            </w:pPr>
            <w:r w:rsidRPr="00FE493C">
              <w:t>breaking down game strategy and tactical skills</w:t>
            </w:r>
          </w:p>
          <w:p w:rsidR="00000000" w:rsidRPr="00FE493C" w:rsidP="00FE493C">
            <w:pPr>
              <w:pStyle w:val="ListBullet"/>
            </w:pPr>
            <w:r w:rsidRPr="00FE493C">
              <w:t>coordinated positional plays</w:t>
            </w:r>
          </w:p>
          <w:p w:rsidR="00000000" w:rsidRPr="00FE493C" w:rsidP="00FE493C">
            <w:pPr>
              <w:pStyle w:val="ListBullet"/>
            </w:pPr>
            <w:r w:rsidRPr="00FE493C">
              <w:t>modifying game strategy and tactical skills</w:t>
            </w:r>
          </w:p>
          <w:p w:rsidR="00000000" w:rsidP="00FE493C">
            <w:pPr>
              <w:pStyle w:val="ListBullet"/>
              <w:rPr>
                <w:lang w:val="en-NZ"/>
              </w:rPr>
            </w:pPr>
            <w:r w:rsidRPr="00FE493C">
              <w:t>warm ups and cool downs.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Games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simulated games to develop intermediate tactical skills and game strategy</w:t>
            </w:r>
          </w:p>
          <w:p w:rsidR="00000000" w:rsidRPr="00FE493C" w:rsidP="00FE493C">
            <w:pPr>
              <w:pStyle w:val="ListBullet"/>
            </w:pPr>
            <w:r w:rsidRPr="00FE493C">
              <w:t>competition games</w:t>
            </w:r>
          </w:p>
          <w:p w:rsidR="00000000" w:rsidRPr="00FE493C" w:rsidP="00FE493C">
            <w:pPr>
              <w:pStyle w:val="ListBullet"/>
            </w:pPr>
            <w:r w:rsidRPr="00FE493C">
              <w:t>modified games to meet specific player and team needs</w:t>
            </w:r>
          </w:p>
          <w:p w:rsidR="00000000" w:rsidP="00FE493C">
            <w:pPr>
              <w:pStyle w:val="ListBullet"/>
              <w:rPr>
                <w:lang w:val="en-NZ"/>
              </w:rPr>
            </w:pPr>
            <w:r w:rsidRPr="00FE493C">
              <w:t>practice matches to develop intermediate tactical skills and game strategy.</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Location</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netball co</w:t>
            </w:r>
            <w:r w:rsidRPr="00FE493C">
              <w:t>urts:</w:t>
            </w:r>
          </w:p>
          <w:p w:rsidR="00000000" w:rsidRPr="00FE493C" w:rsidP="00FE493C">
            <w:pPr>
              <w:pStyle w:val="ListBullet2"/>
            </w:pPr>
            <w:r w:rsidRPr="00FE493C">
              <w:t>indoor</w:t>
            </w:r>
          </w:p>
          <w:p w:rsidR="00000000" w:rsidRPr="00FE493C" w:rsidP="00FE493C">
            <w:pPr>
              <w:pStyle w:val="ListBullet2"/>
            </w:pPr>
            <w:r w:rsidRPr="00FE493C">
              <w:t>outdoor</w:t>
            </w:r>
          </w:p>
          <w:p w:rsidR="00000000" w:rsidP="00FE493C">
            <w:pPr>
              <w:pStyle w:val="ListBullet"/>
              <w:rPr>
                <w:lang w:val="en-NZ"/>
              </w:rPr>
            </w:pPr>
            <w:r w:rsidRPr="00FE493C">
              <w:t xml:space="preserve">off court locations such as gyms. </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Equipment</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netballs</w:t>
            </w:r>
          </w:p>
          <w:p w:rsidR="00000000" w:rsidRPr="00FE493C" w:rsidP="00FE493C">
            <w:pPr>
              <w:pStyle w:val="ListBullet"/>
            </w:pPr>
            <w:r w:rsidRPr="00FE493C">
              <w:t>uniforms</w:t>
            </w:r>
          </w:p>
          <w:p w:rsidR="00000000" w:rsidRPr="00FE493C" w:rsidP="00FE493C">
            <w:pPr>
              <w:pStyle w:val="ListBullet"/>
            </w:pPr>
            <w:r w:rsidRPr="00FE493C">
              <w:t>appropriate footwear</w:t>
            </w:r>
          </w:p>
          <w:p w:rsidR="00000000" w:rsidRPr="00FE493C" w:rsidP="00FE493C">
            <w:pPr>
              <w:pStyle w:val="ListBullet"/>
            </w:pPr>
            <w:r w:rsidRPr="00FE493C">
              <w:t>positional bibs</w:t>
            </w:r>
          </w:p>
          <w:p w:rsidR="00000000" w:rsidRPr="00FE493C" w:rsidP="00FE493C">
            <w:pPr>
              <w:pStyle w:val="ListBullet"/>
            </w:pPr>
            <w:r w:rsidRPr="00FE493C">
              <w:t>whistles</w:t>
            </w:r>
          </w:p>
          <w:p w:rsidR="00000000" w:rsidRPr="00FE493C" w:rsidP="00FE493C">
            <w:pPr>
              <w:pStyle w:val="ListBullet"/>
            </w:pPr>
            <w:r w:rsidRPr="00FE493C">
              <w:t>stop watches</w:t>
            </w:r>
          </w:p>
          <w:p w:rsidR="00000000" w:rsidRPr="00FE493C" w:rsidP="00FE493C">
            <w:pPr>
              <w:pStyle w:val="ListBullet"/>
            </w:pPr>
            <w:r w:rsidRPr="00FE493C">
              <w:t>cones</w:t>
            </w:r>
          </w:p>
          <w:p w:rsidR="00000000" w:rsidP="00FE493C">
            <w:pPr>
              <w:pStyle w:val="ListBullet"/>
              <w:rPr>
                <w:lang w:val="en-NZ"/>
              </w:rPr>
            </w:pPr>
            <w:r w:rsidRPr="00FE493C">
              <w:t xml:space="preserve">goal posts. </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Resources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teaching and coaching tools</w:t>
            </w:r>
          </w:p>
          <w:p w:rsidR="00000000" w:rsidRPr="00FE493C" w:rsidP="00FE493C">
            <w:pPr>
              <w:pStyle w:val="ListBullet"/>
            </w:pPr>
            <w:r w:rsidRPr="00FE493C">
              <w:t>visual media equipment</w:t>
            </w:r>
          </w:p>
          <w:p w:rsidR="00000000" w:rsidRPr="00FE493C" w:rsidP="00FE493C">
            <w:pPr>
              <w:pStyle w:val="ListBullet"/>
            </w:pPr>
            <w:r w:rsidRPr="00FE493C">
              <w:t>food and water</w:t>
            </w:r>
          </w:p>
          <w:p w:rsidR="00000000" w:rsidP="00FE493C">
            <w:pPr>
              <w:pStyle w:val="ListBullet"/>
              <w:rPr>
                <w:lang w:val="en-NZ"/>
              </w:rPr>
            </w:pPr>
            <w:r w:rsidRPr="00FE493C">
              <w:t>first aid kit.</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Relevant information</w:t>
            </w:r>
            <w:r w:rsidRPr="00FE493C">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the game strategy</w:t>
            </w:r>
          </w:p>
          <w:p w:rsidR="00000000" w:rsidRPr="00FE493C" w:rsidP="00FE493C">
            <w:pPr>
              <w:pStyle w:val="ListBullet"/>
            </w:pPr>
            <w:r w:rsidRPr="00FE493C">
              <w:t>tactics to be developed and used</w:t>
            </w:r>
          </w:p>
          <w:p w:rsidR="00000000" w:rsidRPr="00FE493C" w:rsidP="00FE493C">
            <w:pPr>
              <w:pStyle w:val="ListBullet"/>
            </w:pPr>
            <w:r w:rsidRPr="00FE493C">
              <w:t>tailored drills, activities and games designed to develop team game strategy and player tactics</w:t>
            </w:r>
          </w:p>
          <w:p w:rsidR="00000000" w:rsidRPr="00FE493C" w:rsidP="00FE493C">
            <w:pPr>
              <w:pStyle w:val="ListBullet"/>
            </w:pPr>
            <w:r w:rsidRPr="00FE493C">
              <w:t>objectives of the session</w:t>
            </w:r>
          </w:p>
          <w:p w:rsidR="00000000" w:rsidRPr="00FE493C" w:rsidP="00FE493C">
            <w:pPr>
              <w:pStyle w:val="ListBullet"/>
            </w:pPr>
            <w:r w:rsidRPr="00FE493C">
              <w:t>equipment and resource requirements, selection and use</w:t>
            </w:r>
          </w:p>
          <w:p w:rsidR="00000000" w:rsidP="00FE493C">
            <w:pPr>
              <w:pStyle w:val="ListBullet"/>
              <w:rPr>
                <w:lang w:val="en-NZ"/>
              </w:rPr>
            </w:pPr>
            <w:r w:rsidRPr="00FE493C">
              <w:t>responsible and safe behaviour.</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Risks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collisions</w:t>
            </w:r>
          </w:p>
          <w:p w:rsidR="00000000" w:rsidRPr="00FE493C" w:rsidP="00FE493C">
            <w:pPr>
              <w:pStyle w:val="ListBullet"/>
            </w:pPr>
            <w:r w:rsidRPr="00FE493C">
              <w:t>injuries including:</w:t>
            </w:r>
          </w:p>
          <w:p w:rsidR="00000000" w:rsidRPr="00FE493C" w:rsidP="00FE493C">
            <w:pPr>
              <w:pStyle w:val="ListBullet2"/>
            </w:pPr>
            <w:r w:rsidRPr="00FE493C">
              <w:t>fractures</w:t>
            </w:r>
          </w:p>
          <w:p w:rsidR="00000000" w:rsidRPr="00FE493C" w:rsidP="00FE493C">
            <w:pPr>
              <w:pStyle w:val="ListBullet2"/>
            </w:pPr>
            <w:r w:rsidRPr="00FE493C">
              <w:t>dislocations</w:t>
            </w:r>
          </w:p>
          <w:p w:rsidR="00000000" w:rsidRPr="00FE493C" w:rsidP="00FE493C">
            <w:pPr>
              <w:pStyle w:val="ListBullet2"/>
            </w:pPr>
            <w:r w:rsidRPr="00FE493C">
              <w:t>sprains</w:t>
            </w:r>
          </w:p>
          <w:p w:rsidR="00000000" w:rsidRPr="00FE493C" w:rsidP="00FE493C">
            <w:pPr>
              <w:pStyle w:val="ListBullet2"/>
            </w:pPr>
            <w:r w:rsidRPr="00FE493C">
              <w:t>strains</w:t>
            </w:r>
          </w:p>
          <w:p w:rsidR="00000000" w:rsidRPr="00FE493C" w:rsidP="00FE493C">
            <w:pPr>
              <w:pStyle w:val="ListBullet"/>
            </w:pPr>
            <w:r w:rsidRPr="00FE493C">
              <w:t>exhaustion</w:t>
            </w:r>
          </w:p>
          <w:p w:rsidR="00000000" w:rsidP="00FE493C">
            <w:pPr>
              <w:pStyle w:val="ListBullet"/>
              <w:rPr>
                <w:lang w:val="en-NZ"/>
              </w:rPr>
            </w:pPr>
            <w:r w:rsidRPr="00FE493C">
              <w:t>dehydration.</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Communication systems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calls</w:t>
            </w:r>
          </w:p>
          <w:p w:rsidR="00000000" w:rsidRPr="00FE493C" w:rsidP="00FE493C">
            <w:pPr>
              <w:pStyle w:val="ListBullet"/>
            </w:pPr>
            <w:r w:rsidRPr="00FE493C">
              <w:t>hand signals</w:t>
            </w:r>
          </w:p>
          <w:p w:rsidR="00000000" w:rsidRPr="00FE493C" w:rsidP="00FE493C">
            <w:pPr>
              <w:pStyle w:val="ListBullet"/>
            </w:pPr>
            <w:r w:rsidRPr="00FE493C">
              <w:t>eye signals</w:t>
            </w:r>
          </w:p>
          <w:p w:rsidR="00000000" w:rsidRPr="00FE493C" w:rsidP="00FE493C">
            <w:pPr>
              <w:pStyle w:val="ListBullet"/>
            </w:pPr>
            <w:r w:rsidRPr="00FE493C">
              <w:t>signs</w:t>
            </w:r>
          </w:p>
          <w:p w:rsidR="00000000" w:rsidP="00FE493C">
            <w:pPr>
              <w:pStyle w:val="ListBullet"/>
              <w:rPr>
                <w:lang w:val="en-NZ"/>
              </w:rPr>
            </w:pPr>
            <w:r w:rsidRPr="00FE493C">
              <w:t>codes for different plays.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Psychological techniques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goal setting</w:t>
            </w:r>
          </w:p>
          <w:p w:rsidR="00000000" w:rsidRPr="00FE493C" w:rsidP="00FE493C">
            <w:pPr>
              <w:pStyle w:val="ListBullet"/>
            </w:pPr>
            <w:r w:rsidRPr="00FE493C">
              <w:t xml:space="preserve">visualisation </w:t>
            </w:r>
          </w:p>
          <w:p w:rsidR="00000000" w:rsidRPr="00FE493C" w:rsidP="00FE493C">
            <w:pPr>
              <w:pStyle w:val="ListBullet"/>
            </w:pPr>
            <w:r w:rsidRPr="00FE493C">
              <w:t xml:space="preserve">relaxation techniques </w:t>
            </w:r>
          </w:p>
          <w:p w:rsidR="00000000" w:rsidRPr="00FE493C" w:rsidP="00FE493C">
            <w:pPr>
              <w:pStyle w:val="ListBullet"/>
            </w:pPr>
            <w:r w:rsidRPr="00FE493C">
              <w:t>intrinsic motivation</w:t>
            </w:r>
          </w:p>
          <w:p w:rsidR="00000000" w:rsidRPr="00FE493C" w:rsidP="00FE493C">
            <w:pPr>
              <w:pStyle w:val="ListBullet"/>
            </w:pPr>
            <w:r w:rsidRPr="00FE493C">
              <w:t xml:space="preserve">motivation techniques </w:t>
            </w:r>
          </w:p>
          <w:p w:rsidR="00000000" w:rsidP="00FE493C">
            <w:pPr>
              <w:pStyle w:val="ListBullet"/>
              <w:rPr>
                <w:lang w:val="en-NZ"/>
              </w:rPr>
            </w:pPr>
            <w:r w:rsidRPr="00FE493C">
              <w:t>focusing.</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Teaching and coaching techniques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demonstration</w:t>
            </w:r>
          </w:p>
          <w:p w:rsidR="00000000" w:rsidRPr="00FE493C" w:rsidP="00FE493C">
            <w:pPr>
              <w:pStyle w:val="ListBullet"/>
            </w:pPr>
            <w:r w:rsidRPr="00FE493C">
              <w:t>explanation</w:t>
            </w:r>
          </w:p>
          <w:p w:rsidR="00000000" w:rsidRPr="00FE493C" w:rsidP="00FE493C">
            <w:pPr>
              <w:pStyle w:val="ListBullet"/>
            </w:pPr>
            <w:r w:rsidRPr="00FE493C">
              <w:t>use of diagrams and drawings</w:t>
            </w:r>
          </w:p>
          <w:p w:rsidR="00000000" w:rsidRPr="00FE493C" w:rsidP="00FE493C">
            <w:pPr>
              <w:pStyle w:val="ListBullet"/>
            </w:pPr>
            <w:r w:rsidRPr="00FE493C">
              <w:t>focusing on the game strategy as a whole</w:t>
            </w:r>
          </w:p>
          <w:p w:rsidR="00000000" w:rsidRPr="00FE493C" w:rsidP="00FE493C">
            <w:pPr>
              <w:pStyle w:val="ListBullet"/>
            </w:pPr>
            <w:r w:rsidRPr="00FE493C">
              <w:t>focusing on single or multiple tactics</w:t>
            </w:r>
          </w:p>
          <w:p w:rsidR="00000000" w:rsidRPr="00FE493C" w:rsidP="00FE493C">
            <w:pPr>
              <w:pStyle w:val="ListBullet"/>
            </w:pPr>
            <w:r w:rsidRPr="00FE493C">
              <w:t>breaking down game strategy and tactics into components</w:t>
            </w:r>
          </w:p>
          <w:p w:rsidR="00000000" w:rsidRPr="00FE493C" w:rsidP="00FE493C">
            <w:pPr>
              <w:pStyle w:val="ListBullet"/>
            </w:pPr>
            <w:r w:rsidRPr="00FE493C">
              <w:t>breaking down complex tactics</w:t>
            </w:r>
          </w:p>
          <w:p w:rsidR="00000000" w:rsidRPr="00FE493C" w:rsidP="00FE493C">
            <w:pPr>
              <w:pStyle w:val="ListBullet"/>
            </w:pPr>
            <w:r w:rsidRPr="00FE493C">
              <w:t>progressing through and linking tac</w:t>
            </w:r>
            <w:r w:rsidRPr="00FE493C">
              <w:t xml:space="preserve">tical skills </w:t>
            </w:r>
          </w:p>
          <w:p w:rsidR="00000000" w:rsidRPr="00FE493C" w:rsidP="00FE493C">
            <w:pPr>
              <w:pStyle w:val="ListBullet"/>
            </w:pPr>
            <w:r w:rsidRPr="00FE493C">
              <w:t xml:space="preserve">monitoring and observing progress </w:t>
            </w:r>
          </w:p>
          <w:p w:rsidR="00000000" w:rsidRPr="00FE493C" w:rsidP="00FE493C">
            <w:pPr>
              <w:pStyle w:val="ListBullet"/>
            </w:pPr>
            <w:r w:rsidRPr="00FE493C">
              <w:t>fault detection</w:t>
            </w:r>
          </w:p>
          <w:p w:rsidR="00000000" w:rsidRPr="00FE493C" w:rsidP="00FE493C">
            <w:pPr>
              <w:pStyle w:val="ListBullet"/>
            </w:pPr>
            <w:r w:rsidRPr="00FE493C">
              <w:t>assessment of participants' tactical skills</w:t>
            </w:r>
          </w:p>
          <w:p w:rsidR="00000000" w:rsidP="00FE493C">
            <w:pPr>
              <w:pStyle w:val="ListBullet"/>
              <w:rPr>
                <w:lang w:val="en-NZ"/>
              </w:rPr>
            </w:pPr>
            <w:r w:rsidRPr="00FE493C">
              <w:t>providing positive reinforcement and feedback during and after drills, activities and games.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Required player knowledge</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rules of netb</w:t>
            </w:r>
            <w:r w:rsidRPr="00FE493C">
              <w:t>all</w:t>
            </w:r>
          </w:p>
          <w:p w:rsidR="00000000" w:rsidRPr="00FE493C" w:rsidP="00FE493C">
            <w:pPr>
              <w:pStyle w:val="ListBullet"/>
            </w:pPr>
            <w:r w:rsidRPr="00FE493C">
              <w:rPr>
                <w:rStyle w:val="BoldandItalics"/>
              </w:rPr>
              <w:t>o</w:t>
            </w:r>
            <w:r w:rsidRPr="00FE493C">
              <w:t>rganisational policies and procedures and those promoted by sporting organisations</w:t>
            </w:r>
          </w:p>
          <w:p w:rsidR="00000000" w:rsidRPr="00FE493C" w:rsidP="00FE493C">
            <w:pPr>
              <w:pStyle w:val="ListBullet"/>
            </w:pPr>
            <w:r w:rsidRPr="00FE493C">
              <w:t>the essential features of the game strategy</w:t>
            </w:r>
          </w:p>
          <w:p w:rsidR="00000000" w:rsidRPr="00FE493C" w:rsidP="00FE493C">
            <w:pPr>
              <w:pStyle w:val="ListBullet"/>
            </w:pPr>
            <w:r w:rsidRPr="00FE493C">
              <w:t>the characteristics of netball tactics and when to use various tactics</w:t>
            </w:r>
          </w:p>
          <w:p w:rsidR="00000000" w:rsidRPr="00FE493C" w:rsidP="00FE493C">
            <w:pPr>
              <w:pStyle w:val="ListBullet"/>
            </w:pPr>
            <w:r w:rsidRPr="00FE493C">
              <w:t>role of player positions</w:t>
            </w:r>
          </w:p>
          <w:p w:rsidR="00000000" w:rsidRPr="00FE493C" w:rsidP="00FE493C">
            <w:pPr>
              <w:pStyle w:val="ListBullet"/>
            </w:pPr>
            <w:r w:rsidRPr="00FE493C">
              <w:t xml:space="preserve">basic biomechanical principles </w:t>
            </w:r>
          </w:p>
          <w:p w:rsidR="00000000" w:rsidRPr="00FE493C" w:rsidP="00FE493C">
            <w:pPr>
              <w:pStyle w:val="ListBullet"/>
            </w:pPr>
            <w:r w:rsidRPr="00FE493C">
              <w:t>strengths and weaknesses of opposition and own team</w:t>
            </w:r>
          </w:p>
          <w:p w:rsidR="00000000" w:rsidRPr="00FE493C" w:rsidP="00FE493C">
            <w:pPr>
              <w:pStyle w:val="ListBullet"/>
            </w:pPr>
            <w:r w:rsidRPr="00FE493C">
              <w:t>equipment selection, use and maintenance</w:t>
            </w:r>
          </w:p>
          <w:p w:rsidR="00000000" w:rsidRPr="00FE493C" w:rsidP="00FE493C">
            <w:pPr>
              <w:pStyle w:val="ListBullet"/>
            </w:pPr>
            <w:r w:rsidRPr="00FE493C">
              <w:t>communication systems used in netball</w:t>
            </w:r>
          </w:p>
          <w:p w:rsidR="00000000" w:rsidP="00FE493C">
            <w:pPr>
              <w:pStyle w:val="ListBullet"/>
              <w:rPr>
                <w:lang w:val="en-NZ"/>
              </w:rPr>
            </w:pPr>
            <w:r w:rsidRPr="00FE493C">
              <w:t>safety and risk management.</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Accepted best practice in netball coaching</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positiv</w:t>
            </w:r>
            <w:r w:rsidRPr="00FE493C">
              <w:t>e role modelling</w:t>
            </w:r>
          </w:p>
          <w:p w:rsidR="00000000" w:rsidRPr="00FE493C" w:rsidP="00FE493C">
            <w:pPr>
              <w:pStyle w:val="ListBullet"/>
            </w:pPr>
            <w:r w:rsidRPr="00FE493C">
              <w:t>good sportsmanship</w:t>
            </w:r>
          </w:p>
          <w:p w:rsidR="00000000" w:rsidRPr="00FE493C" w:rsidP="00FE493C">
            <w:pPr>
              <w:pStyle w:val="ListBullet"/>
            </w:pPr>
            <w:r w:rsidRPr="00FE493C">
              <w:t>preventative practice to minimise safety risks and hazards</w:t>
            </w:r>
          </w:p>
          <w:p w:rsidR="00000000" w:rsidP="00FE493C">
            <w:pPr>
              <w:pStyle w:val="ListBullet"/>
              <w:rPr>
                <w:lang w:val="en-NZ"/>
              </w:rPr>
            </w:pPr>
            <w:r w:rsidRPr="00FE493C">
              <w:t>positivity when providing feedback on player performance.</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Endorsed standards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Australian Sports Commission Harassment-free Sport policy</w:t>
            </w:r>
          </w:p>
          <w:p w:rsidR="00000000" w:rsidRPr="00FE493C" w:rsidP="00FE493C">
            <w:pPr>
              <w:pStyle w:val="ListBullet"/>
            </w:pPr>
            <w:r w:rsidRPr="00FE493C">
              <w:t>Netball Australia's Member Protection Policy</w:t>
            </w:r>
          </w:p>
          <w:p w:rsidR="00000000" w:rsidRPr="00FE493C" w:rsidP="00FE493C">
            <w:pPr>
              <w:pStyle w:val="ListBullet"/>
            </w:pPr>
            <w:r w:rsidRPr="00FE493C">
              <w:t>Netball Australia's Junior Policy</w:t>
            </w:r>
          </w:p>
          <w:p w:rsidR="00000000" w:rsidP="00FE493C">
            <w:pPr>
              <w:pStyle w:val="ListBullet"/>
              <w:rPr>
                <w:lang w:val="en-NZ"/>
              </w:rPr>
            </w:pPr>
            <w:r w:rsidRPr="00FE493C">
              <w:t>Netball Australia Anti-doping policy.</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Participant's performance</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use of appropriate communication systems</w:t>
            </w:r>
          </w:p>
          <w:p w:rsidR="00000000" w:rsidRPr="00FE493C" w:rsidP="00FE493C">
            <w:pPr>
              <w:pStyle w:val="ListBullet"/>
            </w:pPr>
            <w:r w:rsidRPr="00FE493C">
              <w:t>accuracy of skill</w:t>
            </w:r>
          </w:p>
          <w:p w:rsidR="00000000" w:rsidRPr="00FE493C" w:rsidP="00FE493C">
            <w:pPr>
              <w:pStyle w:val="ListBullet"/>
            </w:pPr>
            <w:r w:rsidRPr="00FE493C">
              <w:t>implementation of the overall game stra</w:t>
            </w:r>
            <w:r w:rsidRPr="00FE493C">
              <w:t>tegy</w:t>
            </w:r>
          </w:p>
          <w:p w:rsidR="00000000" w:rsidRPr="00FE493C" w:rsidP="00FE493C">
            <w:pPr>
              <w:pStyle w:val="ListBullet"/>
            </w:pPr>
            <w:r w:rsidRPr="00FE493C">
              <w:t>participation in team and individual tactics</w:t>
            </w:r>
          </w:p>
          <w:p w:rsidR="00000000" w:rsidRPr="00FE493C" w:rsidP="00FE493C">
            <w:pPr>
              <w:pStyle w:val="ListBullet"/>
            </w:pPr>
            <w:r w:rsidRPr="00FE493C">
              <w:t>attitude and behaviour</w:t>
            </w:r>
          </w:p>
          <w:p w:rsidR="00000000" w:rsidP="00FE493C">
            <w:pPr>
              <w:pStyle w:val="ListBullet"/>
              <w:rPr>
                <w:lang w:val="en-NZ"/>
              </w:rPr>
            </w:pPr>
            <w:r w:rsidRPr="00FE493C">
              <w:t>ability to link and use the tactics and cooperate with other team members.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In</w:t>
            </w:r>
            <w:r w:rsidRPr="00FE493C">
              <w:t>-</w:t>
            </w:r>
            <w:r w:rsidRPr="00FE493C">
              <w:rPr>
                <w:rStyle w:val="BoldandItalics"/>
              </w:rPr>
              <w:t>game analysis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playing statistics for own team and opposition:</w:t>
            </w:r>
          </w:p>
          <w:p w:rsidR="00000000" w:rsidRPr="00FE493C" w:rsidP="00FE493C">
            <w:pPr>
              <w:pStyle w:val="ListBullet2"/>
            </w:pPr>
            <w:r w:rsidRPr="00FE493C">
              <w:t xml:space="preserve">shooting </w:t>
            </w:r>
          </w:p>
          <w:p w:rsidR="00000000" w:rsidRPr="00FE493C" w:rsidP="00FE493C">
            <w:pPr>
              <w:pStyle w:val="ListBullet2"/>
            </w:pPr>
            <w:r w:rsidRPr="00FE493C">
              <w:t>penalties</w:t>
            </w:r>
          </w:p>
          <w:p w:rsidR="00000000" w:rsidRPr="00FE493C" w:rsidP="00FE493C">
            <w:pPr>
              <w:pStyle w:val="ListBullet2"/>
            </w:pPr>
            <w:r w:rsidRPr="00FE493C">
              <w:t>errors and turnovers</w:t>
            </w:r>
          </w:p>
          <w:p w:rsidR="00000000" w:rsidRPr="00FE493C" w:rsidP="00FE493C">
            <w:pPr>
              <w:pStyle w:val="ListBullet2"/>
            </w:pPr>
            <w:r w:rsidRPr="00FE493C">
              <w:t>interceptions</w:t>
            </w:r>
          </w:p>
          <w:p w:rsidR="00000000" w:rsidRPr="00FE493C" w:rsidP="00FE493C">
            <w:pPr>
              <w:pStyle w:val="ListBullet2"/>
            </w:pPr>
            <w:r w:rsidRPr="00FE493C">
              <w:t>number of goals scored from own centre passes</w:t>
            </w:r>
          </w:p>
          <w:p w:rsidR="00000000" w:rsidRPr="00FE493C" w:rsidP="00FE493C">
            <w:pPr>
              <w:pStyle w:val="ListBullet2"/>
            </w:pPr>
            <w:r w:rsidRPr="00FE493C">
              <w:t>number of goals scored from turnovers and interceptions</w:t>
            </w:r>
          </w:p>
          <w:p w:rsidR="00000000" w:rsidRPr="00FE493C" w:rsidP="00FE493C">
            <w:pPr>
              <w:pStyle w:val="ListBullet2"/>
            </w:pPr>
            <w:r w:rsidRPr="00FE493C">
              <w:t>rebounds</w:t>
            </w:r>
          </w:p>
          <w:p w:rsidR="00000000" w:rsidRPr="00FE493C" w:rsidP="00FE493C">
            <w:pPr>
              <w:pStyle w:val="ListBullet"/>
            </w:pPr>
            <w:r w:rsidRPr="00FE493C">
              <w:t>psychological and motivational wellbeing of players</w:t>
            </w:r>
          </w:p>
          <w:p w:rsidR="00000000" w:rsidP="00FE493C">
            <w:pPr>
              <w:pStyle w:val="ListBullet"/>
              <w:rPr>
                <w:lang w:val="en-NZ"/>
              </w:rPr>
            </w:pPr>
            <w:r w:rsidRPr="00FE493C">
              <w:t>strengths and weaknesses of own and opposition players.</w:t>
            </w:r>
          </w:p>
        </w:tc>
      </w:tr>
      <w:tr w:rsidTr="00A4062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493C">
            <w:pPr>
              <w:pStyle w:val="BodyText"/>
              <w:rPr>
                <w:lang w:val="en-NZ"/>
              </w:rPr>
            </w:pPr>
            <w:r w:rsidRPr="00FE493C">
              <w:rPr>
                <w:rStyle w:val="BoldandItalics"/>
              </w:rPr>
              <w:t>Relevant aspects</w:t>
            </w:r>
            <w:r w:rsidRPr="00FE493C">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493C" w:rsidP="00FE493C">
            <w:pPr>
              <w:pStyle w:val="ListBullet"/>
            </w:pPr>
            <w:r w:rsidRPr="00FE493C">
              <w:t xml:space="preserve">the quality of own performance in the coaching session </w:t>
            </w:r>
          </w:p>
          <w:p w:rsidR="00000000" w:rsidRPr="00FE493C" w:rsidP="00FE493C">
            <w:pPr>
              <w:pStyle w:val="ListBullet"/>
            </w:pPr>
            <w:r w:rsidRPr="00FE493C">
              <w:t>effectiveness of the teaching and coaching session</w:t>
            </w:r>
          </w:p>
          <w:p w:rsidR="00000000" w:rsidRPr="00FE493C" w:rsidP="00FE493C">
            <w:pPr>
              <w:pStyle w:val="ListBullet"/>
            </w:pPr>
            <w:r w:rsidRPr="00FE493C">
              <w:t>suitability of teaching and coaching methods</w:t>
            </w:r>
          </w:p>
          <w:p w:rsidR="00000000" w:rsidRPr="00FE493C" w:rsidP="00FE493C">
            <w:pPr>
              <w:pStyle w:val="ListBullet"/>
            </w:pPr>
            <w:r w:rsidRPr="00FE493C">
              <w:t>feedback provided to or by participants</w:t>
            </w:r>
          </w:p>
          <w:p w:rsidR="00000000" w:rsidRPr="00FE493C" w:rsidP="00FE493C">
            <w:pPr>
              <w:pStyle w:val="ListBullet"/>
            </w:pPr>
            <w:r w:rsidRPr="00FE493C">
              <w:t>initial and final assessment of participants' abilities</w:t>
            </w:r>
          </w:p>
          <w:p w:rsidR="00000000" w:rsidRPr="00FE493C" w:rsidP="00FE493C">
            <w:pPr>
              <w:pStyle w:val="ListBullet"/>
            </w:pPr>
            <w:r w:rsidRPr="00FE493C">
              <w:t>validity and reliability of coaching and assessment tools.</w:t>
            </w:r>
          </w:p>
        </w:tc>
      </w:tr>
    </w:tbl>
    <w:p w:rsidR="00000000" w:rsidRPr="00FE493C" w:rsidP="00FE493C">
      <w:pPr>
        <w:pStyle w:val="BodyText"/>
      </w:pPr>
    </w:p>
    <w:p w:rsidR="00000000" w:rsidRPr="00FE493C" w:rsidP="00FE493C">
      <w:pPr>
        <w:pStyle w:val="AllowPageBreak"/>
      </w:pPr>
    </w:p>
    <w:p w:rsidR="00000000" w:rsidRPr="00FE493C" w:rsidP="00FE493C">
      <w:pPr>
        <w:pStyle w:val="Heading1"/>
      </w:pPr>
      <w:bookmarkStart w:id="12" w:name="O_370161"/>
      <w:bookmarkEnd w:id="12"/>
      <w:r w:rsidRPr="00FE493C">
        <w:t>Unit Sector(s)</w:t>
      </w:r>
    </w:p>
    <w:p w:rsidR="00000000" w:rsidRPr="00FE493C" w:rsidP="00FE493C">
      <w:pPr>
        <w:pStyle w:val="BodyText"/>
      </w:pPr>
      <w:r w:rsidRPr="00FE493C">
        <w:t>Sport</w:t>
      </w:r>
    </w:p>
    <w:p w:rsidR="00000000" w:rsidRPr="00FE493C" w:rsidP="00FE493C">
      <w:pPr>
        <w:pStyle w:val="AllowPageBreak"/>
      </w:pPr>
    </w:p>
    <w:p w:rsidR="00000000" w:rsidRPr="00FE493C" w:rsidP="00FE493C">
      <w:pPr>
        <w:pStyle w:val="Heading1"/>
      </w:pPr>
      <w:bookmarkStart w:id="13" w:name="O_390362"/>
      <w:bookmarkEnd w:id="13"/>
      <w:r w:rsidRPr="00FE493C">
        <w:t>Competency Field</w:t>
      </w:r>
    </w:p>
    <w:p w:rsidR="00000000" w:rsidRPr="00FE493C" w:rsidP="00FE493C">
      <w:pPr>
        <w:pStyle w:val="BodyText"/>
      </w:pPr>
      <w:r w:rsidRPr="00FE493C">
        <w:t>Netball</w:t>
      </w:r>
    </w:p>
    <w:p w:rsidR="00000000" w:rsidRPr="00FE493C" w:rsidP="00FE493C"/>
    <w:sectPr w:rsidSect="00FE4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62C" w:rsidP="00A40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2C" w:rsidP="00FE4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4062C" w:rsidP="00FE49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4062C" w:rsidP="00FE49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62C" w:rsidP="00A406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2C" w:rsidP="00FE493C">
    <w:pPr>
      <w:pStyle w:val="Header"/>
      <w:framePr w:wrap="around"/>
    </w:pPr>
    <w:r>
      <w:fldChar w:fldCharType="begin"/>
    </w:r>
    <w:r>
      <w:instrText xml:space="preserve"> TITLE   \* MERGEFORMAT </w:instrText>
    </w:r>
    <w:r>
      <w:fldChar w:fldCharType="separate"/>
    </w:r>
    <w:r>
      <w:t>SISSNTB408A Teach intermediate level netball tactics and game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062C" w:rsidP="00FE49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AB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4E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66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9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93C"/>
    <w:pPr>
      <w:spacing w:before="360" w:after="60"/>
      <w:outlineLvl w:val="0"/>
    </w:pPr>
    <w:rPr>
      <w:sz w:val="32"/>
    </w:rPr>
  </w:style>
  <w:style w:type="paragraph" w:styleId="Heading2">
    <w:name w:val="heading 2"/>
    <w:basedOn w:val="HeadingBase"/>
    <w:next w:val="BodyText"/>
    <w:link w:val="Heading2Char"/>
    <w:qFormat/>
    <w:rsid w:val="00FE493C"/>
    <w:pPr>
      <w:keepLines/>
      <w:spacing w:before="240" w:after="120"/>
      <w:outlineLvl w:val="1"/>
    </w:pPr>
    <w:rPr>
      <w:sz w:val="28"/>
      <w:szCs w:val="40"/>
    </w:rPr>
  </w:style>
  <w:style w:type="paragraph" w:styleId="Heading3">
    <w:name w:val="heading 3"/>
    <w:basedOn w:val="HeadingBase"/>
    <w:next w:val="BodyText"/>
    <w:link w:val="Heading3Char"/>
    <w:qFormat/>
    <w:rsid w:val="00FE493C"/>
    <w:pPr>
      <w:spacing w:before="180" w:after="120"/>
      <w:outlineLvl w:val="2"/>
    </w:pPr>
    <w:rPr>
      <w:spacing w:val="-10"/>
      <w:kern w:val="32"/>
    </w:rPr>
  </w:style>
  <w:style w:type="paragraph" w:styleId="Heading4">
    <w:name w:val="heading 4"/>
    <w:basedOn w:val="HeadingBase"/>
    <w:next w:val="BodyText"/>
    <w:link w:val="Heading4Char"/>
    <w:qFormat/>
    <w:rsid w:val="00FE493C"/>
    <w:pPr>
      <w:spacing w:before="160" w:after="120"/>
      <w:outlineLvl w:val="3"/>
    </w:pPr>
    <w:rPr>
      <w:sz w:val="22"/>
    </w:rPr>
  </w:style>
  <w:style w:type="paragraph" w:styleId="Heading5">
    <w:name w:val="heading 5"/>
    <w:basedOn w:val="HeadingBase"/>
    <w:next w:val="Normal"/>
    <w:link w:val="Heading5Char"/>
    <w:qFormat/>
    <w:rsid w:val="00FE493C"/>
    <w:pPr>
      <w:spacing w:before="80"/>
      <w:outlineLvl w:val="4"/>
    </w:pPr>
    <w:rPr>
      <w:color w:val="918585"/>
      <w:sz w:val="20"/>
    </w:rPr>
  </w:style>
  <w:style w:type="paragraph" w:styleId="Heading6">
    <w:name w:val="heading 6"/>
    <w:basedOn w:val="HeadingBase"/>
    <w:next w:val="Normal"/>
    <w:link w:val="Heading6Char"/>
    <w:qFormat/>
    <w:rsid w:val="00FE493C"/>
    <w:pPr>
      <w:spacing w:before="60"/>
      <w:outlineLvl w:val="5"/>
    </w:pPr>
    <w:rPr>
      <w:color w:val="918585"/>
      <w:sz w:val="20"/>
    </w:rPr>
  </w:style>
  <w:style w:type="paragraph" w:styleId="Heading7">
    <w:name w:val="heading 7"/>
    <w:basedOn w:val="Normal"/>
    <w:next w:val="Normal"/>
    <w:link w:val="Heading7Char"/>
    <w:qFormat/>
    <w:rsid w:val="00FE493C"/>
    <w:pPr>
      <w:ind w:left="720"/>
      <w:outlineLvl w:val="6"/>
    </w:pPr>
    <w:rPr>
      <w:i/>
    </w:rPr>
  </w:style>
  <w:style w:type="paragraph" w:styleId="Heading8">
    <w:name w:val="heading 8"/>
    <w:basedOn w:val="Normal"/>
    <w:next w:val="Normal"/>
    <w:link w:val="Heading8Char"/>
    <w:qFormat/>
    <w:rsid w:val="00FE493C"/>
    <w:pPr>
      <w:ind w:left="720"/>
      <w:outlineLvl w:val="7"/>
    </w:pPr>
    <w:rPr>
      <w:i/>
    </w:rPr>
  </w:style>
  <w:style w:type="paragraph" w:styleId="Heading9">
    <w:name w:val="heading 9"/>
    <w:basedOn w:val="Normal"/>
    <w:next w:val="Normal"/>
    <w:link w:val="Heading9Char"/>
    <w:qFormat/>
    <w:rsid w:val="00FE493C"/>
    <w:pPr>
      <w:ind w:left="720"/>
      <w:outlineLvl w:val="8"/>
    </w:pPr>
    <w:rPr>
      <w:i/>
    </w:rPr>
  </w:style>
  <w:style w:type="character" w:default="1" w:styleId="DefaultParagraphFont">
    <w:name w:val="Default Paragraph Font"/>
    <w:uiPriority w:val="1"/>
    <w:unhideWhenUsed/>
    <w:rsid w:val="00FE4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93C"/>
  </w:style>
  <w:style w:type="character" w:customStyle="1" w:styleId="Heading1Char">
    <w:name w:val="Heading 1 Char"/>
    <w:basedOn w:val="DefaultParagraphFont"/>
    <w:link w:val="Heading1"/>
    <w:rsid w:val="00FE493C"/>
    <w:rPr>
      <w:rFonts w:ascii="Times New Roman" w:eastAsia="Times New Roman" w:hAnsi="Times New Roman" w:cs="Times New Roman"/>
      <w:b/>
      <w:sz w:val="32"/>
      <w:szCs w:val="20"/>
      <w:lang w:eastAsia="en-US"/>
    </w:rPr>
  </w:style>
  <w:style w:type="paragraph" w:styleId="BodyText">
    <w:name w:val="Body Text"/>
    <w:basedOn w:val="Normal"/>
    <w:link w:val="BodyTextChar"/>
    <w:rsid w:val="00FE49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93C"/>
    <w:rPr>
      <w:rFonts w:ascii="Times New Roman" w:eastAsia="Times New Roman" w:hAnsi="Times New Roman" w:cs="Times New Roman"/>
      <w:sz w:val="24"/>
      <w:lang w:val="en-US" w:eastAsia="en-US"/>
    </w:rPr>
  </w:style>
  <w:style w:type="paragraph" w:styleId="Footer">
    <w:name w:val="footer"/>
    <w:basedOn w:val="Normal"/>
    <w:link w:val="FooterChar"/>
    <w:rsid w:val="00FE4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93C"/>
    <w:rPr>
      <w:rFonts w:ascii="Times New Roman" w:eastAsia="Times New Roman" w:hAnsi="Times New Roman" w:cs="Times New Roman"/>
      <w:sz w:val="16"/>
      <w:lang w:val="en-US" w:eastAsia="en-US"/>
    </w:rPr>
  </w:style>
  <w:style w:type="paragraph" w:styleId="List">
    <w:name w:val="List"/>
    <w:basedOn w:val="BodyText"/>
    <w:next w:val="BodyText"/>
    <w:rsid w:val="00FE493C"/>
    <w:pPr>
      <w:tabs>
        <w:tab w:val="left" w:pos="340"/>
      </w:tabs>
      <w:spacing w:before="60" w:after="60"/>
      <w:ind w:left="340" w:hanging="340"/>
    </w:pPr>
  </w:style>
  <w:style w:type="paragraph" w:styleId="ListBullet">
    <w:name w:val="List Bullet"/>
    <w:basedOn w:val="List"/>
    <w:rsid w:val="00FE493C"/>
    <w:pPr>
      <w:numPr>
        <w:numId w:val="13"/>
      </w:numPr>
      <w:tabs>
        <w:tab w:val="clear" w:pos="340"/>
      </w:tabs>
      <w:spacing w:before="40" w:after="40"/>
    </w:pPr>
  </w:style>
  <w:style w:type="character" w:customStyle="1" w:styleId="SpecialBold">
    <w:name w:val="Special Bold"/>
    <w:basedOn w:val="DefaultParagraphFont"/>
    <w:rsid w:val="00FE493C"/>
    <w:rPr>
      <w:b/>
      <w:spacing w:val="0"/>
    </w:rPr>
  </w:style>
  <w:style w:type="paragraph" w:styleId="ListBullet2">
    <w:name w:val="List Bullet 2"/>
    <w:basedOn w:val="List2"/>
    <w:rsid w:val="00FE493C"/>
    <w:pPr>
      <w:numPr>
        <w:numId w:val="14"/>
      </w:numPr>
      <w:tabs>
        <w:tab w:val="clear" w:pos="680"/>
      </w:tabs>
    </w:pPr>
  </w:style>
  <w:style w:type="paragraph" w:styleId="Header">
    <w:name w:val="header"/>
    <w:basedOn w:val="Normal"/>
    <w:link w:val="HeaderChar"/>
    <w:rsid w:val="00FE4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9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493C"/>
    <w:pPr>
      <w:spacing w:before="240" w:after="120"/>
      <w:outlineLvl w:val="0"/>
    </w:pPr>
    <w:rPr>
      <w:rFonts w:ascii="Times New Roman" w:hAnsi="Times New Roman"/>
      <w:b/>
      <w:sz w:val="28"/>
    </w:rPr>
  </w:style>
  <w:style w:type="paragraph" w:customStyle="1" w:styleId="AllowPageBreak">
    <w:name w:val="AllowPageBreak"/>
    <w:rsid w:val="00FE49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493C"/>
    <w:pPr>
      <w:tabs>
        <w:tab w:val="left" w:pos="680"/>
      </w:tabs>
      <w:spacing w:before="60" w:after="60"/>
      <w:ind w:left="680" w:hanging="340"/>
    </w:pPr>
  </w:style>
  <w:style w:type="character" w:customStyle="1" w:styleId="BoldandItalics">
    <w:name w:val="Bold and Italics"/>
    <w:qFormat/>
    <w:rsid w:val="00FE493C"/>
    <w:rPr>
      <w:b/>
      <w:i/>
      <w:u w:val="none"/>
    </w:rPr>
  </w:style>
  <w:style w:type="character" w:customStyle="1" w:styleId="Heading2Char">
    <w:name w:val="Heading 2 Char"/>
    <w:basedOn w:val="DefaultParagraphFont"/>
    <w:link w:val="Heading2"/>
    <w:rsid w:val="00FE4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9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9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93C"/>
    <w:rPr>
      <w:rFonts w:ascii="Courier New" w:eastAsia="Times New Roman" w:hAnsi="Courier New" w:cs="Times New Roman"/>
      <w:i/>
      <w:szCs w:val="20"/>
      <w:lang w:val="en-US" w:eastAsia="en-US"/>
    </w:rPr>
  </w:style>
  <w:style w:type="paragraph" w:customStyle="1" w:styleId="HeadingBase">
    <w:name w:val="Heading Base"/>
    <w:rsid w:val="00FE4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93C"/>
    <w:pPr>
      <w:tabs>
        <w:tab w:val="right" w:leader="dot" w:pos="9072"/>
      </w:tabs>
      <w:ind w:left="567"/>
    </w:pPr>
    <w:rPr>
      <w:szCs w:val="22"/>
    </w:rPr>
  </w:style>
  <w:style w:type="paragraph" w:customStyle="1" w:styleId="TOCBase">
    <w:name w:val="TOC Base"/>
    <w:rsid w:val="00FE4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93C"/>
    <w:pPr>
      <w:tabs>
        <w:tab w:val="right" w:leader="dot" w:pos="9072"/>
      </w:tabs>
      <w:spacing w:before="40" w:after="40"/>
      <w:ind w:left="284"/>
    </w:pPr>
    <w:rPr>
      <w:rFonts w:ascii="Times New Roman" w:hAnsi="Times New Roman"/>
    </w:rPr>
  </w:style>
  <w:style w:type="paragraph" w:styleId="TOC1">
    <w:name w:val="toc 1"/>
    <w:basedOn w:val="TOCBase"/>
    <w:next w:val="Normal"/>
    <w:rsid w:val="00FE49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93C"/>
    <w:pPr>
      <w:spacing w:before="5040"/>
      <w:jc w:val="center"/>
    </w:pPr>
    <w:rPr>
      <w:sz w:val="48"/>
      <w:szCs w:val="72"/>
      <w:lang w:val="en-US"/>
    </w:rPr>
  </w:style>
  <w:style w:type="character" w:customStyle="1" w:styleId="TitleChar">
    <w:name w:val="Title Char"/>
    <w:basedOn w:val="DefaultParagraphFont"/>
    <w:link w:val="Title"/>
    <w:rsid w:val="00FE4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93C"/>
    <w:pPr>
      <w:tabs>
        <w:tab w:val="left" w:pos="3600"/>
        <w:tab w:val="left" w:pos="3958"/>
      </w:tabs>
    </w:pPr>
  </w:style>
  <w:style w:type="paragraph" w:customStyle="1" w:styleId="Note">
    <w:name w:val="Note"/>
    <w:basedOn w:val="BodyText"/>
    <w:rsid w:val="00FE4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93C"/>
    <w:pPr>
      <w:framePr w:wrap="auto" w:hAnchor="text" w:y="6049"/>
    </w:pPr>
    <w:rPr>
      <w:color w:val="000000"/>
      <w:sz w:val="40"/>
    </w:rPr>
  </w:style>
  <w:style w:type="paragraph" w:customStyle="1" w:styleId="TOCTitle">
    <w:name w:val="TOCTitle"/>
    <w:basedOn w:val="Heading1"/>
    <w:rsid w:val="00FE493C"/>
    <w:pPr>
      <w:spacing w:after="240"/>
      <w:jc w:val="center"/>
      <w:outlineLvl w:val="9"/>
    </w:pPr>
    <w:rPr>
      <w:caps/>
    </w:rPr>
  </w:style>
  <w:style w:type="paragraph" w:customStyle="1" w:styleId="Version">
    <w:name w:val="Version"/>
    <w:rsid w:val="00FE4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93C"/>
    <w:pPr>
      <w:keepNext w:val="0"/>
      <w:tabs>
        <w:tab w:val="right" w:pos="4176"/>
      </w:tabs>
      <w:ind w:left="198" w:hanging="198"/>
    </w:pPr>
    <w:rPr>
      <w:rFonts w:ascii="Garamond" w:hAnsi="Garamond"/>
    </w:rPr>
  </w:style>
  <w:style w:type="paragraph" w:styleId="IndexHeading">
    <w:name w:val="index heading"/>
    <w:basedOn w:val="Normal"/>
    <w:next w:val="Index1"/>
    <w:semiHidden/>
    <w:rsid w:val="00FE493C"/>
    <w:pPr>
      <w:spacing w:before="120" w:after="120"/>
    </w:pPr>
    <w:rPr>
      <w:rFonts w:ascii="Arial" w:hAnsi="Arial"/>
      <w:b/>
      <w:color w:val="918585"/>
      <w:sz w:val="24"/>
    </w:rPr>
  </w:style>
  <w:style w:type="paragraph" w:customStyle="1" w:styleId="Chapter">
    <w:name w:val="Chapter"/>
    <w:basedOn w:val="Normal"/>
    <w:rsid w:val="00FE493C"/>
    <w:pPr>
      <w:spacing w:before="240"/>
    </w:pPr>
    <w:rPr>
      <w:rFonts w:ascii="Times New Roman" w:hAnsi="Times New Roman"/>
      <w:smallCaps/>
      <w:spacing w:val="80"/>
      <w:sz w:val="28"/>
    </w:rPr>
  </w:style>
  <w:style w:type="paragraph" w:customStyle="1" w:styleId="InChapter">
    <w:name w:val="InChapter"/>
    <w:basedOn w:val="Heading3"/>
    <w:rsid w:val="00FE493C"/>
    <w:pPr>
      <w:spacing w:after="240"/>
      <w:outlineLvl w:val="9"/>
    </w:pPr>
    <w:rPr>
      <w:noProof/>
    </w:rPr>
  </w:style>
  <w:style w:type="paragraph" w:styleId="Index2">
    <w:name w:val="index 2"/>
    <w:basedOn w:val="Normal"/>
    <w:next w:val="Normal"/>
    <w:semiHidden/>
    <w:rsid w:val="00FE493C"/>
    <w:pPr>
      <w:tabs>
        <w:tab w:val="right" w:pos="4176"/>
      </w:tabs>
      <w:ind w:left="568" w:hanging="284"/>
    </w:pPr>
    <w:rPr>
      <w:rFonts w:ascii="Garamond" w:hAnsi="Garamond"/>
    </w:rPr>
  </w:style>
  <w:style w:type="paragraph" w:customStyle="1" w:styleId="Byline">
    <w:name w:val="Byline"/>
    <w:rsid w:val="00FE4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93C"/>
    <w:pPr>
      <w:tabs>
        <w:tab w:val="clear" w:pos="3600"/>
        <w:tab w:val="clear" w:pos="3958"/>
      </w:tabs>
      <w:jc w:val="right"/>
    </w:pPr>
  </w:style>
  <w:style w:type="character" w:styleId="Emphasis">
    <w:name w:val="Emphasis"/>
    <w:basedOn w:val="DefaultParagraphFont"/>
    <w:qFormat/>
    <w:rsid w:val="00FE493C"/>
    <w:rPr>
      <w:i/>
    </w:rPr>
  </w:style>
  <w:style w:type="paragraph" w:styleId="Caption">
    <w:name w:val="caption"/>
    <w:basedOn w:val="BodyText"/>
    <w:next w:val="Normal"/>
    <w:qFormat/>
    <w:rsid w:val="00FE493C"/>
    <w:pPr>
      <w:framePr w:w="2268" w:hSpace="181" w:vSpace="181" w:wrap="around" w:vAnchor="text" w:hAnchor="page" w:x="1135" w:y="285" w:anchorLock="1"/>
    </w:pPr>
    <w:rPr>
      <w:i/>
    </w:rPr>
  </w:style>
  <w:style w:type="paragraph" w:customStyle="1" w:styleId="MiniTOCTitle">
    <w:name w:val="MiniTOCTitle"/>
    <w:basedOn w:val="Heading4"/>
    <w:rsid w:val="00FE493C"/>
    <w:pPr>
      <w:spacing w:before="240"/>
      <w:outlineLvl w:val="9"/>
    </w:pPr>
    <w:rPr>
      <w:noProof/>
      <w:sz w:val="24"/>
    </w:rPr>
  </w:style>
  <w:style w:type="paragraph" w:customStyle="1" w:styleId="MiniTOCItem">
    <w:name w:val="MiniTOCItem"/>
    <w:basedOn w:val="ListBullet"/>
    <w:rsid w:val="00FE493C"/>
    <w:pPr>
      <w:numPr>
        <w:numId w:val="0"/>
      </w:numPr>
      <w:tabs>
        <w:tab w:val="right" w:leader="dot" w:pos="6521"/>
      </w:tabs>
      <w:spacing w:before="0" w:after="0"/>
    </w:pPr>
  </w:style>
  <w:style w:type="paragraph" w:customStyle="1" w:styleId="TOFTitle">
    <w:name w:val="TOFTitle"/>
    <w:basedOn w:val="TOCTitle"/>
    <w:rsid w:val="00FE493C"/>
  </w:style>
  <w:style w:type="paragraph" w:styleId="TableofFigures">
    <w:name w:val="table of figures"/>
    <w:basedOn w:val="Normal"/>
    <w:next w:val="Normal"/>
    <w:semiHidden/>
    <w:rsid w:val="00FE493C"/>
    <w:pPr>
      <w:tabs>
        <w:tab w:val="right" w:leader="dot" w:pos="9072"/>
      </w:tabs>
      <w:ind w:left="970" w:hanging="403"/>
    </w:pPr>
    <w:rPr>
      <w:rFonts w:ascii="Times New Roman" w:hAnsi="Times New Roman"/>
      <w:b/>
    </w:rPr>
  </w:style>
  <w:style w:type="paragraph" w:styleId="ListNumber">
    <w:name w:val="List Number"/>
    <w:basedOn w:val="List"/>
    <w:rsid w:val="00FE493C"/>
    <w:pPr>
      <w:numPr>
        <w:numId w:val="11"/>
      </w:numPr>
    </w:pPr>
  </w:style>
  <w:style w:type="character" w:customStyle="1" w:styleId="WingdingSymbols">
    <w:name w:val="Wingding Symbols"/>
    <w:rsid w:val="00FE493C"/>
    <w:rPr>
      <w:rFonts w:ascii="Wingdings" w:hAnsi="Wingdings"/>
    </w:rPr>
  </w:style>
  <w:style w:type="paragraph" w:customStyle="1" w:styleId="TableHeading">
    <w:name w:val="Table Heading"/>
    <w:basedOn w:val="HeadingBase"/>
    <w:rsid w:val="00FE493C"/>
    <w:pPr>
      <w:keepLines/>
      <w:pBdr>
        <w:bottom w:val="single" w:sz="6" w:space="1" w:color="918585"/>
      </w:pBdr>
      <w:spacing w:before="240"/>
    </w:pPr>
  </w:style>
  <w:style w:type="character" w:customStyle="1" w:styleId="HotSpot">
    <w:name w:val="HotSpot"/>
    <w:rsid w:val="00FE493C"/>
    <w:rPr>
      <w:color w:val="0033CC"/>
      <w:u w:val="none"/>
    </w:rPr>
  </w:style>
  <w:style w:type="paragraph" w:customStyle="1" w:styleId="BodyTextRight">
    <w:name w:val="Body Text Right"/>
    <w:basedOn w:val="BodyText"/>
    <w:rsid w:val="00FE493C"/>
    <w:pPr>
      <w:spacing w:before="0" w:after="0"/>
      <w:jc w:val="right"/>
    </w:pPr>
  </w:style>
  <w:style w:type="paragraph" w:styleId="Index3">
    <w:name w:val="index 3"/>
    <w:basedOn w:val="ListNumber2"/>
    <w:next w:val="Normal"/>
    <w:semiHidden/>
    <w:rsid w:val="00FE493C"/>
    <w:pPr>
      <w:numPr>
        <w:numId w:val="0"/>
      </w:numPr>
      <w:tabs>
        <w:tab w:val="right" w:leader="dot" w:pos="4176"/>
      </w:tabs>
    </w:pPr>
  </w:style>
  <w:style w:type="paragraph" w:styleId="ListNumber2">
    <w:name w:val="List Number 2"/>
    <w:basedOn w:val="List2"/>
    <w:rsid w:val="00FE493C"/>
    <w:pPr>
      <w:numPr>
        <w:numId w:val="10"/>
      </w:numPr>
      <w:tabs>
        <w:tab w:val="clear" w:pos="1060"/>
      </w:tabs>
    </w:pPr>
  </w:style>
  <w:style w:type="paragraph" w:customStyle="1" w:styleId="MarginNote">
    <w:name w:val="Margin Note"/>
    <w:basedOn w:val="BodyText"/>
    <w:rsid w:val="00FE4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9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93C"/>
    <w:rPr>
      <w:sz w:val="32"/>
    </w:rPr>
  </w:style>
  <w:style w:type="paragraph" w:customStyle="1" w:styleId="HeadingProcedure">
    <w:name w:val="Heading Procedure"/>
    <w:basedOn w:val="HeadingBase"/>
    <w:next w:val="Normal"/>
    <w:rsid w:val="00FE493C"/>
    <w:pPr>
      <w:tabs>
        <w:tab w:val="left" w:pos="0"/>
      </w:tabs>
      <w:spacing w:before="120" w:after="60"/>
    </w:pPr>
    <w:rPr>
      <w:i/>
      <w:color w:val="918585"/>
      <w:sz w:val="22"/>
    </w:rPr>
  </w:style>
  <w:style w:type="paragraph" w:customStyle="1" w:styleId="TableBodyText">
    <w:name w:val="Table Body Text"/>
    <w:basedOn w:val="BodyText"/>
    <w:rsid w:val="00FE493C"/>
    <w:pPr>
      <w:spacing w:before="60" w:after="60"/>
    </w:pPr>
  </w:style>
  <w:style w:type="paragraph" w:styleId="ListContinue">
    <w:name w:val="List Continue"/>
    <w:basedOn w:val="List"/>
    <w:rsid w:val="00FE493C"/>
    <w:pPr>
      <w:ind w:firstLine="0"/>
    </w:pPr>
  </w:style>
  <w:style w:type="paragraph" w:customStyle="1" w:styleId="ListNote">
    <w:name w:val="List Note"/>
    <w:basedOn w:val="List"/>
    <w:rsid w:val="00FE493C"/>
    <w:pPr>
      <w:pBdr>
        <w:top w:val="single" w:sz="6" w:space="2" w:color="918585"/>
        <w:bottom w:val="single" w:sz="6" w:space="2" w:color="918585"/>
      </w:pBdr>
      <w:tabs>
        <w:tab w:val="left" w:pos="1021"/>
      </w:tabs>
      <w:ind w:firstLine="0"/>
    </w:pPr>
  </w:style>
  <w:style w:type="paragraph" w:customStyle="1" w:styleId="Warning">
    <w:name w:val="Warning"/>
    <w:basedOn w:val="BodyText"/>
    <w:rsid w:val="00FE493C"/>
    <w:pPr>
      <w:shd w:val="clear" w:color="auto" w:fill="D9D9D9"/>
      <w:tabs>
        <w:tab w:val="left" w:pos="992"/>
      </w:tabs>
      <w:ind w:left="119" w:right="119"/>
    </w:pPr>
    <w:rPr>
      <w:sz w:val="20"/>
    </w:rPr>
  </w:style>
  <w:style w:type="paragraph" w:customStyle="1" w:styleId="MarginIcons">
    <w:name w:val="Margin Icons"/>
    <w:basedOn w:val="BodyText"/>
    <w:rsid w:val="00FE4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93C"/>
    <w:rPr>
      <w:rFonts w:ascii="Courier New" w:hAnsi="Courier New"/>
    </w:rPr>
  </w:style>
  <w:style w:type="paragraph" w:customStyle="1" w:styleId="NoteBullet">
    <w:name w:val="Note Bullet"/>
    <w:basedOn w:val="Note"/>
    <w:rsid w:val="00FE493C"/>
    <w:pPr>
      <w:tabs>
        <w:tab w:val="clear" w:pos="680"/>
      </w:tabs>
      <w:spacing w:before="60" w:after="60"/>
    </w:pPr>
  </w:style>
  <w:style w:type="paragraph" w:customStyle="1" w:styleId="SubHeading2">
    <w:name w:val="SubHeading2"/>
    <w:basedOn w:val="HeadingBase"/>
    <w:rsid w:val="00FE493C"/>
    <w:pPr>
      <w:spacing w:before="240" w:after="60"/>
    </w:pPr>
    <w:rPr>
      <w:sz w:val="20"/>
    </w:rPr>
  </w:style>
  <w:style w:type="paragraph" w:customStyle="1" w:styleId="SubHeading1">
    <w:name w:val="SubHeading1"/>
    <w:basedOn w:val="HeadingBase"/>
    <w:rsid w:val="00FE493C"/>
    <w:pPr>
      <w:spacing w:before="240" w:after="60"/>
    </w:pPr>
    <w:rPr>
      <w:color w:val="918585"/>
      <w:sz w:val="22"/>
    </w:rPr>
  </w:style>
  <w:style w:type="paragraph" w:customStyle="1" w:styleId="SideHeading">
    <w:name w:val="Side Heading"/>
    <w:basedOn w:val="HeadingBase"/>
    <w:rsid w:val="00FE4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93C"/>
    <w:pPr>
      <w:numPr>
        <w:numId w:val="12"/>
      </w:numPr>
    </w:pPr>
  </w:style>
  <w:style w:type="paragraph" w:styleId="PlainText">
    <w:name w:val="Plain Text"/>
    <w:basedOn w:val="Normal"/>
    <w:link w:val="PlainTextChar"/>
    <w:rsid w:val="00FE493C"/>
    <w:rPr>
      <w:sz w:val="20"/>
    </w:rPr>
  </w:style>
  <w:style w:type="character" w:customStyle="1" w:styleId="PlainTextChar">
    <w:name w:val="Plain Text Char"/>
    <w:basedOn w:val="DefaultParagraphFont"/>
    <w:link w:val="PlainText"/>
    <w:rsid w:val="00FE49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493C"/>
    <w:rPr>
      <w:b/>
      <w:smallCaps/>
    </w:rPr>
  </w:style>
  <w:style w:type="paragraph" w:customStyle="1" w:styleId="TableListNumber">
    <w:name w:val="Table List Number"/>
    <w:basedOn w:val="ListNumber"/>
    <w:rsid w:val="00FE493C"/>
    <w:pPr>
      <w:numPr>
        <w:numId w:val="0"/>
      </w:numPr>
    </w:pPr>
  </w:style>
  <w:style w:type="paragraph" w:styleId="TOC4">
    <w:name w:val="toc 4"/>
    <w:basedOn w:val="TOCBase"/>
    <w:next w:val="Normal"/>
    <w:semiHidden/>
    <w:rsid w:val="00FE493C"/>
    <w:pPr>
      <w:tabs>
        <w:tab w:val="right" w:leader="dot" w:pos="9071"/>
      </w:tabs>
      <w:ind w:left="1701"/>
    </w:pPr>
  </w:style>
  <w:style w:type="paragraph" w:customStyle="1" w:styleId="ListAlpha">
    <w:name w:val="List Alpha"/>
    <w:basedOn w:val="List"/>
    <w:rsid w:val="00FE493C"/>
    <w:pPr>
      <w:numPr>
        <w:numId w:val="9"/>
      </w:numPr>
    </w:pPr>
  </w:style>
  <w:style w:type="paragraph" w:customStyle="1" w:styleId="ListAlpha2">
    <w:name w:val="List Alpha 2"/>
    <w:basedOn w:val="List2"/>
    <w:rsid w:val="00FE493C"/>
    <w:pPr>
      <w:numPr>
        <w:numId w:val="8"/>
      </w:numPr>
    </w:pPr>
  </w:style>
  <w:style w:type="paragraph" w:styleId="List3">
    <w:name w:val="List 3"/>
    <w:basedOn w:val="BodyText"/>
    <w:rsid w:val="00FE493C"/>
    <w:pPr>
      <w:tabs>
        <w:tab w:val="left" w:pos="1021"/>
      </w:tabs>
      <w:spacing w:before="60" w:after="60"/>
      <w:ind w:left="1020" w:hanging="340"/>
    </w:pPr>
  </w:style>
  <w:style w:type="paragraph" w:styleId="List4">
    <w:name w:val="List 4"/>
    <w:basedOn w:val="BodyText"/>
    <w:rsid w:val="00FE493C"/>
    <w:pPr>
      <w:tabs>
        <w:tab w:val="left" w:pos="1361"/>
      </w:tabs>
      <w:spacing w:before="60" w:after="60"/>
      <w:ind w:left="1361" w:hanging="340"/>
    </w:pPr>
  </w:style>
  <w:style w:type="paragraph" w:styleId="List5">
    <w:name w:val="List 5"/>
    <w:basedOn w:val="BodyText"/>
    <w:rsid w:val="00FE493C"/>
    <w:pPr>
      <w:tabs>
        <w:tab w:val="left" w:pos="1701"/>
      </w:tabs>
      <w:spacing w:before="60" w:after="60"/>
      <w:ind w:left="1701" w:hanging="340"/>
    </w:pPr>
  </w:style>
  <w:style w:type="paragraph" w:styleId="ListBullet3">
    <w:name w:val="List Bullet 3"/>
    <w:basedOn w:val="List3"/>
    <w:rsid w:val="00FE493C"/>
    <w:pPr>
      <w:numPr>
        <w:numId w:val="15"/>
      </w:numPr>
      <w:tabs>
        <w:tab w:val="clear" w:pos="1021"/>
      </w:tabs>
      <w:ind w:left="1037" w:hanging="357"/>
    </w:pPr>
  </w:style>
  <w:style w:type="paragraph" w:styleId="ListBullet4">
    <w:name w:val="List Bullet 4"/>
    <w:basedOn w:val="List4"/>
    <w:rsid w:val="00FE493C"/>
    <w:pPr>
      <w:numPr>
        <w:numId w:val="3"/>
      </w:numPr>
    </w:pPr>
  </w:style>
  <w:style w:type="paragraph" w:styleId="ListBullet5">
    <w:name w:val="List Bullet 5"/>
    <w:basedOn w:val="List5"/>
    <w:rsid w:val="00FE493C"/>
    <w:pPr>
      <w:numPr>
        <w:numId w:val="4"/>
      </w:numPr>
    </w:pPr>
  </w:style>
  <w:style w:type="paragraph" w:styleId="ListContinue2">
    <w:name w:val="List Continue 2"/>
    <w:basedOn w:val="List2"/>
    <w:rsid w:val="00FE493C"/>
    <w:pPr>
      <w:ind w:firstLine="0"/>
    </w:pPr>
  </w:style>
  <w:style w:type="paragraph" w:styleId="ListContinue3">
    <w:name w:val="List Continue 3"/>
    <w:basedOn w:val="List3"/>
    <w:rsid w:val="00FE493C"/>
    <w:pPr>
      <w:ind w:left="1021" w:firstLine="0"/>
    </w:pPr>
  </w:style>
  <w:style w:type="paragraph" w:styleId="ListContinue4">
    <w:name w:val="List Continue 4"/>
    <w:basedOn w:val="List4"/>
    <w:rsid w:val="00FE493C"/>
    <w:pPr>
      <w:ind w:firstLine="0"/>
    </w:pPr>
  </w:style>
  <w:style w:type="paragraph" w:styleId="ListContinue5">
    <w:name w:val="List Continue 5"/>
    <w:basedOn w:val="List5"/>
    <w:rsid w:val="00FE493C"/>
    <w:pPr>
      <w:ind w:firstLine="0"/>
    </w:pPr>
  </w:style>
  <w:style w:type="paragraph" w:styleId="ListNumber3">
    <w:name w:val="List Number 3"/>
    <w:basedOn w:val="List3"/>
    <w:rsid w:val="00FE493C"/>
    <w:pPr>
      <w:numPr>
        <w:numId w:val="5"/>
      </w:numPr>
    </w:pPr>
  </w:style>
  <w:style w:type="paragraph" w:styleId="ListNumber4">
    <w:name w:val="List Number 4"/>
    <w:basedOn w:val="List4"/>
    <w:rsid w:val="00FE493C"/>
    <w:pPr>
      <w:numPr>
        <w:numId w:val="6"/>
      </w:numPr>
    </w:pPr>
  </w:style>
  <w:style w:type="paragraph" w:styleId="ListNumber5">
    <w:name w:val="List Number 5"/>
    <w:basedOn w:val="List5"/>
    <w:rsid w:val="00FE493C"/>
    <w:pPr>
      <w:numPr>
        <w:numId w:val="7"/>
      </w:numPr>
    </w:pPr>
  </w:style>
  <w:style w:type="paragraph" w:styleId="BlockText">
    <w:name w:val="Block Text"/>
    <w:basedOn w:val="Normal"/>
    <w:rsid w:val="00FE493C"/>
    <w:pPr>
      <w:spacing w:after="120"/>
      <w:ind w:left="1440" w:right="1440"/>
    </w:pPr>
  </w:style>
  <w:style w:type="character" w:customStyle="1" w:styleId="Subscript">
    <w:name w:val="Subscript"/>
    <w:basedOn w:val="DefaultParagraphFont"/>
    <w:rsid w:val="00FE493C"/>
    <w:rPr>
      <w:sz w:val="16"/>
      <w:vertAlign w:val="subscript"/>
    </w:rPr>
  </w:style>
  <w:style w:type="character" w:customStyle="1" w:styleId="Superscript">
    <w:name w:val="Superscript"/>
    <w:basedOn w:val="DefaultParagraphFont"/>
    <w:rsid w:val="00FE493C"/>
    <w:rPr>
      <w:sz w:val="16"/>
      <w:vertAlign w:val="superscript"/>
    </w:rPr>
  </w:style>
  <w:style w:type="character" w:customStyle="1" w:styleId="Symbols">
    <w:name w:val="Symbols"/>
    <w:basedOn w:val="DefaultParagraphFont"/>
    <w:rsid w:val="00FE493C"/>
    <w:rPr>
      <w:rFonts w:ascii="Symbol" w:hAnsi="Symbol"/>
    </w:rPr>
  </w:style>
  <w:style w:type="character" w:customStyle="1" w:styleId="MenuOptions">
    <w:name w:val="Menu Options"/>
    <w:basedOn w:val="DefaultParagraphFont"/>
    <w:rsid w:val="00FE493C"/>
    <w:rPr>
      <w:rFonts w:ascii="Arial Narrow" w:hAnsi="Arial Narrow"/>
      <w:smallCaps/>
    </w:rPr>
  </w:style>
  <w:style w:type="character" w:customStyle="1" w:styleId="Buttons">
    <w:name w:val="Buttons"/>
    <w:basedOn w:val="DefaultParagraphFont"/>
    <w:rsid w:val="00FE493C"/>
    <w:rPr>
      <w:b/>
    </w:rPr>
  </w:style>
  <w:style w:type="character" w:customStyle="1" w:styleId="Underlined">
    <w:name w:val="Underlined"/>
    <w:basedOn w:val="DefaultParagraphFont"/>
    <w:rsid w:val="00FE493C"/>
    <w:rPr>
      <w:u w:val="single"/>
    </w:rPr>
  </w:style>
  <w:style w:type="paragraph" w:customStyle="1" w:styleId="TableBodyTextRight">
    <w:name w:val="Table Body Text Right"/>
    <w:basedOn w:val="TableBodyText"/>
    <w:rsid w:val="00FE493C"/>
    <w:pPr>
      <w:widowControl w:val="0"/>
      <w:autoSpaceDE w:val="0"/>
      <w:autoSpaceDN w:val="0"/>
      <w:adjustRightInd w:val="0"/>
      <w:jc w:val="right"/>
    </w:pPr>
    <w:rPr>
      <w:rFonts w:cs="Arial"/>
      <w:szCs w:val="18"/>
    </w:rPr>
  </w:style>
  <w:style w:type="paragraph" w:customStyle="1" w:styleId="CopyrightText">
    <w:name w:val="Copyright Text"/>
    <w:basedOn w:val="BodyText"/>
    <w:rsid w:val="00FE493C"/>
    <w:rPr>
      <w:sz w:val="18"/>
    </w:rPr>
  </w:style>
  <w:style w:type="paragraph" w:customStyle="1" w:styleId="BodySmallRight">
    <w:name w:val="Body Small Right"/>
    <w:basedOn w:val="BodyTextRight"/>
    <w:rsid w:val="00FE493C"/>
    <w:rPr>
      <w:sz w:val="18"/>
      <w:szCs w:val="18"/>
    </w:rPr>
  </w:style>
  <w:style w:type="paragraph" w:customStyle="1" w:styleId="MarginEdition">
    <w:name w:val="Margin Edition"/>
    <w:basedOn w:val="MarginNote"/>
    <w:rsid w:val="00FE493C"/>
    <w:pPr>
      <w:spacing w:before="0" w:after="0"/>
    </w:pPr>
    <w:rPr>
      <w:rFonts w:ascii="Times New Roman" w:hAnsi="Times New Roman"/>
      <w:color w:val="999999"/>
    </w:rPr>
  </w:style>
  <w:style w:type="paragraph" w:customStyle="1" w:styleId="Spacer">
    <w:name w:val="Spacer"/>
    <w:basedOn w:val="Normal"/>
    <w:rsid w:val="00FE493C"/>
    <w:rPr>
      <w:sz w:val="2"/>
      <w:szCs w:val="2"/>
    </w:rPr>
  </w:style>
  <w:style w:type="character" w:customStyle="1" w:styleId="Small">
    <w:name w:val="Small"/>
    <w:basedOn w:val="DefaultParagraphFont"/>
    <w:rsid w:val="00FE493C"/>
    <w:rPr>
      <w:sz w:val="16"/>
    </w:rPr>
  </w:style>
  <w:style w:type="paragraph" w:customStyle="1" w:styleId="WideTable">
    <w:name w:val="Wide Table"/>
    <w:basedOn w:val="Normal"/>
    <w:rsid w:val="00FE493C"/>
    <w:pPr>
      <w:ind w:left="-1418"/>
    </w:pPr>
    <w:rPr>
      <w:sz w:val="2"/>
      <w:szCs w:val="2"/>
    </w:rPr>
  </w:style>
  <w:style w:type="character" w:styleId="PageNumber">
    <w:name w:val="page number"/>
    <w:basedOn w:val="DefaultParagraphFont"/>
    <w:rsid w:val="00FE493C"/>
  </w:style>
  <w:style w:type="paragraph" w:styleId="Quote">
    <w:name w:val="Quote"/>
    <w:basedOn w:val="Heading1"/>
    <w:link w:val="QuoteChar"/>
    <w:qFormat/>
    <w:rsid w:val="00FE493C"/>
    <w:rPr>
      <w:b w:val="0"/>
      <w:sz w:val="72"/>
      <w:szCs w:val="72"/>
      <w:lang w:val="en-NZ"/>
    </w:rPr>
  </w:style>
  <w:style w:type="character" w:customStyle="1" w:styleId="QuoteChar">
    <w:name w:val="Quote Char"/>
    <w:basedOn w:val="DefaultParagraphFont"/>
    <w:link w:val="Quote"/>
    <w:rsid w:val="00FE4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93C"/>
    <w:pPr>
      <w:pageBreakBefore/>
    </w:pPr>
  </w:style>
  <w:style w:type="paragraph" w:customStyle="1" w:styleId="Border">
    <w:name w:val="Border"/>
    <w:basedOn w:val="Normal"/>
    <w:qFormat/>
    <w:rsid w:val="00FE4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93C"/>
    <w:rPr>
      <w:b/>
      <w:bCs/>
      <w:i/>
      <w:iCs/>
      <w:color w:val="auto"/>
    </w:rPr>
  </w:style>
  <w:style w:type="paragraph" w:styleId="IntenseQuote">
    <w:name w:val="Intense Quote"/>
    <w:basedOn w:val="Normal"/>
    <w:next w:val="Normal"/>
    <w:link w:val="IntenseQuoteChar"/>
    <w:uiPriority w:val="30"/>
    <w:qFormat/>
    <w:rsid w:val="00FE4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9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493C"/>
    <w:rPr>
      <w:smallCaps/>
      <w:color w:val="auto"/>
      <w:u w:val="single"/>
    </w:rPr>
  </w:style>
  <w:style w:type="character" w:styleId="IntenseReference">
    <w:name w:val="Intense Reference"/>
    <w:basedOn w:val="DefaultParagraphFont"/>
    <w:uiPriority w:val="32"/>
    <w:qFormat/>
    <w:rsid w:val="00FE493C"/>
    <w:rPr>
      <w:b/>
      <w:bCs/>
      <w:smallCaps/>
      <w:color w:val="auto"/>
      <w:spacing w:val="5"/>
      <w:u w:val="single"/>
    </w:rPr>
  </w:style>
  <w:style w:type="paragraph" w:customStyle="1" w:styleId="2ColumnHeading">
    <w:name w:val="2Column Heading"/>
    <w:basedOn w:val="BodyText"/>
    <w:qFormat/>
    <w:rsid w:val="00FE493C"/>
    <w:pPr>
      <w:spacing w:after="60"/>
      <w:ind w:left="-2268"/>
    </w:pPr>
    <w:rPr>
      <w:b/>
    </w:rPr>
  </w:style>
  <w:style w:type="paragraph" w:customStyle="1" w:styleId="Heading1TOC">
    <w:name w:val="Heading1 TOC"/>
    <w:basedOn w:val="Normal"/>
    <w:qFormat/>
    <w:rsid w:val="00FE493C"/>
    <w:pPr>
      <w:spacing w:before="240" w:after="120"/>
    </w:pPr>
    <w:rPr>
      <w:rFonts w:ascii="Times New Roman" w:hAnsi="Times New Roman"/>
      <w:b/>
      <w:sz w:val="32"/>
    </w:rPr>
  </w:style>
  <w:style w:type="paragraph" w:customStyle="1" w:styleId="Heading2TOC">
    <w:name w:val="Heading2 TOC"/>
    <w:basedOn w:val="Normal"/>
    <w:qFormat/>
    <w:rsid w:val="00FE493C"/>
    <w:pPr>
      <w:spacing w:before="240" w:after="60"/>
    </w:pPr>
    <w:rPr>
      <w:rFonts w:ascii="Times New Roman" w:hAnsi="Times New Roman"/>
      <w:b/>
      <w:sz w:val="28"/>
    </w:rPr>
  </w:style>
  <w:style w:type="character" w:customStyle="1" w:styleId="Underline">
    <w:name w:val="Underline"/>
    <w:basedOn w:val="DefaultParagraphFont"/>
    <w:qFormat/>
    <w:rsid w:val="00FE493C"/>
    <w:rPr>
      <w:u w:val="single"/>
    </w:rPr>
  </w:style>
  <w:style w:type="paragraph" w:styleId="BalloonText">
    <w:name w:val="Balloon Text"/>
    <w:basedOn w:val="Normal"/>
    <w:link w:val="BalloonTextChar"/>
    <w:rsid w:val="00FE493C"/>
    <w:rPr>
      <w:rFonts w:ascii="Tahoma" w:hAnsi="Tahoma" w:cs="Tahoma"/>
      <w:sz w:val="16"/>
      <w:szCs w:val="16"/>
    </w:rPr>
  </w:style>
  <w:style w:type="character" w:customStyle="1" w:styleId="BalloonTextChar">
    <w:name w:val="Balloon Text Char"/>
    <w:basedOn w:val="DefaultParagraphFont"/>
    <w:link w:val="BalloonText"/>
    <w:rsid w:val="00FE49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9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9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3046</Words>
  <Characters>18934</Characters>
  <Application>Microsoft Office Word</Application>
  <DocSecurity>0</DocSecurity>
  <Lines>598</Lines>
  <Paragraphs>357</Paragraphs>
  <ScaleCrop>false</ScaleCrop>
  <Company>Author-it Software Corporation Ltd.</Company>
  <LinksUpToDate>false</LinksUpToDate>
  <CharactersWithSpaces>21914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SISSNTB408A Teach intermediate level netball tactics and game strategy</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2012-05-26T10:01:00Z</dcterms:created>
  <dcterms:modified xsi:type="dcterms:W3CDTF">2012-05-26T10:01:00Z</dcterms:modified>
</cp:coreProperties>
</file>