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61488" w:rsidP="00F61488">
      <w:pPr>
        <w:pStyle w:val="Title"/>
      </w:pPr>
      <w:r>
        <w:fldChar w:fldCharType="begin"/>
      </w:r>
      <w:r>
        <w:instrText xml:space="preserve"> TITLE   \* MERGEFORMAT </w:instrText>
      </w:r>
      <w:r>
        <w:fldChar w:fldCharType="separate"/>
      </w:r>
      <w:r>
        <w:t>SISSGLF511A Develop and manage junior development programs in golf</w:t>
      </w:r>
      <w:r>
        <w:fldChar w:fldCharType="end"/>
      </w:r>
    </w:p>
    <w:p w:rsidR="00F61488" w:rsidP="00F61488">
      <w:pPr>
        <w:pStyle w:val="Version"/>
        <w:sectPr w:rsidSect="009C687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C6870" w:rsidP="009C6870">
      <w:pPr>
        <w:pStyle w:val="SuperHeading"/>
      </w:pPr>
      <w:r w:rsidRPr="009C6870">
        <w:t>SISSGLF511A Develop and manage junior development programs in golf</w:t>
      </w:r>
    </w:p>
    <w:p w:rsidR="00000000" w:rsidRPr="009C6870" w:rsidP="009C6870">
      <w:pPr>
        <w:pStyle w:val="Heading1"/>
      </w:pPr>
      <w:bookmarkStart w:id="1" w:name="O_369925"/>
      <w:bookmarkEnd w:id="1"/>
      <w:r w:rsidRPr="009C6870">
        <w:t>Modification History</w:t>
      </w:r>
    </w:p>
    <w:p w:rsidR="00000000" w:rsidRPr="009C6870" w:rsidP="009C6870">
      <w:pPr>
        <w:pStyle w:val="BodyText"/>
      </w:pPr>
      <w:r w:rsidRPr="009C6870">
        <w:t>Not Applicable</w:t>
      </w:r>
    </w:p>
    <w:p w:rsidR="00000000" w:rsidRPr="009C6870" w:rsidP="009C6870">
      <w:pPr>
        <w:pStyle w:val="AllowPageBreak"/>
      </w:pPr>
    </w:p>
    <w:p w:rsidR="00000000" w:rsidRPr="009C6870" w:rsidP="009C6870">
      <w:pPr>
        <w:pStyle w:val="Heading1"/>
      </w:pPr>
      <w:bookmarkStart w:id="2" w:name="O_369921"/>
      <w:bookmarkEnd w:id="2"/>
      <w:r w:rsidRPr="009C6870">
        <w:t>Unit Descriptor</w:t>
      </w:r>
    </w:p>
    <w:p w:rsidR="00000000" w:rsidRPr="009C6870" w:rsidP="009C6870">
      <w:pPr>
        <w:pStyle w:val="BodyText"/>
      </w:pPr>
      <w:r w:rsidRPr="009C6870">
        <w:t>This unit describes the performance outcomes, skills and knowledge required to develop and manage ju</w:t>
      </w:r>
      <w:r w:rsidRPr="009C6870">
        <w:t>nior development programs in golf. It focuses on developing, monitoring and evaluating programs to meet the needs of stakeholders and participants.</w:t>
      </w:r>
    </w:p>
    <w:p w:rsidR="00000000" w:rsidRPr="009C6870" w:rsidP="009C6870">
      <w:pPr>
        <w:pStyle w:val="AllowPageBreak"/>
      </w:pPr>
    </w:p>
    <w:p w:rsidR="00000000" w:rsidRPr="009C6870" w:rsidP="009C6870">
      <w:pPr>
        <w:pStyle w:val="Heading1"/>
      </w:pPr>
      <w:bookmarkStart w:id="3" w:name="O_369934"/>
      <w:bookmarkEnd w:id="3"/>
      <w:r w:rsidRPr="009C6870">
        <w:t>Application of the Unit</w:t>
      </w:r>
    </w:p>
    <w:p w:rsidR="00000000" w:rsidRPr="009C6870" w:rsidP="009C6870">
      <w:pPr>
        <w:pStyle w:val="BodyText"/>
      </w:pPr>
      <w:r w:rsidRPr="009C6870">
        <w:t>This unit applies to those intending to pursue a career as a golf c</w:t>
      </w:r>
      <w:r w:rsidRPr="009C6870">
        <w:t>oach at an international level. This includes developing golf programs to develop the skills of juniors and managing the implementation of these in schools, golf clubs and community organisations.</w:t>
      </w:r>
    </w:p>
    <w:p w:rsidR="00000000" w:rsidRPr="009C6870" w:rsidP="009C6870">
      <w:pPr>
        <w:pStyle w:val="AllowPageBreak"/>
      </w:pPr>
    </w:p>
    <w:p w:rsidR="00000000" w:rsidRPr="009C6870" w:rsidP="009C6870">
      <w:pPr>
        <w:pStyle w:val="Heading1"/>
      </w:pPr>
      <w:bookmarkStart w:id="4" w:name="O_369926"/>
      <w:bookmarkEnd w:id="4"/>
      <w:r w:rsidRPr="009C6870">
        <w:t>Licensing/Regulatory Information</w:t>
      </w:r>
    </w:p>
    <w:p w:rsidR="00000000" w:rsidRPr="009C6870" w:rsidP="009C6870">
      <w:pPr>
        <w:pStyle w:val="BodyText"/>
      </w:pPr>
      <w:r w:rsidRPr="009C6870">
        <w:t>No licens</w:t>
      </w:r>
      <w:r w:rsidRPr="009C6870">
        <w:t>ing, regulatory or certification requirements apply to this unit at the time of endorsement.</w:t>
      </w:r>
    </w:p>
    <w:p w:rsidR="00000000" w:rsidRPr="009C6870" w:rsidP="009C6870">
      <w:pPr>
        <w:pStyle w:val="AllowPageBreak"/>
      </w:pPr>
    </w:p>
    <w:p w:rsidR="00000000" w:rsidRPr="009C6870" w:rsidP="009C6870">
      <w:pPr>
        <w:pStyle w:val="Heading1"/>
      </w:pPr>
      <w:bookmarkStart w:id="5" w:name="O_369924"/>
      <w:bookmarkEnd w:id="5"/>
      <w:r w:rsidRPr="009C6870">
        <w:t>Pre-Requisites</w:t>
      </w:r>
    </w:p>
    <w:p w:rsidR="00000000" w:rsidRPr="009C6870" w:rsidP="009C6870">
      <w:pPr>
        <w:pStyle w:val="BodyText"/>
      </w:pPr>
      <w:r w:rsidRPr="009C6870">
        <w:t>Nil</w:t>
      </w:r>
    </w:p>
    <w:p w:rsidR="00000000" w:rsidRPr="009C6870" w:rsidP="009C6870">
      <w:pPr>
        <w:pStyle w:val="AllowPageBreak"/>
      </w:pPr>
    </w:p>
    <w:p w:rsidR="00000000" w:rsidRPr="009C6870" w:rsidP="009C6870">
      <w:pPr>
        <w:pStyle w:val="Heading1"/>
      </w:pPr>
      <w:bookmarkStart w:id="6" w:name="O_369929"/>
      <w:bookmarkEnd w:id="6"/>
      <w:r w:rsidRPr="009C6870">
        <w:t>Employability Skills Information</w:t>
      </w:r>
    </w:p>
    <w:p w:rsidR="00000000" w:rsidRPr="009C6870" w:rsidP="009C6870">
      <w:pPr>
        <w:pStyle w:val="BodyText"/>
      </w:pPr>
      <w:r w:rsidRPr="009C6870">
        <w:t>This unit contains employability skills.</w:t>
      </w:r>
    </w:p>
    <w:p w:rsidR="00000000" w:rsidRPr="009C6870" w:rsidP="009C6870">
      <w:pPr>
        <w:pStyle w:val="AllowPageBreak"/>
      </w:pPr>
    </w:p>
    <w:p w:rsidR="00000000" w:rsidRPr="009C6870" w:rsidP="009C6870">
      <w:pPr>
        <w:pStyle w:val="Heading1"/>
      </w:pPr>
      <w:bookmarkStart w:id="7" w:name="O_369930"/>
      <w:bookmarkEnd w:id="7"/>
      <w:r w:rsidRPr="009C6870">
        <w:t>Elements and Performance Criteria Pre-Content</w:t>
      </w:r>
    </w:p>
    <w:p w:rsidR="00000000" w:rsidRPr="009C6870" w:rsidP="009C6870">
      <w:pPr>
        <w:pStyle w:val="Heading1"/>
      </w:pPr>
      <w:bookmarkStart w:id="8" w:name="O_369931"/>
      <w:bookmarkEnd w:id="8"/>
      <w:r w:rsidRPr="009C6870">
        <w:t>Elements and Performance Criteria</w:t>
      </w:r>
    </w:p>
    <w:tbl>
      <w:tblPr>
        <w:tblW w:w="0" w:type="auto"/>
        <w:tblLayout w:type="fixed"/>
        <w:tblCellMar>
          <w:left w:w="62" w:type="dxa"/>
          <w:right w:w="62" w:type="dxa"/>
        </w:tblCellMar>
        <w:tblLook w:val="0000"/>
      </w:tblPr>
      <w:tblGrid>
        <w:gridCol w:w="2491"/>
        <w:gridCol w:w="6031"/>
      </w:tblGrid>
      <w:tr w:rsidTr="00F61488">
        <w:tblPrEx>
          <w:tblW w:w="0" w:type="auto"/>
          <w:tblLayout w:type="fixed"/>
          <w:tblCellMar>
            <w:left w:w="62" w:type="dxa"/>
            <w:right w:w="62" w:type="dxa"/>
          </w:tblCellMar>
          <w:tblLook w:val="0000"/>
        </w:tblPrEx>
        <w:trPr>
          <w:tblHeader/>
        </w:trPr>
        <w:tc>
          <w:tcPr>
            <w:tcW w:w="2491" w:type="dxa"/>
            <w:tcBorders>
              <w:top w:val="nil"/>
              <w:left w:val="nil"/>
              <w:bottom w:val="nil"/>
              <w:right w:val="nil"/>
            </w:tcBorders>
            <w:tcMar>
              <w:top w:w="0" w:type="dxa"/>
              <w:left w:w="62" w:type="dxa"/>
              <w:bottom w:w="0" w:type="dxa"/>
              <w:right w:w="62" w:type="dxa"/>
            </w:tcMar>
          </w:tcPr>
          <w:p w:rsidR="00000000" w:rsidRPr="009C6870" w:rsidP="009C6870">
            <w:pPr>
              <w:pStyle w:val="BodyText"/>
            </w:pPr>
            <w:r w:rsidRPr="009C6870">
              <w:rPr>
                <w:rStyle w:val="SpecialBold"/>
              </w:rPr>
              <w:t>ELEMENT</w:t>
            </w:r>
          </w:p>
        </w:tc>
        <w:tc>
          <w:tcPr>
            <w:tcW w:w="6031" w:type="dxa"/>
            <w:tcBorders>
              <w:top w:val="nil"/>
              <w:left w:val="nil"/>
              <w:bottom w:val="nil"/>
              <w:right w:val="nil"/>
            </w:tcBorders>
            <w:tcMar>
              <w:top w:w="0" w:type="dxa"/>
              <w:left w:w="62" w:type="dxa"/>
              <w:bottom w:w="0" w:type="dxa"/>
              <w:right w:w="62" w:type="dxa"/>
            </w:tcMar>
          </w:tcPr>
          <w:p w:rsidR="00000000" w:rsidP="009C6870">
            <w:pPr>
              <w:pStyle w:val="BodyText"/>
              <w:rPr>
                <w:lang w:val="en-NZ"/>
              </w:rPr>
            </w:pPr>
            <w:r w:rsidRPr="009C6870">
              <w:rPr>
                <w:rStyle w:val="SpecialBold"/>
              </w:rPr>
              <w:t>PERFORMANCE CRITERIA</w:t>
            </w:r>
          </w:p>
        </w:tc>
      </w:tr>
      <w:tr w:rsidTr="00F61488">
        <w:tblPrEx>
          <w:tblW w:w="0" w:type="auto"/>
          <w:tblLayout w:type="fixed"/>
          <w:tblCellMar>
            <w:left w:w="62" w:type="dxa"/>
            <w:right w:w="62" w:type="dxa"/>
          </w:tblCellMar>
          <w:tblLook w:val="0000"/>
        </w:tblPrEx>
        <w:tc>
          <w:tcPr>
            <w:tcW w:w="2491" w:type="dxa"/>
            <w:tcBorders>
              <w:top w:val="nil"/>
              <w:left w:val="nil"/>
              <w:bottom w:val="nil"/>
              <w:right w:val="nil"/>
            </w:tcBorders>
            <w:tcMar>
              <w:top w:w="0" w:type="dxa"/>
              <w:left w:w="62" w:type="dxa"/>
              <w:bottom w:w="0" w:type="dxa"/>
              <w:right w:w="62" w:type="dxa"/>
            </w:tcMar>
          </w:tcPr>
          <w:p w:rsidR="00000000" w:rsidP="009C6870">
            <w:pPr>
              <w:pStyle w:val="BodyText"/>
              <w:rPr>
                <w:lang w:val="en-NZ"/>
              </w:rPr>
            </w:pPr>
            <w:r w:rsidRPr="009C6870">
              <w:t>Elements describe the essential outcomes of a unit of competency.</w:t>
            </w:r>
          </w:p>
        </w:tc>
        <w:tc>
          <w:tcPr>
            <w:tcW w:w="6031" w:type="dxa"/>
            <w:tcBorders>
              <w:top w:val="nil"/>
              <w:left w:val="nil"/>
              <w:bottom w:val="nil"/>
              <w:right w:val="nil"/>
            </w:tcBorders>
            <w:tcMar>
              <w:top w:w="0" w:type="dxa"/>
              <w:left w:w="62" w:type="dxa"/>
              <w:bottom w:w="0" w:type="dxa"/>
              <w:right w:w="62" w:type="dxa"/>
            </w:tcMar>
          </w:tcPr>
          <w:p w:rsidR="00000000" w:rsidP="009C6870">
            <w:pPr>
              <w:pStyle w:val="BodyText"/>
              <w:rPr>
                <w:lang w:val="en-NZ"/>
              </w:rPr>
            </w:pPr>
            <w:r w:rsidRPr="009C6870">
              <w:t>Performance criteria describe the performance needed to demonstr</w:t>
            </w:r>
            <w:r w:rsidRPr="009C6870">
              <w:t>ate achievement of the element. Where bold italicised text is used, further information is detailed in the required skills and knowledge section and the range statement. Assessment of performance is to be consistent with the evidence guide.</w:t>
            </w:r>
          </w:p>
        </w:tc>
      </w:tr>
      <w:tr w:rsidTr="00F61488">
        <w:tblPrEx>
          <w:tblW w:w="0" w:type="auto"/>
          <w:tblLayout w:type="fixed"/>
          <w:tblCellMar>
            <w:left w:w="62" w:type="dxa"/>
            <w:right w:w="62" w:type="dxa"/>
          </w:tblCellMar>
          <w:tblLook w:val="0000"/>
        </w:tblPrEx>
        <w:tc>
          <w:tcPr>
            <w:tcW w:w="2491" w:type="dxa"/>
            <w:tcBorders>
              <w:top w:val="nil"/>
              <w:left w:val="nil"/>
              <w:bottom w:val="nil"/>
              <w:right w:val="nil"/>
            </w:tcBorders>
            <w:tcMar>
              <w:top w:w="0" w:type="dxa"/>
              <w:left w:w="62" w:type="dxa"/>
              <w:bottom w:w="0" w:type="dxa"/>
              <w:right w:w="62" w:type="dxa"/>
            </w:tcMar>
          </w:tcPr>
          <w:p w:rsidR="00000000" w:rsidP="009C6870">
            <w:pPr>
              <w:pStyle w:val="List"/>
              <w:rPr>
                <w:lang w:val="en-NZ"/>
              </w:rPr>
            </w:pPr>
            <w:r w:rsidRPr="009C6870">
              <w:t>1.</w:t>
            </w:r>
            <w:r w:rsidRPr="009C6870">
              <w:tab/>
            </w:r>
            <w:r w:rsidRPr="009C6870">
              <w:t>Consult with stakeholders to determine needs.</w:t>
            </w:r>
          </w:p>
        </w:tc>
        <w:tc>
          <w:tcPr>
            <w:tcW w:w="6031" w:type="dxa"/>
            <w:tcBorders>
              <w:top w:val="nil"/>
              <w:left w:val="nil"/>
              <w:bottom w:val="nil"/>
              <w:right w:val="nil"/>
            </w:tcBorders>
            <w:tcMar>
              <w:top w:w="0" w:type="dxa"/>
              <w:left w:w="62" w:type="dxa"/>
              <w:bottom w:w="0" w:type="dxa"/>
              <w:right w:w="62" w:type="dxa"/>
            </w:tcMar>
          </w:tcPr>
          <w:p w:rsidR="00000000" w:rsidRPr="009C6870" w:rsidP="009C6870">
            <w:pPr>
              <w:pStyle w:val="List2"/>
            </w:pPr>
            <w:r w:rsidRPr="009C6870">
              <w:t>1.1.</w:t>
            </w:r>
            <w:r w:rsidRPr="009C6870">
              <w:tab/>
              <w:t xml:space="preserve">Identify </w:t>
            </w:r>
            <w:r w:rsidRPr="009C6870">
              <w:rPr>
                <w:rStyle w:val="BoldandItalics"/>
              </w:rPr>
              <w:t>stakeholders' needs and aims</w:t>
            </w:r>
            <w:r w:rsidRPr="009C6870">
              <w:t>.</w:t>
            </w:r>
          </w:p>
          <w:p w:rsidR="00000000" w:rsidP="009C6870">
            <w:pPr>
              <w:pStyle w:val="List2"/>
              <w:rPr>
                <w:lang w:val="en-NZ"/>
              </w:rPr>
            </w:pPr>
            <w:r w:rsidRPr="009C6870">
              <w:t>1.2.</w:t>
            </w:r>
            <w:r w:rsidRPr="009C6870">
              <w:tab/>
              <w:t xml:space="preserve">Collect </w:t>
            </w:r>
            <w:r w:rsidRPr="009C6870">
              <w:rPr>
                <w:rStyle w:val="BoldandItalics"/>
              </w:rPr>
              <w:t>relevant information</w:t>
            </w:r>
            <w:r w:rsidRPr="009C6870">
              <w:t xml:space="preserve"> required to plan a junior development program in golf.</w:t>
            </w:r>
          </w:p>
        </w:tc>
      </w:tr>
      <w:tr w:rsidTr="00F61488">
        <w:tblPrEx>
          <w:tblW w:w="0" w:type="auto"/>
          <w:tblLayout w:type="fixed"/>
          <w:tblCellMar>
            <w:left w:w="62" w:type="dxa"/>
            <w:right w:w="62" w:type="dxa"/>
          </w:tblCellMar>
          <w:tblLook w:val="0000"/>
        </w:tblPrEx>
        <w:tc>
          <w:tcPr>
            <w:tcW w:w="2491" w:type="dxa"/>
            <w:tcBorders>
              <w:top w:val="nil"/>
              <w:left w:val="nil"/>
              <w:bottom w:val="nil"/>
              <w:right w:val="nil"/>
            </w:tcBorders>
            <w:tcMar>
              <w:top w:w="0" w:type="dxa"/>
              <w:left w:w="62" w:type="dxa"/>
              <w:bottom w:w="0" w:type="dxa"/>
              <w:right w:w="62" w:type="dxa"/>
            </w:tcMar>
          </w:tcPr>
          <w:p w:rsidR="00000000" w:rsidP="009C6870">
            <w:pPr>
              <w:pStyle w:val="List"/>
              <w:rPr>
                <w:lang w:val="en-NZ"/>
              </w:rPr>
            </w:pPr>
            <w:r w:rsidRPr="009C6870">
              <w:t>2.</w:t>
            </w:r>
            <w:r w:rsidRPr="009C6870">
              <w:tab/>
              <w:t>Establish criteria for participation in a junior golf development program</w:t>
            </w:r>
            <w:r w:rsidRPr="009C6870">
              <w:t>.</w:t>
            </w:r>
          </w:p>
        </w:tc>
        <w:tc>
          <w:tcPr>
            <w:tcW w:w="6031" w:type="dxa"/>
            <w:tcBorders>
              <w:top w:val="nil"/>
              <w:left w:val="nil"/>
              <w:bottom w:val="nil"/>
              <w:right w:val="nil"/>
            </w:tcBorders>
            <w:tcMar>
              <w:top w:w="0" w:type="dxa"/>
              <w:left w:w="62" w:type="dxa"/>
              <w:bottom w:w="0" w:type="dxa"/>
              <w:right w:w="62" w:type="dxa"/>
            </w:tcMar>
          </w:tcPr>
          <w:p w:rsidR="00000000" w:rsidRPr="009C6870" w:rsidP="009C6870">
            <w:pPr>
              <w:pStyle w:val="List2"/>
            </w:pPr>
            <w:r w:rsidRPr="009C6870">
              <w:t>2.1.</w:t>
            </w:r>
            <w:r w:rsidRPr="009C6870">
              <w:tab/>
              <w:t xml:space="preserve">Assess and select the </w:t>
            </w:r>
            <w:r w:rsidRPr="009C6870">
              <w:rPr>
                <w:rStyle w:val="BoldandItalics"/>
              </w:rPr>
              <w:t>type of program</w:t>
            </w:r>
            <w:r w:rsidRPr="009C6870">
              <w:t xml:space="preserve"> relevant to the participants' age and experience.</w:t>
            </w:r>
          </w:p>
          <w:p w:rsidR="00000000" w:rsidRPr="009C6870" w:rsidP="009C6870">
            <w:pPr>
              <w:pStyle w:val="List2"/>
            </w:pPr>
            <w:r w:rsidRPr="009C6870">
              <w:t>2.2.</w:t>
            </w:r>
            <w:r w:rsidRPr="009C6870">
              <w:tab/>
              <w:t xml:space="preserve">Establish </w:t>
            </w:r>
            <w:r w:rsidRPr="009C6870">
              <w:rPr>
                <w:rStyle w:val="BoldandItalics"/>
              </w:rPr>
              <w:t>criteria</w:t>
            </w:r>
            <w:r w:rsidRPr="009C6870">
              <w:t xml:space="preserve"> for participation in </w:t>
            </w:r>
            <w:r w:rsidRPr="009C6870">
              <w:rPr>
                <w:rStyle w:val="BoldandItalics"/>
              </w:rPr>
              <w:t>the program types selected in consultation with relevant personnel and</w:t>
            </w:r>
            <w:r w:rsidRPr="009C6870">
              <w:t xml:space="preserve"> according to </w:t>
            </w:r>
            <w:r w:rsidRPr="009C6870">
              <w:rPr>
                <w:rStyle w:val="BoldandItalics"/>
              </w:rPr>
              <w:t>organisational policies and proc</w:t>
            </w:r>
            <w:r w:rsidRPr="009C6870">
              <w:rPr>
                <w:rStyle w:val="BoldandItalics"/>
              </w:rPr>
              <w:t>edures</w:t>
            </w:r>
            <w:r w:rsidRPr="009C6870">
              <w:t xml:space="preserve"> and the local requirements of </w:t>
            </w:r>
            <w:r w:rsidRPr="009C6870">
              <w:rPr>
                <w:rStyle w:val="BoldandItalics"/>
              </w:rPr>
              <w:t>host facilities</w:t>
            </w:r>
            <w:r w:rsidRPr="009C6870">
              <w:t>.</w:t>
            </w:r>
          </w:p>
          <w:p w:rsidR="00000000" w:rsidRPr="009C6870" w:rsidP="009C6870">
            <w:pPr>
              <w:pStyle w:val="List2"/>
            </w:pPr>
            <w:r w:rsidRPr="009C6870">
              <w:t>2.3.</w:t>
            </w:r>
            <w:r w:rsidRPr="009C6870">
              <w:tab/>
              <w:t xml:space="preserve">Convey </w:t>
            </w:r>
            <w:r w:rsidRPr="009C6870">
              <w:rPr>
                <w:rStyle w:val="BoldandItalics"/>
              </w:rPr>
              <w:t>criteria</w:t>
            </w:r>
            <w:r w:rsidRPr="009C6870">
              <w:t xml:space="preserve"> for participation to potential participants.</w:t>
            </w:r>
          </w:p>
          <w:p w:rsidR="00000000" w:rsidP="009C6870">
            <w:pPr>
              <w:pStyle w:val="List2"/>
              <w:rPr>
                <w:lang w:val="en-NZ"/>
              </w:rPr>
            </w:pPr>
            <w:r w:rsidRPr="009C6870">
              <w:t>2.4.</w:t>
            </w:r>
            <w:r w:rsidRPr="009C6870">
              <w:tab/>
              <w:t>Encourage potential participants to clarify eligibility criteria as required.</w:t>
            </w:r>
          </w:p>
        </w:tc>
      </w:tr>
      <w:tr w:rsidTr="00F61488">
        <w:tblPrEx>
          <w:tblW w:w="0" w:type="auto"/>
          <w:tblLayout w:type="fixed"/>
          <w:tblCellMar>
            <w:left w:w="62" w:type="dxa"/>
            <w:right w:w="62" w:type="dxa"/>
          </w:tblCellMar>
          <w:tblLook w:val="0000"/>
        </w:tblPrEx>
        <w:tc>
          <w:tcPr>
            <w:tcW w:w="2491" w:type="dxa"/>
            <w:tcBorders>
              <w:top w:val="nil"/>
              <w:left w:val="nil"/>
              <w:bottom w:val="nil"/>
              <w:right w:val="nil"/>
            </w:tcBorders>
            <w:tcMar>
              <w:top w:w="0" w:type="dxa"/>
              <w:left w:w="62" w:type="dxa"/>
              <w:bottom w:w="0" w:type="dxa"/>
              <w:right w:w="62" w:type="dxa"/>
            </w:tcMar>
          </w:tcPr>
          <w:p w:rsidR="00000000" w:rsidP="009C6870">
            <w:pPr>
              <w:pStyle w:val="List"/>
              <w:rPr>
                <w:lang w:val="en-NZ"/>
              </w:rPr>
            </w:pPr>
            <w:r w:rsidRPr="009C6870">
              <w:t>3.</w:t>
            </w:r>
            <w:r w:rsidRPr="009C6870">
              <w:tab/>
              <w:t>Plan and implement junior development programs.</w:t>
            </w:r>
          </w:p>
        </w:tc>
        <w:tc>
          <w:tcPr>
            <w:tcW w:w="6031" w:type="dxa"/>
            <w:tcBorders>
              <w:top w:val="nil"/>
              <w:left w:val="nil"/>
              <w:bottom w:val="nil"/>
              <w:right w:val="nil"/>
            </w:tcBorders>
            <w:tcMar>
              <w:top w:w="0" w:type="dxa"/>
              <w:left w:w="62" w:type="dxa"/>
              <w:bottom w:w="0" w:type="dxa"/>
              <w:right w:w="62" w:type="dxa"/>
            </w:tcMar>
          </w:tcPr>
          <w:p w:rsidR="00000000" w:rsidRPr="009C6870" w:rsidP="009C6870">
            <w:pPr>
              <w:pStyle w:val="List2"/>
            </w:pPr>
            <w:r w:rsidRPr="009C6870">
              <w:t>3</w:t>
            </w:r>
            <w:r w:rsidRPr="009C6870">
              <w:t>.1.</w:t>
            </w:r>
            <w:r w:rsidRPr="009C6870">
              <w:tab/>
              <w:t>Identify and assess alternative program formats suitable for the specified group.</w:t>
            </w:r>
          </w:p>
          <w:p w:rsidR="00000000" w:rsidRPr="009C6870" w:rsidP="009C6870">
            <w:pPr>
              <w:pStyle w:val="List2"/>
            </w:pPr>
            <w:r w:rsidRPr="009C6870">
              <w:t>3.2.</w:t>
            </w:r>
            <w:r w:rsidRPr="009C6870">
              <w:tab/>
              <w:t xml:space="preserve">Select a program format that meets the objectives of the group according to the </w:t>
            </w:r>
            <w:r w:rsidRPr="009C6870">
              <w:rPr>
                <w:rStyle w:val="BoldandItalics"/>
              </w:rPr>
              <w:t>rules and regulations of golf</w:t>
            </w:r>
            <w:r w:rsidRPr="009C6870">
              <w:t xml:space="preserve"> and requirements of the individual host facility.</w:t>
            </w:r>
          </w:p>
          <w:p w:rsidR="00000000" w:rsidRPr="009C6870" w:rsidP="009C6870">
            <w:pPr>
              <w:pStyle w:val="List2"/>
            </w:pPr>
            <w:r w:rsidRPr="009C6870">
              <w:t>3.3.</w:t>
            </w:r>
            <w:r w:rsidRPr="009C6870">
              <w:tab/>
            </w:r>
            <w:r w:rsidRPr="009C6870">
              <w:t>Prepare and implement budgets for the programs according to organisational policies and procedures.</w:t>
            </w:r>
          </w:p>
          <w:p w:rsidR="00000000" w:rsidRPr="009C6870" w:rsidP="009C6870">
            <w:pPr>
              <w:pStyle w:val="List2"/>
            </w:pPr>
            <w:r w:rsidRPr="009C6870">
              <w:t>3.4.</w:t>
            </w:r>
            <w:r w:rsidRPr="009C6870">
              <w:tab/>
              <w:t xml:space="preserve">Identify and access </w:t>
            </w:r>
            <w:r w:rsidRPr="009C6870">
              <w:rPr>
                <w:rStyle w:val="BoldandItalics"/>
              </w:rPr>
              <w:t>resources</w:t>
            </w:r>
            <w:r w:rsidRPr="009C6870">
              <w:t xml:space="preserve"> required to conduct the programs.</w:t>
            </w:r>
          </w:p>
          <w:p w:rsidR="00000000" w:rsidP="009C6870">
            <w:pPr>
              <w:pStyle w:val="List2"/>
              <w:rPr>
                <w:lang w:val="en-NZ"/>
              </w:rPr>
            </w:pPr>
            <w:r w:rsidRPr="009C6870">
              <w:t>3.5.</w:t>
            </w:r>
            <w:r w:rsidRPr="009C6870">
              <w:tab/>
              <w:t xml:space="preserve">Monitor and document progression across all programs and make </w:t>
            </w:r>
            <w:r w:rsidRPr="009C6870">
              <w:rPr>
                <w:rStyle w:val="BoldandItalics"/>
              </w:rPr>
              <w:t>modifications</w:t>
            </w:r>
            <w:r w:rsidRPr="009C6870">
              <w:t xml:space="preserve"> as req</w:t>
            </w:r>
            <w:r w:rsidRPr="009C6870">
              <w:t>uired.</w:t>
            </w:r>
          </w:p>
        </w:tc>
      </w:tr>
      <w:tr w:rsidTr="00F61488">
        <w:tblPrEx>
          <w:tblW w:w="0" w:type="auto"/>
          <w:tblLayout w:type="fixed"/>
          <w:tblCellMar>
            <w:left w:w="62" w:type="dxa"/>
            <w:right w:w="62" w:type="dxa"/>
          </w:tblCellMar>
          <w:tblLook w:val="0000"/>
        </w:tblPrEx>
        <w:tc>
          <w:tcPr>
            <w:tcW w:w="2491" w:type="dxa"/>
            <w:tcBorders>
              <w:top w:val="nil"/>
              <w:left w:val="nil"/>
              <w:bottom w:val="nil"/>
              <w:right w:val="nil"/>
            </w:tcBorders>
            <w:tcMar>
              <w:top w:w="0" w:type="dxa"/>
              <w:left w:w="62" w:type="dxa"/>
              <w:bottom w:w="0" w:type="dxa"/>
              <w:right w:w="62" w:type="dxa"/>
            </w:tcMar>
          </w:tcPr>
          <w:p w:rsidR="00000000" w:rsidP="009C6870">
            <w:pPr>
              <w:pStyle w:val="List"/>
              <w:rPr>
                <w:lang w:val="en-NZ"/>
              </w:rPr>
            </w:pPr>
            <w:r w:rsidRPr="009C6870">
              <w:t>4.</w:t>
            </w:r>
            <w:r w:rsidRPr="009C6870">
              <w:tab/>
              <w:t>Promote junior golf programs.</w:t>
            </w:r>
          </w:p>
        </w:tc>
        <w:tc>
          <w:tcPr>
            <w:tcW w:w="6031" w:type="dxa"/>
            <w:tcBorders>
              <w:top w:val="nil"/>
              <w:left w:val="nil"/>
              <w:bottom w:val="nil"/>
              <w:right w:val="nil"/>
            </w:tcBorders>
            <w:tcMar>
              <w:top w:w="0" w:type="dxa"/>
              <w:left w:w="62" w:type="dxa"/>
              <w:bottom w:w="0" w:type="dxa"/>
              <w:right w:w="62" w:type="dxa"/>
            </w:tcMar>
          </w:tcPr>
          <w:p w:rsidR="00000000" w:rsidRPr="009C6870" w:rsidP="009C6870">
            <w:pPr>
              <w:pStyle w:val="List2"/>
            </w:pPr>
            <w:r w:rsidRPr="009C6870">
              <w:t>4.1.</w:t>
            </w:r>
            <w:r w:rsidRPr="009C6870">
              <w:tab/>
              <w:t xml:space="preserve">Develop strategic links with </w:t>
            </w:r>
            <w:r w:rsidRPr="009C6870">
              <w:rPr>
                <w:rStyle w:val="BoldandItalics"/>
              </w:rPr>
              <w:t>local groups</w:t>
            </w:r>
            <w:r w:rsidRPr="009C6870">
              <w:t xml:space="preserve"> for the provision of junior golf programs.</w:t>
            </w:r>
          </w:p>
          <w:p w:rsidR="00000000" w:rsidP="009C6870">
            <w:pPr>
              <w:pStyle w:val="List2"/>
              <w:rPr>
                <w:lang w:val="en-NZ"/>
              </w:rPr>
            </w:pPr>
            <w:r w:rsidRPr="009C6870">
              <w:t>4.2.</w:t>
            </w:r>
            <w:r w:rsidRPr="009C6870">
              <w:tab/>
              <w:t>Market and advertise golf junior programs according to organisational policies and procedures.</w:t>
            </w:r>
          </w:p>
        </w:tc>
      </w:tr>
      <w:tr w:rsidTr="00F61488">
        <w:tblPrEx>
          <w:tblW w:w="0" w:type="auto"/>
          <w:tblLayout w:type="fixed"/>
          <w:tblCellMar>
            <w:left w:w="62" w:type="dxa"/>
            <w:right w:w="62" w:type="dxa"/>
          </w:tblCellMar>
          <w:tblLook w:val="0000"/>
        </w:tblPrEx>
        <w:tc>
          <w:tcPr>
            <w:tcW w:w="2491" w:type="dxa"/>
            <w:tcBorders>
              <w:top w:val="nil"/>
              <w:left w:val="nil"/>
              <w:bottom w:val="nil"/>
              <w:right w:val="nil"/>
            </w:tcBorders>
            <w:tcMar>
              <w:top w:w="0" w:type="dxa"/>
              <w:left w:w="62" w:type="dxa"/>
              <w:bottom w:w="0" w:type="dxa"/>
              <w:right w:w="62" w:type="dxa"/>
            </w:tcMar>
          </w:tcPr>
          <w:p w:rsidR="00000000" w:rsidP="009C6870">
            <w:pPr>
              <w:pStyle w:val="List"/>
              <w:rPr>
                <w:lang w:val="en-NZ"/>
              </w:rPr>
            </w:pPr>
            <w:r w:rsidRPr="009C6870">
              <w:t>5.</w:t>
            </w:r>
            <w:r w:rsidRPr="009C6870">
              <w:tab/>
            </w:r>
            <w:r w:rsidRPr="009C6870">
              <w:t>Evaluate the programs.</w:t>
            </w:r>
          </w:p>
        </w:tc>
        <w:tc>
          <w:tcPr>
            <w:tcW w:w="6031" w:type="dxa"/>
            <w:tcBorders>
              <w:top w:val="nil"/>
              <w:left w:val="nil"/>
              <w:bottom w:val="nil"/>
              <w:right w:val="nil"/>
            </w:tcBorders>
            <w:tcMar>
              <w:top w:w="0" w:type="dxa"/>
              <w:left w:w="62" w:type="dxa"/>
              <w:bottom w:w="0" w:type="dxa"/>
              <w:right w:w="62" w:type="dxa"/>
            </w:tcMar>
          </w:tcPr>
          <w:p w:rsidR="00000000" w:rsidRPr="009C6870" w:rsidP="009C6870">
            <w:pPr>
              <w:pStyle w:val="List2"/>
            </w:pPr>
            <w:r w:rsidRPr="009C6870">
              <w:t>5.1.</w:t>
            </w:r>
            <w:r w:rsidRPr="009C6870">
              <w:tab/>
              <w:t>Seek and acknowledge feedback from participants and other staff.</w:t>
            </w:r>
          </w:p>
          <w:p w:rsidR="00000000" w:rsidRPr="009C6870" w:rsidP="009C6870">
            <w:pPr>
              <w:pStyle w:val="List2"/>
            </w:pPr>
            <w:r w:rsidRPr="009C6870">
              <w:t>5.2.</w:t>
            </w:r>
            <w:r w:rsidRPr="009C6870">
              <w:tab/>
              <w:t>Evaluate all relevant components of the programs.</w:t>
            </w:r>
          </w:p>
          <w:p w:rsidR="00000000" w:rsidRPr="009C6870" w:rsidP="009C6870">
            <w:pPr>
              <w:pStyle w:val="List2"/>
            </w:pPr>
            <w:r w:rsidRPr="009C6870">
              <w:t>5.3.</w:t>
            </w:r>
            <w:r w:rsidRPr="009C6870">
              <w:tab/>
              <w:t>Identify areas where programs could be improved and ways of obtaining this improvement.</w:t>
            </w:r>
          </w:p>
          <w:p w:rsidR="00000000" w:rsidRPr="009C6870" w:rsidP="009C6870">
            <w:pPr>
              <w:pStyle w:val="List2"/>
            </w:pPr>
            <w:r w:rsidRPr="009C6870">
              <w:t>5.4.</w:t>
            </w:r>
            <w:r w:rsidRPr="009C6870">
              <w:tab/>
              <w:t>Review own</w:t>
            </w:r>
            <w:r w:rsidRPr="009C6870">
              <w:t xml:space="preserve"> performance and identify potential improvements.</w:t>
            </w:r>
          </w:p>
        </w:tc>
      </w:tr>
    </w:tbl>
    <w:p w:rsidR="00000000" w:rsidRPr="009C6870" w:rsidP="009C6870">
      <w:pPr>
        <w:pStyle w:val="BodyText"/>
      </w:pPr>
    </w:p>
    <w:p w:rsidR="00000000" w:rsidRPr="009C6870" w:rsidP="009C6870">
      <w:pPr>
        <w:pStyle w:val="AllowPageBreak"/>
      </w:pPr>
    </w:p>
    <w:p w:rsidR="00000000" w:rsidRPr="009C6870" w:rsidP="009C6870">
      <w:pPr>
        <w:pStyle w:val="Heading1"/>
      </w:pPr>
      <w:bookmarkStart w:id="9" w:name="O_369922"/>
      <w:bookmarkEnd w:id="9"/>
      <w:r w:rsidRPr="009C6870">
        <w:t>Required Skills and Knowledge</w:t>
      </w:r>
    </w:p>
    <w:tbl>
      <w:tblPr>
        <w:tblW w:w="0" w:type="auto"/>
        <w:tblLayout w:type="fixed"/>
        <w:tblCellMar>
          <w:left w:w="62" w:type="dxa"/>
          <w:right w:w="62" w:type="dxa"/>
        </w:tblCellMar>
        <w:tblLook w:val="0000"/>
      </w:tblPr>
      <w:tblGrid>
        <w:gridCol w:w="8522"/>
      </w:tblGrid>
      <w:tr w:rsidTr="00F6148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C6870">
            <w:pPr>
              <w:pStyle w:val="BodyText"/>
              <w:rPr>
                <w:lang w:val="en-NZ"/>
              </w:rPr>
            </w:pPr>
            <w:r w:rsidRPr="009C6870">
              <w:t>This section describes the skills and knowledge required for this unit.</w:t>
            </w:r>
          </w:p>
        </w:tc>
      </w:tr>
      <w:tr w:rsidTr="00F6148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C6870">
            <w:pPr>
              <w:pStyle w:val="BodyText"/>
              <w:rPr>
                <w:lang w:val="en-NZ"/>
              </w:rPr>
            </w:pPr>
            <w:r w:rsidRPr="009C6870">
              <w:rPr>
                <w:rStyle w:val="SpecialBold"/>
              </w:rPr>
              <w:t>Required skills</w:t>
            </w:r>
          </w:p>
        </w:tc>
      </w:tr>
      <w:tr w:rsidTr="00F6148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9C6870" w:rsidP="009C6870">
            <w:pPr>
              <w:pStyle w:val="ListBullet"/>
            </w:pPr>
            <w:r w:rsidRPr="009C6870">
              <w:t>communication skills to:</w:t>
            </w:r>
          </w:p>
          <w:p w:rsidR="00000000" w:rsidRPr="009C6870" w:rsidP="009C6870">
            <w:pPr>
              <w:pStyle w:val="ListBullet2"/>
            </w:pPr>
            <w:r w:rsidRPr="009C6870">
              <w:t>liaise with stakeholders to identify their needs in developing junior players</w:t>
            </w:r>
          </w:p>
          <w:p w:rsidR="00000000" w:rsidRPr="009C6870" w:rsidP="009C6870">
            <w:pPr>
              <w:pStyle w:val="ListBullet2"/>
            </w:pPr>
            <w:r w:rsidRPr="009C6870">
              <w:t>consult with relevant personnel to develop program criteria and formats</w:t>
            </w:r>
          </w:p>
          <w:p w:rsidR="00000000" w:rsidRPr="009C6870" w:rsidP="009C6870">
            <w:pPr>
              <w:pStyle w:val="ListBullet2"/>
            </w:pPr>
            <w:r w:rsidRPr="009C6870">
              <w:t xml:space="preserve">develop and participate in networks to promote programs </w:t>
            </w:r>
          </w:p>
          <w:p w:rsidR="00000000" w:rsidRPr="009C6870" w:rsidP="009C6870">
            <w:pPr>
              <w:pStyle w:val="ListBullet2"/>
            </w:pPr>
            <w:r w:rsidRPr="009C6870">
              <w:t>seek feedback on program outcomes</w:t>
            </w:r>
          </w:p>
          <w:p w:rsidR="00000000" w:rsidRPr="009C6870" w:rsidP="009C6870">
            <w:pPr>
              <w:pStyle w:val="ListBullet"/>
            </w:pPr>
            <w:r w:rsidRPr="009C6870">
              <w:t>problem-solving skills to:</w:t>
            </w:r>
          </w:p>
          <w:p w:rsidR="00000000" w:rsidRPr="009C6870" w:rsidP="009C6870">
            <w:pPr>
              <w:pStyle w:val="ListBullet2"/>
            </w:pPr>
            <w:r w:rsidRPr="009C6870">
              <w:t>investigate alternative program formats and structures and match these to the needs and objectives of specific participant groups</w:t>
            </w:r>
          </w:p>
          <w:p w:rsidR="00000000" w:rsidRPr="009C6870" w:rsidP="009C6870">
            <w:pPr>
              <w:pStyle w:val="ListBullet"/>
            </w:pPr>
            <w:r w:rsidRPr="009C6870">
              <w:t>numeracy skills to develop, implement and monitor a budget to meet the requirements of the progra</w:t>
            </w:r>
            <w:r w:rsidRPr="009C6870">
              <w:t>ms</w:t>
            </w:r>
          </w:p>
          <w:p w:rsidR="00000000" w:rsidRPr="009C6870" w:rsidP="009C6870">
            <w:pPr>
              <w:pStyle w:val="ListBullet"/>
            </w:pPr>
            <w:r w:rsidRPr="009C6870">
              <w:t>planning and organising skills to:</w:t>
            </w:r>
          </w:p>
          <w:p w:rsidR="00000000" w:rsidRPr="009C6870" w:rsidP="009C6870">
            <w:pPr>
              <w:pStyle w:val="ListBullet2"/>
            </w:pPr>
            <w:r w:rsidRPr="009C6870">
              <w:t>manage a range of junior golf programs</w:t>
            </w:r>
          </w:p>
          <w:p w:rsidR="00000000" w:rsidRPr="009C6870" w:rsidP="009C6870">
            <w:pPr>
              <w:pStyle w:val="ListBullet2"/>
            </w:pPr>
            <w:r w:rsidRPr="009C6870">
              <w:t>develop criteria for participation in junior golf programs</w:t>
            </w:r>
          </w:p>
          <w:p w:rsidR="00000000" w:rsidRPr="009C6870" w:rsidP="009C6870">
            <w:pPr>
              <w:pStyle w:val="ListBullet2"/>
            </w:pPr>
            <w:r w:rsidRPr="009C6870">
              <w:t>assess resource requirements</w:t>
            </w:r>
          </w:p>
          <w:p w:rsidR="00000000" w:rsidRPr="009C6870" w:rsidP="009C6870">
            <w:pPr>
              <w:pStyle w:val="ListBullet2"/>
            </w:pPr>
            <w:r w:rsidRPr="009C6870">
              <w:t>develop, implement and monitor junior golf programs</w:t>
            </w:r>
          </w:p>
          <w:p w:rsidR="00000000" w:rsidRPr="009C6870" w:rsidP="009C6870">
            <w:pPr>
              <w:pStyle w:val="ListBullet2"/>
            </w:pPr>
            <w:r w:rsidRPr="009C6870">
              <w:t xml:space="preserve">adjust program structures and formats </w:t>
            </w:r>
            <w:r w:rsidRPr="009C6870">
              <w:t>as required</w:t>
            </w:r>
          </w:p>
          <w:p w:rsidR="00000000" w:rsidRPr="009C6870" w:rsidP="009C6870">
            <w:pPr>
              <w:pStyle w:val="ListBullet"/>
            </w:pPr>
            <w:r w:rsidRPr="009C6870">
              <w:t>self management skills to reflect on own performance in developing and managing appropriate junior development programs and make appropriate adjustments</w:t>
            </w:r>
          </w:p>
          <w:p w:rsidR="00000000" w:rsidRPr="009C6870" w:rsidP="009C6870">
            <w:pPr>
              <w:pStyle w:val="ListBullet"/>
            </w:pPr>
            <w:r w:rsidRPr="009C6870">
              <w:t>ability to teach and develop the skills of golf up to an advanced to build these into juni</w:t>
            </w:r>
            <w:r w:rsidRPr="009C6870">
              <w:t>or development programs in golf</w:t>
            </w:r>
          </w:p>
          <w:p w:rsidR="00000000" w:rsidP="009C6870">
            <w:pPr>
              <w:pStyle w:val="ListBullet"/>
              <w:rPr>
                <w:lang w:val="en-NZ"/>
              </w:rPr>
            </w:pPr>
            <w:r w:rsidRPr="009C6870">
              <w:t>ability to develop and adapt programs and formats for a range of participant abilities, levels and ages.</w:t>
            </w:r>
          </w:p>
        </w:tc>
      </w:tr>
      <w:tr w:rsidTr="00F6148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C6870">
            <w:pPr>
              <w:pStyle w:val="BodyText"/>
              <w:rPr>
                <w:lang w:val="en-NZ"/>
              </w:rPr>
            </w:pPr>
            <w:r w:rsidRPr="009C6870">
              <w:rPr>
                <w:rStyle w:val="SpecialBold"/>
              </w:rPr>
              <w:t>Required knowledge</w:t>
            </w:r>
          </w:p>
        </w:tc>
      </w:tr>
      <w:tr w:rsidTr="00F6148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9C6870" w:rsidP="009C6870">
            <w:pPr>
              <w:pStyle w:val="ListBullet"/>
            </w:pPr>
            <w:r w:rsidRPr="009C6870">
              <w:t xml:space="preserve">advanced skills, tactics and strategies of golf in order to build these into the </w:t>
            </w:r>
            <w:r w:rsidRPr="009C6870">
              <w:t>development of junior programs</w:t>
            </w:r>
          </w:p>
          <w:p w:rsidR="00000000" w:rsidRPr="009C6870" w:rsidP="009C6870">
            <w:pPr>
              <w:pStyle w:val="ListBullet"/>
            </w:pPr>
            <w:r w:rsidRPr="009C6870">
              <w:t>strategies to best develop and promote the delivery of junior golf programs</w:t>
            </w:r>
          </w:p>
          <w:p w:rsidR="00000000" w:rsidRPr="009C6870" w:rsidP="009C6870">
            <w:pPr>
              <w:pStyle w:val="ListBullet"/>
            </w:pPr>
            <w:r w:rsidRPr="009C6870">
              <w:t>marketing and advertising strategies to promote junior golf programs</w:t>
            </w:r>
          </w:p>
          <w:p w:rsidR="00000000" w:rsidRPr="009C6870" w:rsidP="009C6870">
            <w:pPr>
              <w:pStyle w:val="ListBullet"/>
            </w:pPr>
            <w:r w:rsidRPr="009C6870">
              <w:t xml:space="preserve">existing and potential networks and groups to enable links to be developed with </w:t>
            </w:r>
            <w:r w:rsidRPr="009C6870">
              <w:t>potential stakeholders and participants</w:t>
            </w:r>
          </w:p>
          <w:p w:rsidR="00000000" w:rsidRPr="009C6870" w:rsidP="009C6870">
            <w:pPr>
              <w:pStyle w:val="ListBullet"/>
            </w:pPr>
            <w:r w:rsidRPr="009C6870">
              <w:t>the relationship between professional golf and junior golf development in order to develop programs that will integrate with and develop pathways to professional golf</w:t>
            </w:r>
          </w:p>
          <w:p w:rsidR="00000000" w:rsidRPr="009C6870" w:rsidP="009C6870">
            <w:pPr>
              <w:pStyle w:val="ListBullet"/>
            </w:pPr>
            <w:r w:rsidRPr="009C6870">
              <w:t xml:space="preserve">types of program structures and formats suitable </w:t>
            </w:r>
            <w:r w:rsidRPr="009C6870">
              <w:t>for different participant groups to ensure the development of appropriate programs.</w:t>
            </w:r>
          </w:p>
        </w:tc>
      </w:tr>
    </w:tbl>
    <w:p w:rsidR="00000000" w:rsidRPr="009C6870" w:rsidP="009C6870">
      <w:pPr>
        <w:pStyle w:val="BodyText"/>
      </w:pPr>
    </w:p>
    <w:p w:rsidR="00000000" w:rsidRPr="009C6870" w:rsidP="009C6870">
      <w:pPr>
        <w:pStyle w:val="AllowPageBreak"/>
      </w:pPr>
    </w:p>
    <w:p w:rsidR="00000000" w:rsidRPr="009C6870" w:rsidP="009C6870">
      <w:pPr>
        <w:pStyle w:val="Heading1"/>
      </w:pPr>
      <w:bookmarkStart w:id="10" w:name="O_369928"/>
      <w:bookmarkEnd w:id="10"/>
      <w:r w:rsidRPr="009C6870">
        <w:t>Evidence Guide</w:t>
      </w:r>
    </w:p>
    <w:tbl>
      <w:tblPr>
        <w:tblW w:w="9570" w:type="dxa"/>
        <w:tblLayout w:type="fixed"/>
        <w:tblCellMar>
          <w:left w:w="62" w:type="dxa"/>
          <w:right w:w="62" w:type="dxa"/>
        </w:tblCellMar>
        <w:tblLook w:val="0000"/>
      </w:tblPr>
      <w:tblGrid>
        <w:gridCol w:w="3908"/>
        <w:gridCol w:w="5662"/>
      </w:tblGrid>
      <w:tr w:rsidTr="00F61488">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9C6870">
            <w:pPr>
              <w:pStyle w:val="BodyText"/>
              <w:rPr>
                <w:lang w:val="en-NZ"/>
              </w:rPr>
            </w:pPr>
            <w:r w:rsidRPr="009C6870">
              <w:t>The evidence guide provides advice on assessment and must be read in conjunction with the performance criteria, required skills and knowle</w:t>
            </w:r>
            <w:r w:rsidRPr="009C6870">
              <w:t>dge, range statement and the Assessment Guidelines for the Training Package.</w:t>
            </w:r>
          </w:p>
        </w:tc>
      </w:tr>
      <w:tr w:rsidTr="00F61488">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9C6870">
            <w:pPr>
              <w:pStyle w:val="BodyText"/>
              <w:rPr>
                <w:lang w:val="en-NZ"/>
              </w:rPr>
            </w:pPr>
            <w:r w:rsidRPr="009C6870">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9C6870">
            <w:pPr>
              <w:pStyle w:val="BodyText"/>
              <w:rPr>
                <w:lang w:val="en-NZ"/>
              </w:rPr>
            </w:pPr>
          </w:p>
        </w:tc>
      </w:tr>
      <w:tr w:rsidTr="00F61488">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9C6870">
            <w:pPr>
              <w:pStyle w:val="BodyText"/>
              <w:rPr>
                <w:lang w:val="en-NZ"/>
              </w:rPr>
            </w:pPr>
            <w:r w:rsidRPr="009C6870">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9C6870" w:rsidP="009C6870">
            <w:pPr>
              <w:pStyle w:val="BodyText"/>
            </w:pPr>
            <w:r w:rsidRPr="009C6870">
              <w:t>Evidence of the following is essential:</w:t>
            </w:r>
          </w:p>
          <w:p w:rsidR="00000000" w:rsidRPr="009C6870" w:rsidP="009C6870">
            <w:pPr>
              <w:pStyle w:val="ListBullet"/>
            </w:pPr>
            <w:r w:rsidRPr="009C6870">
              <w:t xml:space="preserve">utilises knowledge of stakeholder needs and objectives to develop and manage multiple junior golf development programs for different participant groups and playing abilities </w:t>
            </w:r>
          </w:p>
          <w:p w:rsidR="00000000" w:rsidRPr="009C6870" w:rsidP="009C6870">
            <w:pPr>
              <w:pStyle w:val="ListBullet"/>
            </w:pPr>
            <w:r w:rsidRPr="009C6870">
              <w:t>builds and maintains links and networks with stakeholder organisations and uses t</w:t>
            </w:r>
            <w:r w:rsidRPr="009C6870">
              <w:t>hese to collect information about needs in relation to the development of skills and to convey information about available golf junior programs</w:t>
            </w:r>
          </w:p>
          <w:p w:rsidR="00000000" w:rsidRPr="009C6870" w:rsidP="009C6870">
            <w:pPr>
              <w:pStyle w:val="ListBullet"/>
            </w:pPr>
            <w:r w:rsidRPr="009C6870">
              <w:t>reviews programs and responds to feedback to action alterations during and following the program to improve futu</w:t>
            </w:r>
            <w:r w:rsidRPr="009C6870">
              <w:t>re programs or sessions</w:t>
            </w:r>
          </w:p>
          <w:p w:rsidR="00000000" w:rsidP="009C6870">
            <w:pPr>
              <w:pStyle w:val="ListBullet"/>
              <w:rPr>
                <w:lang w:val="en-NZ"/>
              </w:rPr>
            </w:pPr>
            <w:r w:rsidRPr="009C6870">
              <w:t>evaluates and reflects on own work performance to identify ways in which junior development programs can be better managed.</w:t>
            </w:r>
          </w:p>
        </w:tc>
      </w:tr>
      <w:tr w:rsidTr="00F61488">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9C6870">
            <w:pPr>
              <w:pStyle w:val="BodyText"/>
              <w:rPr>
                <w:lang w:val="en-NZ"/>
              </w:rPr>
            </w:pPr>
            <w:r w:rsidRPr="009C6870">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9C6870" w:rsidP="009C6870">
            <w:pPr>
              <w:pStyle w:val="BodyText"/>
            </w:pPr>
            <w:r w:rsidRPr="009C6870">
              <w:t>Assessment must ensure development and management of junior golf development programs for different participant groups and playing abilities to demonstrate competency and consistency of performance.</w:t>
            </w:r>
          </w:p>
          <w:p w:rsidR="00000000" w:rsidRPr="009C6870" w:rsidP="009C6870">
            <w:pPr>
              <w:pStyle w:val="BodyText"/>
            </w:pPr>
            <w:r w:rsidRPr="009C6870">
              <w:t>Assessment must also ensure access to:</w:t>
            </w:r>
          </w:p>
          <w:p w:rsidR="00000000" w:rsidRPr="009C6870" w:rsidP="009C6870">
            <w:pPr>
              <w:pStyle w:val="ListBullet"/>
            </w:pPr>
            <w:r w:rsidRPr="009C6870">
              <w:t>golf course or gr</w:t>
            </w:r>
            <w:r w:rsidRPr="009C6870">
              <w:t xml:space="preserve">een with suitable practice areas for groups </w:t>
            </w:r>
          </w:p>
          <w:p w:rsidR="00000000" w:rsidRPr="009C6870" w:rsidP="009C6870">
            <w:pPr>
              <w:pStyle w:val="ListBullet"/>
            </w:pPr>
            <w:r w:rsidRPr="009C6870">
              <w:t>potential participants at the junior level and networks such as schools and clubs</w:t>
            </w:r>
          </w:p>
          <w:p w:rsidR="00000000" w:rsidRPr="009C6870" w:rsidP="009C6870">
            <w:pPr>
              <w:pStyle w:val="ListBullet"/>
            </w:pPr>
            <w:r w:rsidRPr="009C6870">
              <w:t>appropriate equipment and resources to develop and manage junior development programs in golf</w:t>
            </w:r>
          </w:p>
          <w:p w:rsidR="00000000" w:rsidRPr="009C6870" w:rsidP="009C6870">
            <w:pPr>
              <w:pStyle w:val="ListBullet"/>
            </w:pPr>
            <w:r w:rsidRPr="009C6870">
              <w:t>the rules and regulations of golf</w:t>
            </w:r>
          </w:p>
          <w:p w:rsidR="00000000" w:rsidRPr="009C6870" w:rsidP="009C6870">
            <w:pPr>
              <w:pStyle w:val="ListBullet"/>
            </w:pPr>
            <w:r w:rsidRPr="009C6870">
              <w:t>l</w:t>
            </w:r>
            <w:r w:rsidRPr="009C6870">
              <w:t>ocal rules of host facilities</w:t>
            </w:r>
          </w:p>
          <w:p w:rsidR="00000000" w:rsidP="009C6870">
            <w:pPr>
              <w:pStyle w:val="ListBullet"/>
              <w:rPr>
                <w:lang w:val="en-NZ"/>
              </w:rPr>
            </w:pPr>
            <w:r w:rsidRPr="009C6870">
              <w:t>information about alternative program formats and structures.</w:t>
            </w:r>
          </w:p>
        </w:tc>
      </w:tr>
      <w:tr w:rsidTr="00F61488">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9C6870">
            <w:pPr>
              <w:pStyle w:val="BodyText"/>
              <w:rPr>
                <w:lang w:val="en-NZ"/>
              </w:rPr>
            </w:pPr>
            <w:r w:rsidRPr="009C6870">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9C6870" w:rsidP="009C6870">
            <w:pPr>
              <w:pStyle w:val="BodyText"/>
            </w:pPr>
            <w:r w:rsidRPr="009C6870">
              <w:t xml:space="preserve">A range of assessment methods should be used to assess practical skills and knowledge. The following examples are appropriate for this unit: </w:t>
            </w:r>
          </w:p>
          <w:p w:rsidR="00000000" w:rsidRPr="009C6870" w:rsidP="009C6870">
            <w:pPr>
              <w:pStyle w:val="ListBullet"/>
            </w:pPr>
            <w:r w:rsidRPr="009C6870">
              <w:t>observation of performance in developing and managing junior golf programs</w:t>
            </w:r>
          </w:p>
          <w:p w:rsidR="00000000" w:rsidRPr="009C6870" w:rsidP="009C6870">
            <w:pPr>
              <w:pStyle w:val="ListBullet"/>
            </w:pPr>
            <w:r w:rsidRPr="009C6870">
              <w:t>oral or written questioning to assess knowledge of relevant rules, regulations of golf impacting on the development of junior golf programs</w:t>
            </w:r>
          </w:p>
          <w:p w:rsidR="00000000" w:rsidRPr="009C6870" w:rsidP="009C6870">
            <w:pPr>
              <w:pStyle w:val="ListBullet"/>
            </w:pPr>
            <w:r w:rsidRPr="009C6870">
              <w:t>third-party reports from stakeholders detailing performance</w:t>
            </w:r>
          </w:p>
          <w:p w:rsidR="00000000" w:rsidRPr="009C6870" w:rsidP="009C6870">
            <w:pPr>
              <w:pStyle w:val="ListBullet"/>
            </w:pPr>
            <w:r w:rsidRPr="009C6870">
              <w:t xml:space="preserve">portfolios containing evidence of the development and modification of junior golf programs. </w:t>
            </w:r>
          </w:p>
          <w:p w:rsidR="00000000" w:rsidRPr="009C6870" w:rsidP="009C6870">
            <w:pPr>
              <w:pStyle w:val="BodyText"/>
            </w:pPr>
            <w:r w:rsidRPr="009C6870">
              <w:t>Holistic assessment with other units relevant to the industry sector, workplace and job role is recomme</w:t>
            </w:r>
            <w:r w:rsidRPr="009C6870">
              <w:t>nded.</w:t>
            </w:r>
          </w:p>
        </w:tc>
      </w:tr>
    </w:tbl>
    <w:p w:rsidR="00000000" w:rsidRPr="009C6870" w:rsidP="009C6870">
      <w:pPr>
        <w:pStyle w:val="BodyText"/>
      </w:pPr>
    </w:p>
    <w:p w:rsidR="00000000" w:rsidRPr="009C6870" w:rsidP="009C6870">
      <w:pPr>
        <w:pStyle w:val="AllowPageBreak"/>
      </w:pPr>
    </w:p>
    <w:p w:rsidR="00000000" w:rsidRPr="009C6870" w:rsidP="009C6870">
      <w:pPr>
        <w:pStyle w:val="Heading1"/>
      </w:pPr>
      <w:bookmarkStart w:id="11" w:name="O_369923"/>
      <w:bookmarkEnd w:id="11"/>
      <w:r w:rsidRPr="009C6870">
        <w:t>Range Statement</w:t>
      </w:r>
    </w:p>
    <w:tbl>
      <w:tblPr>
        <w:tblW w:w="0" w:type="auto"/>
        <w:tblLayout w:type="fixed"/>
        <w:tblCellMar>
          <w:left w:w="62" w:type="dxa"/>
          <w:right w:w="62" w:type="dxa"/>
        </w:tblCellMar>
        <w:tblLook w:val="0000"/>
      </w:tblPr>
      <w:tblGrid>
        <w:gridCol w:w="3496"/>
        <w:gridCol w:w="5026"/>
      </w:tblGrid>
      <w:tr w:rsidTr="00F61488">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9C6870">
            <w:pPr>
              <w:pStyle w:val="BodyText"/>
              <w:rPr>
                <w:lang w:val="en-NZ"/>
              </w:rPr>
            </w:pPr>
            <w:r w:rsidRPr="009C6870">
              <w:t>The range statement relates to the unit of competency as a whole. It allows for different work environments and situations that may affect performance. Bold italicised wording, if used in the performance criteria, i</w:t>
            </w:r>
            <w:r w:rsidRPr="009C6870">
              <w:t>s detailed below. Essential operating conditions that may be present with training and assessment (depending on the work situation, needs of the candidate, accessibility of the item, and local industry and regional contexts) may also be included.</w:t>
            </w:r>
          </w:p>
        </w:tc>
      </w:tr>
      <w:tr w:rsidTr="00F61488">
        <w:tblPrEx>
          <w:tblW w:w="0" w:type="auto"/>
          <w:tblLayout w:type="fixed"/>
          <w:tblCellMar>
            <w:left w:w="62" w:type="dxa"/>
            <w:right w:w="62" w:type="dxa"/>
          </w:tblCellMar>
          <w:tblLook w:val="0000"/>
        </w:tblPrEx>
        <w:tc>
          <w:tcPr>
            <w:tcW w:w="3496" w:type="dxa"/>
            <w:tcBorders>
              <w:top w:val="nil"/>
              <w:left w:val="nil"/>
              <w:bottom w:val="nil"/>
              <w:right w:val="nil"/>
            </w:tcBorders>
            <w:tcMar>
              <w:top w:w="0" w:type="dxa"/>
              <w:left w:w="62" w:type="dxa"/>
              <w:bottom w:w="0" w:type="dxa"/>
              <w:right w:w="62" w:type="dxa"/>
            </w:tcMar>
          </w:tcPr>
          <w:p w:rsidR="00000000" w:rsidP="009C6870">
            <w:pPr>
              <w:pStyle w:val="BodyText"/>
              <w:rPr>
                <w:lang w:val="en-NZ"/>
              </w:rPr>
            </w:pPr>
            <w:r w:rsidRPr="009C6870">
              <w:rPr>
                <w:rStyle w:val="BoldandItalics"/>
              </w:rPr>
              <w:t>Stakeholders</w:t>
            </w:r>
            <w:r w:rsidRPr="009C6870">
              <w:t xml:space="preserve"> may include:</w:t>
            </w:r>
          </w:p>
        </w:tc>
        <w:tc>
          <w:tcPr>
            <w:tcW w:w="5026" w:type="dxa"/>
            <w:tcBorders>
              <w:top w:val="nil"/>
              <w:left w:val="nil"/>
              <w:bottom w:val="nil"/>
              <w:right w:val="nil"/>
            </w:tcBorders>
            <w:tcMar>
              <w:top w:w="0" w:type="dxa"/>
              <w:left w:w="62" w:type="dxa"/>
              <w:bottom w:w="0" w:type="dxa"/>
              <w:right w:w="62" w:type="dxa"/>
            </w:tcMar>
          </w:tcPr>
          <w:p w:rsidR="00000000" w:rsidRPr="009C6870" w:rsidP="009C6870">
            <w:pPr>
              <w:pStyle w:val="ListBullet"/>
            </w:pPr>
            <w:r w:rsidRPr="009C6870">
              <w:t>professional golfing bodies</w:t>
            </w:r>
          </w:p>
          <w:p w:rsidR="00000000" w:rsidRPr="009C6870" w:rsidP="009C6870">
            <w:pPr>
              <w:pStyle w:val="ListBullet"/>
            </w:pPr>
            <w:r w:rsidRPr="009C6870">
              <w:t>golf clubs</w:t>
            </w:r>
          </w:p>
          <w:p w:rsidR="00000000" w:rsidRPr="009C6870" w:rsidP="009C6870">
            <w:pPr>
              <w:pStyle w:val="ListBullet"/>
            </w:pPr>
            <w:r w:rsidRPr="009C6870">
              <w:t>schools</w:t>
            </w:r>
          </w:p>
          <w:p w:rsidR="00000000" w:rsidRPr="009C6870" w:rsidP="009C6870">
            <w:pPr>
              <w:pStyle w:val="ListBullet"/>
            </w:pPr>
            <w:r w:rsidRPr="009C6870">
              <w:t>parents</w:t>
            </w:r>
          </w:p>
          <w:p w:rsidR="00000000" w:rsidRPr="009C6870" w:rsidP="009C6870">
            <w:pPr>
              <w:pStyle w:val="ListBullet"/>
            </w:pPr>
            <w:r w:rsidRPr="009C6870">
              <w:t>participants</w:t>
            </w:r>
          </w:p>
          <w:p w:rsidR="00000000" w:rsidP="009C6870">
            <w:pPr>
              <w:pStyle w:val="ListBullet"/>
              <w:rPr>
                <w:lang w:val="en-NZ"/>
              </w:rPr>
            </w:pPr>
            <w:r w:rsidRPr="009C6870">
              <w:t>representatives from host facilities.</w:t>
            </w:r>
          </w:p>
        </w:tc>
      </w:tr>
      <w:tr w:rsidTr="00F61488">
        <w:tblPrEx>
          <w:tblW w:w="0" w:type="auto"/>
          <w:tblLayout w:type="fixed"/>
          <w:tblCellMar>
            <w:left w:w="62" w:type="dxa"/>
            <w:right w:w="62" w:type="dxa"/>
          </w:tblCellMar>
          <w:tblLook w:val="0000"/>
        </w:tblPrEx>
        <w:tc>
          <w:tcPr>
            <w:tcW w:w="3496" w:type="dxa"/>
            <w:tcBorders>
              <w:top w:val="nil"/>
              <w:left w:val="nil"/>
              <w:bottom w:val="nil"/>
              <w:right w:val="nil"/>
            </w:tcBorders>
            <w:tcMar>
              <w:top w:w="0" w:type="dxa"/>
              <w:left w:w="62" w:type="dxa"/>
              <w:bottom w:w="0" w:type="dxa"/>
              <w:right w:w="62" w:type="dxa"/>
            </w:tcMar>
          </w:tcPr>
          <w:p w:rsidR="00000000" w:rsidP="009C6870">
            <w:pPr>
              <w:pStyle w:val="BodyText"/>
              <w:rPr>
                <w:lang w:val="en-NZ"/>
              </w:rPr>
            </w:pPr>
            <w:r w:rsidRPr="009C6870">
              <w:rPr>
                <w:rStyle w:val="BoldandItalics"/>
              </w:rPr>
              <w:t>Needs and aims</w:t>
            </w:r>
            <w:r w:rsidRPr="009C6870">
              <w:t xml:space="preserve"> may include:</w:t>
            </w:r>
          </w:p>
        </w:tc>
        <w:tc>
          <w:tcPr>
            <w:tcW w:w="5026" w:type="dxa"/>
            <w:tcBorders>
              <w:top w:val="nil"/>
              <w:left w:val="nil"/>
              <w:bottom w:val="nil"/>
              <w:right w:val="nil"/>
            </w:tcBorders>
            <w:tcMar>
              <w:top w:w="0" w:type="dxa"/>
              <w:left w:w="62" w:type="dxa"/>
              <w:bottom w:w="0" w:type="dxa"/>
              <w:right w:w="62" w:type="dxa"/>
            </w:tcMar>
          </w:tcPr>
          <w:p w:rsidR="00000000" w:rsidRPr="009C6870" w:rsidP="009C6870">
            <w:pPr>
              <w:pStyle w:val="ListBullet"/>
            </w:pPr>
            <w:r w:rsidRPr="009C6870">
              <w:t>to identify talent</w:t>
            </w:r>
          </w:p>
          <w:p w:rsidR="00000000" w:rsidP="009C6870">
            <w:pPr>
              <w:pStyle w:val="ListBullet"/>
              <w:rPr>
                <w:lang w:val="en-NZ"/>
              </w:rPr>
            </w:pPr>
            <w:r w:rsidRPr="009C6870">
              <w:t>to promote golf.</w:t>
            </w:r>
          </w:p>
        </w:tc>
      </w:tr>
      <w:tr w:rsidTr="00F61488">
        <w:tblPrEx>
          <w:tblW w:w="0" w:type="auto"/>
          <w:tblLayout w:type="fixed"/>
          <w:tblCellMar>
            <w:left w:w="62" w:type="dxa"/>
            <w:right w:w="62" w:type="dxa"/>
          </w:tblCellMar>
          <w:tblLook w:val="0000"/>
        </w:tblPrEx>
        <w:tc>
          <w:tcPr>
            <w:tcW w:w="3496" w:type="dxa"/>
            <w:tcBorders>
              <w:top w:val="nil"/>
              <w:left w:val="nil"/>
              <w:bottom w:val="nil"/>
              <w:right w:val="nil"/>
            </w:tcBorders>
            <w:tcMar>
              <w:top w:w="0" w:type="dxa"/>
              <w:left w:w="62" w:type="dxa"/>
              <w:bottom w:w="0" w:type="dxa"/>
              <w:right w:w="62" w:type="dxa"/>
            </w:tcMar>
          </w:tcPr>
          <w:p w:rsidR="00000000" w:rsidP="009C6870">
            <w:pPr>
              <w:pStyle w:val="BodyText"/>
              <w:rPr>
                <w:lang w:val="en-NZ"/>
              </w:rPr>
            </w:pPr>
            <w:r w:rsidRPr="009C6870">
              <w:rPr>
                <w:rStyle w:val="BoldandItalics"/>
              </w:rPr>
              <w:t>Relevant information</w:t>
            </w:r>
            <w:r w:rsidRPr="009C6870">
              <w:t xml:space="preserve"> may include:</w:t>
            </w:r>
          </w:p>
        </w:tc>
        <w:tc>
          <w:tcPr>
            <w:tcW w:w="5026" w:type="dxa"/>
            <w:tcBorders>
              <w:top w:val="nil"/>
              <w:left w:val="nil"/>
              <w:bottom w:val="nil"/>
              <w:right w:val="nil"/>
            </w:tcBorders>
            <w:tcMar>
              <w:top w:w="0" w:type="dxa"/>
              <w:left w:w="62" w:type="dxa"/>
              <w:bottom w:w="0" w:type="dxa"/>
              <w:right w:w="62" w:type="dxa"/>
            </w:tcMar>
          </w:tcPr>
          <w:p w:rsidR="00000000" w:rsidRPr="009C6870" w:rsidP="009C6870">
            <w:pPr>
              <w:pStyle w:val="ListBullet"/>
            </w:pPr>
            <w:r w:rsidRPr="009C6870">
              <w:t>participant profiles</w:t>
            </w:r>
          </w:p>
          <w:p w:rsidR="00000000" w:rsidRPr="009C6870" w:rsidP="009C6870">
            <w:pPr>
              <w:pStyle w:val="ListBullet"/>
            </w:pPr>
            <w:r w:rsidRPr="009C6870">
              <w:t>available facilities and equipment</w:t>
            </w:r>
          </w:p>
          <w:p w:rsidR="00000000" w:rsidRPr="009C6870" w:rsidP="009C6870">
            <w:pPr>
              <w:pStyle w:val="ListBullet"/>
            </w:pPr>
            <w:r w:rsidRPr="009C6870">
              <w:t>level of demand</w:t>
            </w:r>
          </w:p>
          <w:p w:rsidR="00000000" w:rsidP="009C6870">
            <w:pPr>
              <w:pStyle w:val="ListBullet"/>
              <w:rPr>
                <w:lang w:val="en-NZ"/>
              </w:rPr>
            </w:pPr>
            <w:r w:rsidRPr="009C6870">
              <w:t>rules and regulations of golf.</w:t>
            </w:r>
          </w:p>
        </w:tc>
      </w:tr>
      <w:tr w:rsidTr="00F61488">
        <w:tblPrEx>
          <w:tblW w:w="0" w:type="auto"/>
          <w:tblLayout w:type="fixed"/>
          <w:tblCellMar>
            <w:left w:w="62" w:type="dxa"/>
            <w:right w:w="62" w:type="dxa"/>
          </w:tblCellMar>
          <w:tblLook w:val="0000"/>
        </w:tblPrEx>
        <w:tc>
          <w:tcPr>
            <w:tcW w:w="3496" w:type="dxa"/>
            <w:tcBorders>
              <w:top w:val="nil"/>
              <w:left w:val="nil"/>
              <w:bottom w:val="nil"/>
              <w:right w:val="nil"/>
            </w:tcBorders>
            <w:tcMar>
              <w:top w:w="0" w:type="dxa"/>
              <w:left w:w="62" w:type="dxa"/>
              <w:bottom w:w="0" w:type="dxa"/>
              <w:right w:w="62" w:type="dxa"/>
            </w:tcMar>
          </w:tcPr>
          <w:p w:rsidR="00000000" w:rsidP="009C6870">
            <w:pPr>
              <w:pStyle w:val="BodyText"/>
              <w:rPr>
                <w:lang w:val="en-NZ"/>
              </w:rPr>
            </w:pPr>
            <w:r w:rsidRPr="009C6870">
              <w:rPr>
                <w:rStyle w:val="BoldandItalics"/>
              </w:rPr>
              <w:t>Type of program</w:t>
            </w:r>
            <w:r w:rsidRPr="009C6870">
              <w:t xml:space="preserve"> may include:</w:t>
            </w:r>
          </w:p>
        </w:tc>
        <w:tc>
          <w:tcPr>
            <w:tcW w:w="5026" w:type="dxa"/>
            <w:tcBorders>
              <w:top w:val="nil"/>
              <w:left w:val="nil"/>
              <w:bottom w:val="nil"/>
              <w:right w:val="nil"/>
            </w:tcBorders>
            <w:tcMar>
              <w:top w:w="0" w:type="dxa"/>
              <w:left w:w="62" w:type="dxa"/>
              <w:bottom w:w="0" w:type="dxa"/>
              <w:right w:w="62" w:type="dxa"/>
            </w:tcMar>
          </w:tcPr>
          <w:p w:rsidR="00000000" w:rsidRPr="009C6870" w:rsidP="009C6870">
            <w:pPr>
              <w:pStyle w:val="ListBullet"/>
            </w:pPr>
            <w:r w:rsidRPr="009C6870">
              <w:t xml:space="preserve">schools based </w:t>
            </w:r>
          </w:p>
          <w:p w:rsidR="00000000" w:rsidRPr="009C6870" w:rsidP="009C6870">
            <w:pPr>
              <w:pStyle w:val="ListBullet"/>
            </w:pPr>
            <w:r w:rsidRPr="009C6870">
              <w:t>club based</w:t>
            </w:r>
          </w:p>
          <w:p w:rsidR="00000000" w:rsidRPr="009C6870" w:rsidP="009C6870">
            <w:pPr>
              <w:pStyle w:val="ListBullet"/>
            </w:pPr>
            <w:r w:rsidRPr="009C6870">
              <w:t>National Activity Organisation junior clinics</w:t>
            </w:r>
          </w:p>
          <w:p w:rsidR="00000000" w:rsidP="009C6870">
            <w:pPr>
              <w:pStyle w:val="ListBullet"/>
              <w:rPr>
                <w:lang w:val="en-NZ"/>
              </w:rPr>
            </w:pPr>
            <w:r w:rsidRPr="009C6870">
              <w:t>junior representative team programs.</w:t>
            </w:r>
          </w:p>
        </w:tc>
      </w:tr>
      <w:tr w:rsidTr="00F61488">
        <w:tblPrEx>
          <w:tblW w:w="0" w:type="auto"/>
          <w:tblLayout w:type="fixed"/>
          <w:tblCellMar>
            <w:left w:w="62" w:type="dxa"/>
            <w:right w:w="62" w:type="dxa"/>
          </w:tblCellMar>
          <w:tblLook w:val="0000"/>
        </w:tblPrEx>
        <w:tc>
          <w:tcPr>
            <w:tcW w:w="3496" w:type="dxa"/>
            <w:tcBorders>
              <w:top w:val="nil"/>
              <w:left w:val="nil"/>
              <w:bottom w:val="nil"/>
              <w:right w:val="nil"/>
            </w:tcBorders>
            <w:tcMar>
              <w:top w:w="0" w:type="dxa"/>
              <w:left w:w="62" w:type="dxa"/>
              <w:bottom w:w="0" w:type="dxa"/>
              <w:right w:w="62" w:type="dxa"/>
            </w:tcMar>
          </w:tcPr>
          <w:p w:rsidR="00000000" w:rsidP="009C6870">
            <w:pPr>
              <w:pStyle w:val="BodyText"/>
              <w:rPr>
                <w:lang w:val="en-NZ"/>
              </w:rPr>
            </w:pPr>
            <w:r w:rsidRPr="009C6870">
              <w:rPr>
                <w:rStyle w:val="BoldandItalics"/>
              </w:rPr>
              <w:t>Organisational policies and procedures</w:t>
            </w:r>
            <w:r w:rsidRPr="009C6870">
              <w:t xml:space="preserve"> may include:</w:t>
            </w:r>
          </w:p>
        </w:tc>
        <w:tc>
          <w:tcPr>
            <w:tcW w:w="5026" w:type="dxa"/>
            <w:tcBorders>
              <w:top w:val="nil"/>
              <w:left w:val="nil"/>
              <w:bottom w:val="nil"/>
              <w:right w:val="nil"/>
            </w:tcBorders>
            <w:tcMar>
              <w:top w:w="0" w:type="dxa"/>
              <w:left w:w="62" w:type="dxa"/>
              <w:bottom w:w="0" w:type="dxa"/>
              <w:right w:w="62" w:type="dxa"/>
            </w:tcMar>
          </w:tcPr>
          <w:p w:rsidR="00000000" w:rsidRPr="009C6870" w:rsidP="009C6870">
            <w:pPr>
              <w:pStyle w:val="ListBullet"/>
            </w:pPr>
            <w:r w:rsidRPr="009C6870">
              <w:t>equal opportunity</w:t>
            </w:r>
          </w:p>
          <w:p w:rsidR="00000000" w:rsidRPr="009C6870" w:rsidP="009C6870">
            <w:pPr>
              <w:pStyle w:val="ListBullet"/>
            </w:pPr>
            <w:r w:rsidRPr="009C6870">
              <w:t>privacy</w:t>
            </w:r>
          </w:p>
          <w:p w:rsidR="00000000" w:rsidRPr="009C6870" w:rsidP="009C6870">
            <w:pPr>
              <w:pStyle w:val="ListBullet"/>
            </w:pPr>
            <w:r w:rsidRPr="009C6870">
              <w:t>working with children</w:t>
            </w:r>
          </w:p>
          <w:p w:rsidR="00000000" w:rsidRPr="009C6870" w:rsidP="009C6870">
            <w:pPr>
              <w:pStyle w:val="ListBullet"/>
            </w:pPr>
            <w:r w:rsidRPr="009C6870">
              <w:t xml:space="preserve">occupational health and safety </w:t>
            </w:r>
          </w:p>
          <w:p w:rsidR="00000000" w:rsidRPr="009C6870" w:rsidP="009C6870">
            <w:pPr>
              <w:pStyle w:val="ListBullet"/>
            </w:pPr>
            <w:r w:rsidRPr="009C6870">
              <w:t>budgeting constraints</w:t>
            </w:r>
          </w:p>
          <w:p w:rsidR="00000000" w:rsidRPr="009C6870" w:rsidP="009C6870">
            <w:pPr>
              <w:pStyle w:val="ListBullet"/>
            </w:pPr>
            <w:r w:rsidRPr="009C6870">
              <w:t>marketing</w:t>
            </w:r>
          </w:p>
          <w:p w:rsidR="00000000" w:rsidP="009C6870">
            <w:pPr>
              <w:pStyle w:val="ListBullet"/>
              <w:rPr>
                <w:lang w:val="en-NZ"/>
              </w:rPr>
            </w:pPr>
            <w:r w:rsidRPr="009C6870">
              <w:t>advertising.</w:t>
            </w:r>
          </w:p>
        </w:tc>
      </w:tr>
      <w:tr w:rsidTr="00F61488">
        <w:tblPrEx>
          <w:tblW w:w="0" w:type="auto"/>
          <w:tblLayout w:type="fixed"/>
          <w:tblCellMar>
            <w:left w:w="62" w:type="dxa"/>
            <w:right w:w="62" w:type="dxa"/>
          </w:tblCellMar>
          <w:tblLook w:val="0000"/>
        </w:tblPrEx>
        <w:tc>
          <w:tcPr>
            <w:tcW w:w="3496" w:type="dxa"/>
            <w:tcBorders>
              <w:top w:val="nil"/>
              <w:left w:val="nil"/>
              <w:bottom w:val="nil"/>
              <w:right w:val="nil"/>
            </w:tcBorders>
            <w:tcMar>
              <w:top w:w="0" w:type="dxa"/>
              <w:left w:w="62" w:type="dxa"/>
              <w:bottom w:w="0" w:type="dxa"/>
              <w:right w:w="62" w:type="dxa"/>
            </w:tcMar>
          </w:tcPr>
          <w:p w:rsidR="00000000" w:rsidP="009C6870">
            <w:pPr>
              <w:pStyle w:val="BodyText"/>
              <w:rPr>
                <w:lang w:val="en-NZ"/>
              </w:rPr>
            </w:pPr>
            <w:r w:rsidRPr="009C6870">
              <w:rPr>
                <w:rStyle w:val="BoldandItalics"/>
              </w:rPr>
              <w:t>Criteria</w:t>
            </w:r>
            <w:r w:rsidRPr="009C6870">
              <w:t xml:space="preserve"> may include:</w:t>
            </w:r>
          </w:p>
        </w:tc>
        <w:tc>
          <w:tcPr>
            <w:tcW w:w="5026" w:type="dxa"/>
            <w:tcBorders>
              <w:top w:val="nil"/>
              <w:left w:val="nil"/>
              <w:bottom w:val="nil"/>
              <w:right w:val="nil"/>
            </w:tcBorders>
            <w:tcMar>
              <w:top w:w="0" w:type="dxa"/>
              <w:left w:w="62" w:type="dxa"/>
              <w:bottom w:w="0" w:type="dxa"/>
              <w:right w:w="62" w:type="dxa"/>
            </w:tcMar>
          </w:tcPr>
          <w:p w:rsidR="00000000" w:rsidRPr="009C6870" w:rsidP="009C6870">
            <w:pPr>
              <w:pStyle w:val="ListBullet"/>
            </w:pPr>
            <w:r w:rsidRPr="009C6870">
              <w:t>handicap</w:t>
            </w:r>
          </w:p>
          <w:p w:rsidR="00000000" w:rsidRPr="009C6870" w:rsidP="009C6870">
            <w:pPr>
              <w:pStyle w:val="ListBullet"/>
            </w:pPr>
            <w:r w:rsidRPr="009C6870">
              <w:t>age</w:t>
            </w:r>
          </w:p>
          <w:p w:rsidR="00000000" w:rsidP="009C6870">
            <w:pPr>
              <w:pStyle w:val="ListBullet"/>
              <w:rPr>
                <w:lang w:val="en-NZ"/>
              </w:rPr>
            </w:pPr>
            <w:r w:rsidRPr="009C6870">
              <w:t>experience.</w:t>
            </w:r>
          </w:p>
        </w:tc>
      </w:tr>
      <w:tr w:rsidTr="00F61488">
        <w:tblPrEx>
          <w:tblW w:w="0" w:type="auto"/>
          <w:tblLayout w:type="fixed"/>
          <w:tblCellMar>
            <w:left w:w="62" w:type="dxa"/>
            <w:right w:w="62" w:type="dxa"/>
          </w:tblCellMar>
          <w:tblLook w:val="0000"/>
        </w:tblPrEx>
        <w:tc>
          <w:tcPr>
            <w:tcW w:w="3496" w:type="dxa"/>
            <w:tcBorders>
              <w:top w:val="nil"/>
              <w:left w:val="nil"/>
              <w:bottom w:val="nil"/>
              <w:right w:val="nil"/>
            </w:tcBorders>
            <w:tcMar>
              <w:top w:w="0" w:type="dxa"/>
              <w:left w:w="62" w:type="dxa"/>
              <w:bottom w:w="0" w:type="dxa"/>
              <w:right w:w="62" w:type="dxa"/>
            </w:tcMar>
          </w:tcPr>
          <w:p w:rsidR="00000000" w:rsidP="009C6870">
            <w:pPr>
              <w:pStyle w:val="BodyText"/>
              <w:rPr>
                <w:lang w:val="en-NZ"/>
              </w:rPr>
            </w:pPr>
            <w:r w:rsidRPr="009C6870">
              <w:rPr>
                <w:rStyle w:val="BoldandItalics"/>
              </w:rPr>
              <w:t>Host facilities requirements</w:t>
            </w:r>
            <w:r w:rsidRPr="009C6870">
              <w:t xml:space="preserve"> may include:</w:t>
            </w:r>
          </w:p>
        </w:tc>
        <w:tc>
          <w:tcPr>
            <w:tcW w:w="5026" w:type="dxa"/>
            <w:tcBorders>
              <w:top w:val="nil"/>
              <w:left w:val="nil"/>
              <w:bottom w:val="nil"/>
              <w:right w:val="nil"/>
            </w:tcBorders>
            <w:tcMar>
              <w:top w:w="0" w:type="dxa"/>
              <w:left w:w="62" w:type="dxa"/>
              <w:bottom w:w="0" w:type="dxa"/>
              <w:right w:w="62" w:type="dxa"/>
            </w:tcMar>
          </w:tcPr>
          <w:p w:rsidR="00000000" w:rsidP="009C6870">
            <w:pPr>
              <w:pStyle w:val="ListBullet"/>
              <w:rPr>
                <w:lang w:val="en-NZ"/>
              </w:rPr>
            </w:pPr>
            <w:r w:rsidRPr="009C6870">
              <w:t>local rules.</w:t>
            </w:r>
          </w:p>
        </w:tc>
      </w:tr>
      <w:tr w:rsidTr="00F61488">
        <w:tblPrEx>
          <w:tblW w:w="0" w:type="auto"/>
          <w:tblLayout w:type="fixed"/>
          <w:tblCellMar>
            <w:left w:w="62" w:type="dxa"/>
            <w:right w:w="62" w:type="dxa"/>
          </w:tblCellMar>
          <w:tblLook w:val="0000"/>
        </w:tblPrEx>
        <w:tc>
          <w:tcPr>
            <w:tcW w:w="3496" w:type="dxa"/>
            <w:tcBorders>
              <w:top w:val="nil"/>
              <w:left w:val="nil"/>
              <w:bottom w:val="nil"/>
              <w:right w:val="nil"/>
            </w:tcBorders>
            <w:tcMar>
              <w:top w:w="0" w:type="dxa"/>
              <w:left w:w="62" w:type="dxa"/>
              <w:bottom w:w="0" w:type="dxa"/>
              <w:right w:w="62" w:type="dxa"/>
            </w:tcMar>
          </w:tcPr>
          <w:p w:rsidR="00000000" w:rsidP="009C6870">
            <w:pPr>
              <w:pStyle w:val="BodyText"/>
              <w:rPr>
                <w:lang w:val="en-NZ"/>
              </w:rPr>
            </w:pPr>
            <w:r w:rsidRPr="009C6870">
              <w:rPr>
                <w:rStyle w:val="BoldandItalics"/>
              </w:rPr>
              <w:t>Rules and regulations of golf</w:t>
            </w:r>
            <w:r w:rsidRPr="009C6870">
              <w:t xml:space="preserve"> may include:</w:t>
            </w:r>
          </w:p>
        </w:tc>
        <w:tc>
          <w:tcPr>
            <w:tcW w:w="5026" w:type="dxa"/>
            <w:tcBorders>
              <w:top w:val="nil"/>
              <w:left w:val="nil"/>
              <w:bottom w:val="nil"/>
              <w:right w:val="nil"/>
            </w:tcBorders>
            <w:tcMar>
              <w:top w:w="0" w:type="dxa"/>
              <w:left w:w="62" w:type="dxa"/>
              <w:bottom w:w="0" w:type="dxa"/>
              <w:right w:w="62" w:type="dxa"/>
            </w:tcMar>
          </w:tcPr>
          <w:p w:rsidR="00000000" w:rsidRPr="009C6870" w:rsidP="009C6870">
            <w:pPr>
              <w:pStyle w:val="ListBullet"/>
            </w:pPr>
            <w:r w:rsidRPr="009C6870">
              <w:t>Golf Australia's women's and men's handicapping and course rating system</w:t>
            </w:r>
          </w:p>
          <w:p w:rsidR="00000000" w:rsidRPr="009C6870" w:rsidP="009C6870">
            <w:pPr>
              <w:pStyle w:val="ListBullet"/>
            </w:pPr>
            <w:r w:rsidRPr="009C6870">
              <w:t>best practice codes of ethics and policies of organisations such as:</w:t>
            </w:r>
          </w:p>
          <w:p w:rsidR="00000000" w:rsidRPr="009C6870" w:rsidP="009C6870">
            <w:pPr>
              <w:pStyle w:val="ListBullet2"/>
            </w:pPr>
            <w:r w:rsidRPr="009C6870">
              <w:t>Golf Australia</w:t>
            </w:r>
          </w:p>
          <w:p w:rsidR="00000000" w:rsidRPr="009C6870" w:rsidP="009C6870">
            <w:pPr>
              <w:pStyle w:val="ListBullet2"/>
            </w:pPr>
            <w:r w:rsidRPr="009C6870">
              <w:t>PGA of Australia</w:t>
            </w:r>
          </w:p>
          <w:p w:rsidR="00000000" w:rsidRPr="009C6870" w:rsidP="009C6870">
            <w:pPr>
              <w:pStyle w:val="ListBullet2"/>
            </w:pPr>
            <w:r w:rsidRPr="009C6870">
              <w:t>Australian Sports Commission</w:t>
            </w:r>
          </w:p>
          <w:p w:rsidR="00000000" w:rsidRPr="009C6870" w:rsidP="009C6870">
            <w:pPr>
              <w:pStyle w:val="ListBullet"/>
            </w:pPr>
            <w:r w:rsidRPr="009C6870">
              <w:t xml:space="preserve">current editions of Rules of Golf, The Royal and Ancient Golf Club of St Andrews and Decisions on the Rules of Golf. </w:t>
            </w:r>
          </w:p>
          <w:p w:rsidR="00000000" w:rsidP="009C6870">
            <w:pPr>
              <w:pStyle w:val="ListBullet"/>
              <w:rPr>
                <w:lang w:val="en-NZ"/>
              </w:rPr>
            </w:pPr>
            <w:r w:rsidRPr="009C6870">
              <w:t>safety requirements.</w:t>
            </w:r>
          </w:p>
        </w:tc>
      </w:tr>
      <w:tr w:rsidTr="00F61488">
        <w:tblPrEx>
          <w:tblW w:w="0" w:type="auto"/>
          <w:tblLayout w:type="fixed"/>
          <w:tblCellMar>
            <w:left w:w="62" w:type="dxa"/>
            <w:right w:w="62" w:type="dxa"/>
          </w:tblCellMar>
          <w:tblLook w:val="0000"/>
        </w:tblPrEx>
        <w:tc>
          <w:tcPr>
            <w:tcW w:w="3496" w:type="dxa"/>
            <w:tcBorders>
              <w:top w:val="nil"/>
              <w:left w:val="nil"/>
              <w:bottom w:val="nil"/>
              <w:right w:val="nil"/>
            </w:tcBorders>
            <w:tcMar>
              <w:top w:w="0" w:type="dxa"/>
              <w:left w:w="62" w:type="dxa"/>
              <w:bottom w:w="0" w:type="dxa"/>
              <w:right w:w="62" w:type="dxa"/>
            </w:tcMar>
          </w:tcPr>
          <w:p w:rsidR="00000000" w:rsidP="009C6870">
            <w:pPr>
              <w:pStyle w:val="BodyText"/>
              <w:rPr>
                <w:lang w:val="en-NZ"/>
              </w:rPr>
            </w:pPr>
            <w:r w:rsidRPr="009C6870">
              <w:rPr>
                <w:rStyle w:val="BoldandItalics"/>
              </w:rPr>
              <w:t>Resources</w:t>
            </w:r>
            <w:r w:rsidRPr="009C6870">
              <w:t xml:space="preserve"> may include:</w:t>
            </w:r>
          </w:p>
        </w:tc>
        <w:tc>
          <w:tcPr>
            <w:tcW w:w="5026" w:type="dxa"/>
            <w:tcBorders>
              <w:top w:val="nil"/>
              <w:left w:val="nil"/>
              <w:bottom w:val="nil"/>
              <w:right w:val="nil"/>
            </w:tcBorders>
            <w:tcMar>
              <w:top w:w="0" w:type="dxa"/>
              <w:left w:w="62" w:type="dxa"/>
              <w:bottom w:w="0" w:type="dxa"/>
              <w:right w:w="62" w:type="dxa"/>
            </w:tcMar>
          </w:tcPr>
          <w:p w:rsidR="00000000" w:rsidRPr="009C6870" w:rsidP="009C6870">
            <w:pPr>
              <w:pStyle w:val="ListBullet"/>
            </w:pPr>
            <w:r w:rsidRPr="009C6870">
              <w:t>golf equipment</w:t>
            </w:r>
          </w:p>
          <w:p w:rsidR="00000000" w:rsidRPr="009C6870" w:rsidP="009C6870">
            <w:pPr>
              <w:pStyle w:val="ListBullet"/>
            </w:pPr>
            <w:r w:rsidRPr="009C6870">
              <w:t>technological aids</w:t>
            </w:r>
          </w:p>
          <w:p w:rsidR="00000000" w:rsidRPr="009C6870" w:rsidP="009C6870">
            <w:pPr>
              <w:pStyle w:val="ListBullet"/>
            </w:pPr>
            <w:r w:rsidRPr="009C6870">
              <w:t>courses or greens</w:t>
            </w:r>
          </w:p>
          <w:p w:rsidR="00000000" w:rsidRPr="009C6870" w:rsidP="009C6870">
            <w:pPr>
              <w:pStyle w:val="ListBullet"/>
            </w:pPr>
            <w:r w:rsidRPr="009C6870">
              <w:t>coaching staff</w:t>
            </w:r>
          </w:p>
          <w:p w:rsidR="00000000" w:rsidP="009C6870">
            <w:pPr>
              <w:pStyle w:val="ListBullet"/>
              <w:rPr>
                <w:lang w:val="en-NZ"/>
              </w:rPr>
            </w:pPr>
            <w:r w:rsidRPr="009C6870">
              <w:t>funding.</w:t>
            </w:r>
          </w:p>
        </w:tc>
      </w:tr>
      <w:tr w:rsidTr="00F61488">
        <w:tblPrEx>
          <w:tblW w:w="0" w:type="auto"/>
          <w:tblLayout w:type="fixed"/>
          <w:tblCellMar>
            <w:left w:w="62" w:type="dxa"/>
            <w:right w:w="62" w:type="dxa"/>
          </w:tblCellMar>
          <w:tblLook w:val="0000"/>
        </w:tblPrEx>
        <w:tc>
          <w:tcPr>
            <w:tcW w:w="3496" w:type="dxa"/>
            <w:tcBorders>
              <w:top w:val="nil"/>
              <w:left w:val="nil"/>
              <w:bottom w:val="nil"/>
              <w:right w:val="nil"/>
            </w:tcBorders>
            <w:tcMar>
              <w:top w:w="0" w:type="dxa"/>
              <w:left w:w="62" w:type="dxa"/>
              <w:bottom w:w="0" w:type="dxa"/>
              <w:right w:w="62" w:type="dxa"/>
            </w:tcMar>
          </w:tcPr>
          <w:p w:rsidR="00000000" w:rsidP="009C6870">
            <w:pPr>
              <w:pStyle w:val="BodyText"/>
              <w:rPr>
                <w:lang w:val="en-NZ"/>
              </w:rPr>
            </w:pPr>
            <w:r w:rsidRPr="009C6870">
              <w:rPr>
                <w:rStyle w:val="BoldandItalics"/>
              </w:rPr>
              <w:t>Modifications</w:t>
            </w:r>
            <w:r w:rsidRPr="009C6870">
              <w:t xml:space="preserve"> may include:</w:t>
            </w:r>
          </w:p>
        </w:tc>
        <w:tc>
          <w:tcPr>
            <w:tcW w:w="5026" w:type="dxa"/>
            <w:tcBorders>
              <w:top w:val="nil"/>
              <w:left w:val="nil"/>
              <w:bottom w:val="nil"/>
              <w:right w:val="nil"/>
            </w:tcBorders>
            <w:tcMar>
              <w:top w:w="0" w:type="dxa"/>
              <w:left w:w="62" w:type="dxa"/>
              <w:bottom w:w="0" w:type="dxa"/>
              <w:right w:w="62" w:type="dxa"/>
            </w:tcMar>
          </w:tcPr>
          <w:p w:rsidR="00000000" w:rsidRPr="009C6870" w:rsidP="009C6870">
            <w:pPr>
              <w:pStyle w:val="ListBullet"/>
            </w:pPr>
            <w:r w:rsidRPr="009C6870">
              <w:t>ability level of group</w:t>
            </w:r>
          </w:p>
          <w:p w:rsidR="00000000" w:rsidRPr="009C6870" w:rsidP="009C6870">
            <w:pPr>
              <w:pStyle w:val="ListBullet"/>
            </w:pPr>
            <w:r w:rsidRPr="009C6870">
              <w:t>ability level of individuals</w:t>
            </w:r>
          </w:p>
          <w:p w:rsidR="00000000" w:rsidRPr="009C6870" w:rsidP="009C6870">
            <w:pPr>
              <w:pStyle w:val="ListBullet"/>
            </w:pPr>
            <w:r w:rsidRPr="009C6870">
              <w:t>facility constraints</w:t>
            </w:r>
          </w:p>
          <w:p w:rsidR="00000000" w:rsidRPr="009C6870" w:rsidP="009C6870">
            <w:pPr>
              <w:pStyle w:val="ListBullet"/>
            </w:pPr>
            <w:r w:rsidRPr="009C6870">
              <w:t>weather conditions</w:t>
            </w:r>
          </w:p>
          <w:p w:rsidR="00000000" w:rsidP="009C6870">
            <w:pPr>
              <w:pStyle w:val="ListBullet"/>
              <w:rPr>
                <w:lang w:val="en-NZ"/>
              </w:rPr>
            </w:pPr>
            <w:r w:rsidRPr="009C6870">
              <w:t>group size.</w:t>
            </w:r>
          </w:p>
        </w:tc>
      </w:tr>
      <w:tr w:rsidTr="00F61488">
        <w:tblPrEx>
          <w:tblW w:w="0" w:type="auto"/>
          <w:tblLayout w:type="fixed"/>
          <w:tblCellMar>
            <w:left w:w="62" w:type="dxa"/>
            <w:right w:w="62" w:type="dxa"/>
          </w:tblCellMar>
          <w:tblLook w:val="0000"/>
        </w:tblPrEx>
        <w:tc>
          <w:tcPr>
            <w:tcW w:w="3496" w:type="dxa"/>
            <w:tcBorders>
              <w:top w:val="nil"/>
              <w:left w:val="nil"/>
              <w:bottom w:val="nil"/>
              <w:right w:val="nil"/>
            </w:tcBorders>
            <w:tcMar>
              <w:top w:w="0" w:type="dxa"/>
              <w:left w:w="62" w:type="dxa"/>
              <w:bottom w:w="0" w:type="dxa"/>
              <w:right w:w="62" w:type="dxa"/>
            </w:tcMar>
          </w:tcPr>
          <w:p w:rsidR="00000000" w:rsidP="009C6870">
            <w:pPr>
              <w:pStyle w:val="BodyText"/>
              <w:rPr>
                <w:lang w:val="en-NZ"/>
              </w:rPr>
            </w:pPr>
            <w:r w:rsidRPr="009C6870">
              <w:rPr>
                <w:rStyle w:val="BoldandItalics"/>
              </w:rPr>
              <w:t>Local groups</w:t>
            </w:r>
            <w:r w:rsidRPr="009C6870">
              <w:t xml:space="preserve"> may include:</w:t>
            </w:r>
          </w:p>
        </w:tc>
        <w:tc>
          <w:tcPr>
            <w:tcW w:w="5026" w:type="dxa"/>
            <w:tcBorders>
              <w:top w:val="nil"/>
              <w:left w:val="nil"/>
              <w:bottom w:val="nil"/>
              <w:right w:val="nil"/>
            </w:tcBorders>
            <w:tcMar>
              <w:top w:w="0" w:type="dxa"/>
              <w:left w:w="62" w:type="dxa"/>
              <w:bottom w:w="0" w:type="dxa"/>
              <w:right w:w="62" w:type="dxa"/>
            </w:tcMar>
          </w:tcPr>
          <w:p w:rsidR="00000000" w:rsidRPr="009C6870" w:rsidP="009C6870">
            <w:pPr>
              <w:pStyle w:val="ListBullet"/>
            </w:pPr>
            <w:r w:rsidRPr="009C6870">
              <w:t>schools</w:t>
            </w:r>
          </w:p>
          <w:p w:rsidR="00000000" w:rsidRPr="009C6870" w:rsidP="009C6870">
            <w:pPr>
              <w:pStyle w:val="ListBullet"/>
            </w:pPr>
            <w:r w:rsidRPr="009C6870">
              <w:t>community groups</w:t>
            </w:r>
          </w:p>
          <w:p w:rsidR="00000000" w:rsidRPr="009C6870" w:rsidP="009C6870">
            <w:pPr>
              <w:pStyle w:val="ListBullet"/>
            </w:pPr>
            <w:r w:rsidRPr="009C6870">
              <w:t>golf clubs.</w:t>
            </w:r>
          </w:p>
        </w:tc>
      </w:tr>
    </w:tbl>
    <w:p w:rsidR="00000000" w:rsidRPr="009C6870" w:rsidP="009C6870">
      <w:pPr>
        <w:pStyle w:val="BodyText"/>
      </w:pPr>
    </w:p>
    <w:p w:rsidR="00000000" w:rsidRPr="009C6870" w:rsidP="009C6870">
      <w:pPr>
        <w:pStyle w:val="AllowPageBreak"/>
      </w:pPr>
    </w:p>
    <w:p w:rsidR="00000000" w:rsidRPr="009C6870" w:rsidP="009C6870">
      <w:pPr>
        <w:pStyle w:val="Heading1"/>
      </w:pPr>
      <w:bookmarkStart w:id="12" w:name="O_369920"/>
      <w:bookmarkEnd w:id="12"/>
      <w:r w:rsidRPr="009C6870">
        <w:t>Unit Sector(s)</w:t>
      </w:r>
    </w:p>
    <w:p w:rsidR="00000000" w:rsidRPr="009C6870" w:rsidP="009C6870">
      <w:pPr>
        <w:pStyle w:val="BodyText"/>
      </w:pPr>
      <w:r w:rsidRPr="009C6870">
        <w:t>Sport</w:t>
      </w:r>
    </w:p>
    <w:p w:rsidR="00000000" w:rsidRPr="009C6870" w:rsidP="009C6870">
      <w:pPr>
        <w:pStyle w:val="AllowPageBreak"/>
      </w:pPr>
    </w:p>
    <w:p w:rsidR="00000000" w:rsidRPr="009C6870" w:rsidP="009C6870">
      <w:pPr>
        <w:pStyle w:val="Heading1"/>
      </w:pPr>
      <w:bookmarkStart w:id="13" w:name="O_390317"/>
      <w:bookmarkEnd w:id="13"/>
      <w:r w:rsidRPr="009C6870">
        <w:t>Competency Field</w:t>
      </w:r>
    </w:p>
    <w:p w:rsidR="00000000" w:rsidRPr="009C6870" w:rsidP="009C6870">
      <w:pPr>
        <w:pStyle w:val="BodyText"/>
      </w:pPr>
      <w:r w:rsidRPr="009C6870">
        <w:t>Golf</w:t>
      </w:r>
    </w:p>
    <w:p w:rsidR="00000000" w:rsidRPr="009C6870" w:rsidP="009C6870"/>
    <w:sectPr w:rsidSect="009C687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687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61488" w:rsidP="00F6148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687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1488" w:rsidP="009C687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F61488" w:rsidP="009C687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F61488" w:rsidP="009C687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687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61488" w:rsidP="00F6148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687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1488" w:rsidP="009C6870">
    <w:pPr>
      <w:pStyle w:val="Header"/>
      <w:framePr w:wrap="around"/>
    </w:pPr>
    <w:r>
      <w:fldChar w:fldCharType="begin"/>
    </w:r>
    <w:r>
      <w:instrText xml:space="preserve"> TITLE   \* MERGEFORMAT </w:instrText>
    </w:r>
    <w:r>
      <w:fldChar w:fldCharType="separate"/>
    </w:r>
    <w:r>
      <w:t>SISSGLF511A Develop and manage junior development programs in golf</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F61488" w:rsidP="009C687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0FC4B9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13EB9C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3A0B98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687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C6870"/>
    <w:pPr>
      <w:spacing w:before="360" w:after="60"/>
      <w:outlineLvl w:val="0"/>
    </w:pPr>
    <w:rPr>
      <w:sz w:val="32"/>
    </w:rPr>
  </w:style>
  <w:style w:type="paragraph" w:styleId="Heading2">
    <w:name w:val="heading 2"/>
    <w:basedOn w:val="HeadingBase"/>
    <w:next w:val="BodyText"/>
    <w:link w:val="Heading2Char"/>
    <w:qFormat/>
    <w:rsid w:val="009C6870"/>
    <w:pPr>
      <w:keepLines/>
      <w:spacing w:before="240" w:after="120"/>
      <w:outlineLvl w:val="1"/>
    </w:pPr>
    <w:rPr>
      <w:sz w:val="28"/>
      <w:szCs w:val="40"/>
    </w:rPr>
  </w:style>
  <w:style w:type="paragraph" w:styleId="Heading3">
    <w:name w:val="heading 3"/>
    <w:basedOn w:val="HeadingBase"/>
    <w:next w:val="BodyText"/>
    <w:link w:val="Heading3Char"/>
    <w:qFormat/>
    <w:rsid w:val="009C6870"/>
    <w:pPr>
      <w:spacing w:before="180" w:after="120"/>
      <w:outlineLvl w:val="2"/>
    </w:pPr>
    <w:rPr>
      <w:spacing w:val="-10"/>
      <w:kern w:val="32"/>
    </w:rPr>
  </w:style>
  <w:style w:type="paragraph" w:styleId="Heading4">
    <w:name w:val="heading 4"/>
    <w:basedOn w:val="HeadingBase"/>
    <w:next w:val="BodyText"/>
    <w:link w:val="Heading4Char"/>
    <w:qFormat/>
    <w:rsid w:val="009C6870"/>
    <w:pPr>
      <w:spacing w:before="160" w:after="120"/>
      <w:outlineLvl w:val="3"/>
    </w:pPr>
    <w:rPr>
      <w:sz w:val="22"/>
    </w:rPr>
  </w:style>
  <w:style w:type="paragraph" w:styleId="Heading5">
    <w:name w:val="heading 5"/>
    <w:basedOn w:val="HeadingBase"/>
    <w:next w:val="Normal"/>
    <w:link w:val="Heading5Char"/>
    <w:qFormat/>
    <w:rsid w:val="009C6870"/>
    <w:pPr>
      <w:spacing w:before="80"/>
      <w:outlineLvl w:val="4"/>
    </w:pPr>
    <w:rPr>
      <w:color w:val="918585"/>
      <w:sz w:val="20"/>
    </w:rPr>
  </w:style>
  <w:style w:type="paragraph" w:styleId="Heading6">
    <w:name w:val="heading 6"/>
    <w:basedOn w:val="HeadingBase"/>
    <w:next w:val="Normal"/>
    <w:link w:val="Heading6Char"/>
    <w:qFormat/>
    <w:rsid w:val="009C6870"/>
    <w:pPr>
      <w:spacing w:before="60"/>
      <w:outlineLvl w:val="5"/>
    </w:pPr>
    <w:rPr>
      <w:color w:val="918585"/>
      <w:sz w:val="20"/>
    </w:rPr>
  </w:style>
  <w:style w:type="paragraph" w:styleId="Heading7">
    <w:name w:val="heading 7"/>
    <w:basedOn w:val="Normal"/>
    <w:next w:val="Normal"/>
    <w:link w:val="Heading7Char"/>
    <w:qFormat/>
    <w:rsid w:val="009C6870"/>
    <w:pPr>
      <w:ind w:left="720"/>
      <w:outlineLvl w:val="6"/>
    </w:pPr>
    <w:rPr>
      <w:i/>
    </w:rPr>
  </w:style>
  <w:style w:type="paragraph" w:styleId="Heading8">
    <w:name w:val="heading 8"/>
    <w:basedOn w:val="Normal"/>
    <w:next w:val="Normal"/>
    <w:link w:val="Heading8Char"/>
    <w:qFormat/>
    <w:rsid w:val="009C6870"/>
    <w:pPr>
      <w:ind w:left="720"/>
      <w:outlineLvl w:val="7"/>
    </w:pPr>
    <w:rPr>
      <w:i/>
    </w:rPr>
  </w:style>
  <w:style w:type="paragraph" w:styleId="Heading9">
    <w:name w:val="heading 9"/>
    <w:basedOn w:val="Normal"/>
    <w:next w:val="Normal"/>
    <w:link w:val="Heading9Char"/>
    <w:qFormat/>
    <w:rsid w:val="009C6870"/>
    <w:pPr>
      <w:ind w:left="720"/>
      <w:outlineLvl w:val="8"/>
    </w:pPr>
    <w:rPr>
      <w:i/>
    </w:rPr>
  </w:style>
  <w:style w:type="character" w:default="1" w:styleId="DefaultParagraphFont">
    <w:name w:val="Default Paragraph Font"/>
    <w:uiPriority w:val="1"/>
    <w:unhideWhenUsed/>
    <w:rsid w:val="009C687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C6870"/>
  </w:style>
  <w:style w:type="character" w:customStyle="1" w:styleId="Heading1Char">
    <w:name w:val="Heading 1 Char"/>
    <w:basedOn w:val="DefaultParagraphFont"/>
    <w:link w:val="Heading1"/>
    <w:rsid w:val="009C6870"/>
    <w:rPr>
      <w:rFonts w:ascii="Times New Roman" w:eastAsia="Times New Roman" w:hAnsi="Times New Roman" w:cs="Times New Roman"/>
      <w:b/>
      <w:sz w:val="32"/>
      <w:szCs w:val="20"/>
      <w:lang w:eastAsia="en-US"/>
    </w:rPr>
  </w:style>
  <w:style w:type="paragraph" w:styleId="BodyText">
    <w:name w:val="Body Text"/>
    <w:basedOn w:val="Normal"/>
    <w:link w:val="BodyTextChar"/>
    <w:rsid w:val="009C687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C6870"/>
    <w:rPr>
      <w:rFonts w:ascii="Times New Roman" w:eastAsia="Times New Roman" w:hAnsi="Times New Roman" w:cs="Times New Roman"/>
      <w:sz w:val="24"/>
      <w:lang w:val="en-US" w:eastAsia="en-US"/>
    </w:rPr>
  </w:style>
  <w:style w:type="paragraph" w:styleId="Footer">
    <w:name w:val="footer"/>
    <w:basedOn w:val="Normal"/>
    <w:link w:val="FooterChar"/>
    <w:rsid w:val="009C687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C6870"/>
    <w:rPr>
      <w:rFonts w:ascii="Times New Roman" w:eastAsia="Times New Roman" w:hAnsi="Times New Roman" w:cs="Times New Roman"/>
      <w:sz w:val="16"/>
      <w:lang w:val="en-US" w:eastAsia="en-US"/>
    </w:rPr>
  </w:style>
  <w:style w:type="paragraph" w:styleId="List">
    <w:name w:val="List"/>
    <w:basedOn w:val="BodyText"/>
    <w:next w:val="BodyText"/>
    <w:rsid w:val="009C6870"/>
    <w:pPr>
      <w:tabs>
        <w:tab w:val="left" w:pos="340"/>
      </w:tabs>
      <w:spacing w:before="60" w:after="60"/>
      <w:ind w:left="340" w:hanging="340"/>
    </w:pPr>
  </w:style>
  <w:style w:type="paragraph" w:styleId="ListBullet">
    <w:name w:val="List Bullet"/>
    <w:basedOn w:val="List"/>
    <w:rsid w:val="009C6870"/>
    <w:pPr>
      <w:numPr>
        <w:numId w:val="13"/>
      </w:numPr>
      <w:tabs>
        <w:tab w:val="clear" w:pos="340"/>
      </w:tabs>
      <w:spacing w:before="40" w:after="40"/>
    </w:pPr>
  </w:style>
  <w:style w:type="character" w:customStyle="1" w:styleId="SpecialBold">
    <w:name w:val="Special Bold"/>
    <w:basedOn w:val="DefaultParagraphFont"/>
    <w:rsid w:val="009C6870"/>
    <w:rPr>
      <w:b/>
      <w:spacing w:val="0"/>
    </w:rPr>
  </w:style>
  <w:style w:type="paragraph" w:styleId="ListBullet2">
    <w:name w:val="List Bullet 2"/>
    <w:basedOn w:val="List2"/>
    <w:rsid w:val="009C6870"/>
    <w:pPr>
      <w:numPr>
        <w:numId w:val="14"/>
      </w:numPr>
      <w:tabs>
        <w:tab w:val="clear" w:pos="680"/>
      </w:tabs>
    </w:pPr>
  </w:style>
  <w:style w:type="paragraph" w:styleId="Header">
    <w:name w:val="header"/>
    <w:basedOn w:val="Normal"/>
    <w:link w:val="HeaderChar"/>
    <w:rsid w:val="009C687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C687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C6870"/>
    <w:pPr>
      <w:spacing w:before="240" w:after="120"/>
      <w:outlineLvl w:val="0"/>
    </w:pPr>
    <w:rPr>
      <w:rFonts w:ascii="Times New Roman" w:hAnsi="Times New Roman"/>
      <w:b/>
      <w:sz w:val="28"/>
    </w:rPr>
  </w:style>
  <w:style w:type="paragraph" w:customStyle="1" w:styleId="AllowPageBreak">
    <w:name w:val="AllowPageBreak"/>
    <w:rsid w:val="009C687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C6870"/>
    <w:pPr>
      <w:tabs>
        <w:tab w:val="left" w:pos="680"/>
      </w:tabs>
      <w:spacing w:before="60" w:after="60"/>
      <w:ind w:left="680" w:hanging="340"/>
    </w:pPr>
  </w:style>
  <w:style w:type="character" w:customStyle="1" w:styleId="BoldandItalics">
    <w:name w:val="Bold and Italics"/>
    <w:qFormat/>
    <w:rsid w:val="009C6870"/>
    <w:rPr>
      <w:b/>
      <w:i/>
      <w:u w:val="none"/>
    </w:rPr>
  </w:style>
  <w:style w:type="character" w:customStyle="1" w:styleId="Heading2Char">
    <w:name w:val="Heading 2 Char"/>
    <w:basedOn w:val="DefaultParagraphFont"/>
    <w:link w:val="Heading2"/>
    <w:rsid w:val="009C687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C687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C687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C687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C687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C687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C687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C6870"/>
    <w:rPr>
      <w:rFonts w:ascii="Courier New" w:eastAsia="Times New Roman" w:hAnsi="Courier New" w:cs="Times New Roman"/>
      <w:i/>
      <w:szCs w:val="20"/>
      <w:lang w:val="en-US" w:eastAsia="en-US"/>
    </w:rPr>
  </w:style>
  <w:style w:type="paragraph" w:customStyle="1" w:styleId="HeadingBase">
    <w:name w:val="Heading Base"/>
    <w:rsid w:val="009C687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C6870"/>
    <w:pPr>
      <w:tabs>
        <w:tab w:val="right" w:leader="dot" w:pos="9072"/>
      </w:tabs>
      <w:ind w:left="567"/>
    </w:pPr>
    <w:rPr>
      <w:szCs w:val="22"/>
    </w:rPr>
  </w:style>
  <w:style w:type="paragraph" w:customStyle="1" w:styleId="TOCBase">
    <w:name w:val="TOC Base"/>
    <w:rsid w:val="009C687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C6870"/>
    <w:pPr>
      <w:tabs>
        <w:tab w:val="right" w:leader="dot" w:pos="9072"/>
      </w:tabs>
      <w:spacing w:before="40" w:after="40"/>
      <w:ind w:left="284"/>
    </w:pPr>
    <w:rPr>
      <w:rFonts w:ascii="Times New Roman" w:hAnsi="Times New Roman"/>
    </w:rPr>
  </w:style>
  <w:style w:type="paragraph" w:styleId="TOC1">
    <w:name w:val="toc 1"/>
    <w:basedOn w:val="TOCBase"/>
    <w:next w:val="Normal"/>
    <w:rsid w:val="009C687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C6870"/>
    <w:pPr>
      <w:spacing w:before="5040"/>
      <w:jc w:val="center"/>
    </w:pPr>
    <w:rPr>
      <w:sz w:val="48"/>
      <w:szCs w:val="72"/>
      <w:lang w:val="en-US"/>
    </w:rPr>
  </w:style>
  <w:style w:type="character" w:customStyle="1" w:styleId="TitleChar">
    <w:name w:val="Title Char"/>
    <w:basedOn w:val="DefaultParagraphFont"/>
    <w:link w:val="Title"/>
    <w:rsid w:val="009C687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C6870"/>
    <w:pPr>
      <w:tabs>
        <w:tab w:val="left" w:pos="3600"/>
        <w:tab w:val="left" w:pos="3958"/>
      </w:tabs>
    </w:pPr>
  </w:style>
  <w:style w:type="paragraph" w:customStyle="1" w:styleId="Note">
    <w:name w:val="Note"/>
    <w:basedOn w:val="BodyText"/>
    <w:rsid w:val="009C687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C6870"/>
    <w:pPr>
      <w:framePr w:wrap="auto" w:hAnchor="text" w:y="6049"/>
    </w:pPr>
    <w:rPr>
      <w:color w:val="000000"/>
      <w:sz w:val="40"/>
    </w:rPr>
  </w:style>
  <w:style w:type="paragraph" w:customStyle="1" w:styleId="TOCTitle">
    <w:name w:val="TOCTitle"/>
    <w:basedOn w:val="Heading1"/>
    <w:rsid w:val="009C6870"/>
    <w:pPr>
      <w:spacing w:after="240"/>
      <w:jc w:val="center"/>
      <w:outlineLvl w:val="9"/>
    </w:pPr>
    <w:rPr>
      <w:caps/>
    </w:rPr>
  </w:style>
  <w:style w:type="paragraph" w:customStyle="1" w:styleId="Version">
    <w:name w:val="Version"/>
    <w:rsid w:val="009C687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C6870"/>
    <w:pPr>
      <w:keepNext w:val="0"/>
      <w:tabs>
        <w:tab w:val="right" w:pos="4176"/>
      </w:tabs>
      <w:ind w:left="198" w:hanging="198"/>
    </w:pPr>
    <w:rPr>
      <w:rFonts w:ascii="Garamond" w:hAnsi="Garamond"/>
    </w:rPr>
  </w:style>
  <w:style w:type="paragraph" w:styleId="IndexHeading">
    <w:name w:val="index heading"/>
    <w:basedOn w:val="Normal"/>
    <w:next w:val="Index1"/>
    <w:semiHidden/>
    <w:rsid w:val="009C6870"/>
    <w:pPr>
      <w:spacing w:before="120" w:after="120"/>
    </w:pPr>
    <w:rPr>
      <w:rFonts w:ascii="Arial" w:hAnsi="Arial"/>
      <w:b/>
      <w:color w:val="918585"/>
      <w:sz w:val="24"/>
    </w:rPr>
  </w:style>
  <w:style w:type="paragraph" w:customStyle="1" w:styleId="Chapter">
    <w:name w:val="Chapter"/>
    <w:basedOn w:val="Normal"/>
    <w:rsid w:val="009C6870"/>
    <w:pPr>
      <w:spacing w:before="240"/>
    </w:pPr>
    <w:rPr>
      <w:rFonts w:ascii="Times New Roman" w:hAnsi="Times New Roman"/>
      <w:smallCaps/>
      <w:spacing w:val="80"/>
      <w:sz w:val="28"/>
    </w:rPr>
  </w:style>
  <w:style w:type="paragraph" w:customStyle="1" w:styleId="InChapter">
    <w:name w:val="InChapter"/>
    <w:basedOn w:val="Heading3"/>
    <w:rsid w:val="009C6870"/>
    <w:pPr>
      <w:spacing w:after="240"/>
      <w:outlineLvl w:val="9"/>
    </w:pPr>
    <w:rPr>
      <w:noProof/>
    </w:rPr>
  </w:style>
  <w:style w:type="paragraph" w:styleId="Index2">
    <w:name w:val="index 2"/>
    <w:basedOn w:val="Normal"/>
    <w:next w:val="Normal"/>
    <w:semiHidden/>
    <w:rsid w:val="009C6870"/>
    <w:pPr>
      <w:tabs>
        <w:tab w:val="right" w:pos="4176"/>
      </w:tabs>
      <w:ind w:left="568" w:hanging="284"/>
    </w:pPr>
    <w:rPr>
      <w:rFonts w:ascii="Garamond" w:hAnsi="Garamond"/>
    </w:rPr>
  </w:style>
  <w:style w:type="paragraph" w:customStyle="1" w:styleId="Byline">
    <w:name w:val="Byline"/>
    <w:rsid w:val="009C687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C6870"/>
    <w:pPr>
      <w:tabs>
        <w:tab w:val="clear" w:pos="3600"/>
        <w:tab w:val="clear" w:pos="3958"/>
      </w:tabs>
      <w:jc w:val="right"/>
    </w:pPr>
  </w:style>
  <w:style w:type="character" w:styleId="Emphasis">
    <w:name w:val="Emphasis"/>
    <w:basedOn w:val="DefaultParagraphFont"/>
    <w:qFormat/>
    <w:rsid w:val="009C6870"/>
    <w:rPr>
      <w:i/>
    </w:rPr>
  </w:style>
  <w:style w:type="paragraph" w:styleId="Caption">
    <w:name w:val="caption"/>
    <w:basedOn w:val="BodyText"/>
    <w:next w:val="Normal"/>
    <w:qFormat/>
    <w:rsid w:val="009C6870"/>
    <w:pPr>
      <w:framePr w:w="2268" w:hSpace="181" w:vSpace="181" w:wrap="around" w:vAnchor="text" w:hAnchor="page" w:x="1135" w:y="285" w:anchorLock="1"/>
    </w:pPr>
    <w:rPr>
      <w:i/>
    </w:rPr>
  </w:style>
  <w:style w:type="paragraph" w:customStyle="1" w:styleId="MiniTOCTitle">
    <w:name w:val="MiniTOCTitle"/>
    <w:basedOn w:val="Heading4"/>
    <w:rsid w:val="009C6870"/>
    <w:pPr>
      <w:spacing w:before="240"/>
      <w:outlineLvl w:val="9"/>
    </w:pPr>
    <w:rPr>
      <w:noProof/>
      <w:sz w:val="24"/>
    </w:rPr>
  </w:style>
  <w:style w:type="paragraph" w:customStyle="1" w:styleId="MiniTOCItem">
    <w:name w:val="MiniTOCItem"/>
    <w:basedOn w:val="ListBullet"/>
    <w:rsid w:val="009C6870"/>
    <w:pPr>
      <w:numPr>
        <w:numId w:val="0"/>
      </w:numPr>
      <w:tabs>
        <w:tab w:val="right" w:leader="dot" w:pos="6521"/>
      </w:tabs>
      <w:spacing w:before="0" w:after="0"/>
    </w:pPr>
  </w:style>
  <w:style w:type="paragraph" w:customStyle="1" w:styleId="TOFTitle">
    <w:name w:val="TOFTitle"/>
    <w:basedOn w:val="TOCTitle"/>
    <w:rsid w:val="009C6870"/>
  </w:style>
  <w:style w:type="paragraph" w:styleId="TableofFigures">
    <w:name w:val="table of figures"/>
    <w:basedOn w:val="Normal"/>
    <w:next w:val="Normal"/>
    <w:semiHidden/>
    <w:rsid w:val="009C6870"/>
    <w:pPr>
      <w:tabs>
        <w:tab w:val="right" w:leader="dot" w:pos="9072"/>
      </w:tabs>
      <w:ind w:left="970" w:hanging="403"/>
    </w:pPr>
    <w:rPr>
      <w:rFonts w:ascii="Times New Roman" w:hAnsi="Times New Roman"/>
      <w:b/>
    </w:rPr>
  </w:style>
  <w:style w:type="paragraph" w:styleId="ListNumber">
    <w:name w:val="List Number"/>
    <w:basedOn w:val="List"/>
    <w:rsid w:val="009C6870"/>
    <w:pPr>
      <w:numPr>
        <w:numId w:val="11"/>
      </w:numPr>
    </w:pPr>
  </w:style>
  <w:style w:type="character" w:customStyle="1" w:styleId="WingdingSymbols">
    <w:name w:val="Wingding Symbols"/>
    <w:rsid w:val="009C6870"/>
    <w:rPr>
      <w:rFonts w:ascii="Wingdings" w:hAnsi="Wingdings"/>
    </w:rPr>
  </w:style>
  <w:style w:type="paragraph" w:customStyle="1" w:styleId="TableHeading">
    <w:name w:val="Table Heading"/>
    <w:basedOn w:val="HeadingBase"/>
    <w:rsid w:val="009C6870"/>
    <w:pPr>
      <w:keepLines/>
      <w:pBdr>
        <w:bottom w:val="single" w:sz="6" w:space="1" w:color="918585"/>
      </w:pBdr>
      <w:spacing w:before="240"/>
    </w:pPr>
  </w:style>
  <w:style w:type="character" w:customStyle="1" w:styleId="HotSpot">
    <w:name w:val="HotSpot"/>
    <w:rsid w:val="009C6870"/>
    <w:rPr>
      <w:color w:val="0033CC"/>
      <w:u w:val="none"/>
    </w:rPr>
  </w:style>
  <w:style w:type="paragraph" w:customStyle="1" w:styleId="BodyTextRight">
    <w:name w:val="Body Text Right"/>
    <w:basedOn w:val="BodyText"/>
    <w:rsid w:val="009C6870"/>
    <w:pPr>
      <w:spacing w:before="0" w:after="0"/>
      <w:jc w:val="right"/>
    </w:pPr>
  </w:style>
  <w:style w:type="paragraph" w:styleId="Index3">
    <w:name w:val="index 3"/>
    <w:basedOn w:val="ListNumber2"/>
    <w:next w:val="Normal"/>
    <w:semiHidden/>
    <w:rsid w:val="009C6870"/>
    <w:pPr>
      <w:numPr>
        <w:numId w:val="0"/>
      </w:numPr>
      <w:tabs>
        <w:tab w:val="right" w:leader="dot" w:pos="4176"/>
      </w:tabs>
    </w:pPr>
  </w:style>
  <w:style w:type="paragraph" w:styleId="ListNumber2">
    <w:name w:val="List Number 2"/>
    <w:basedOn w:val="List2"/>
    <w:rsid w:val="009C6870"/>
    <w:pPr>
      <w:numPr>
        <w:numId w:val="10"/>
      </w:numPr>
      <w:tabs>
        <w:tab w:val="clear" w:pos="1060"/>
      </w:tabs>
    </w:pPr>
  </w:style>
  <w:style w:type="paragraph" w:customStyle="1" w:styleId="MarginNote">
    <w:name w:val="Margin Note"/>
    <w:basedOn w:val="BodyText"/>
    <w:rsid w:val="009C687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C687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C687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C6870"/>
    <w:rPr>
      <w:sz w:val="32"/>
    </w:rPr>
  </w:style>
  <w:style w:type="paragraph" w:customStyle="1" w:styleId="HeadingProcedure">
    <w:name w:val="Heading Procedure"/>
    <w:basedOn w:val="HeadingBase"/>
    <w:next w:val="Normal"/>
    <w:rsid w:val="009C6870"/>
    <w:pPr>
      <w:tabs>
        <w:tab w:val="left" w:pos="0"/>
      </w:tabs>
      <w:spacing w:before="120" w:after="60"/>
    </w:pPr>
    <w:rPr>
      <w:i/>
      <w:color w:val="918585"/>
      <w:sz w:val="22"/>
    </w:rPr>
  </w:style>
  <w:style w:type="paragraph" w:customStyle="1" w:styleId="TableBodyText">
    <w:name w:val="Table Body Text"/>
    <w:basedOn w:val="BodyText"/>
    <w:rsid w:val="009C6870"/>
    <w:pPr>
      <w:spacing w:before="60" w:after="60"/>
    </w:pPr>
  </w:style>
  <w:style w:type="paragraph" w:styleId="ListContinue">
    <w:name w:val="List Continue"/>
    <w:basedOn w:val="List"/>
    <w:rsid w:val="009C6870"/>
    <w:pPr>
      <w:ind w:firstLine="0"/>
    </w:pPr>
  </w:style>
  <w:style w:type="paragraph" w:customStyle="1" w:styleId="ListNote">
    <w:name w:val="List Note"/>
    <w:basedOn w:val="List"/>
    <w:rsid w:val="009C6870"/>
    <w:pPr>
      <w:pBdr>
        <w:top w:val="single" w:sz="6" w:space="2" w:color="918585"/>
        <w:bottom w:val="single" w:sz="6" w:space="2" w:color="918585"/>
      </w:pBdr>
      <w:tabs>
        <w:tab w:val="left" w:pos="1021"/>
      </w:tabs>
      <w:ind w:firstLine="0"/>
    </w:pPr>
  </w:style>
  <w:style w:type="paragraph" w:customStyle="1" w:styleId="Warning">
    <w:name w:val="Warning"/>
    <w:basedOn w:val="BodyText"/>
    <w:rsid w:val="009C6870"/>
    <w:pPr>
      <w:shd w:val="clear" w:color="auto" w:fill="D9D9D9"/>
      <w:tabs>
        <w:tab w:val="left" w:pos="992"/>
      </w:tabs>
      <w:ind w:left="119" w:right="119"/>
    </w:pPr>
    <w:rPr>
      <w:sz w:val="20"/>
    </w:rPr>
  </w:style>
  <w:style w:type="paragraph" w:customStyle="1" w:styleId="MarginIcons">
    <w:name w:val="Margin Icons"/>
    <w:basedOn w:val="BodyText"/>
    <w:rsid w:val="009C687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C6870"/>
    <w:rPr>
      <w:rFonts w:ascii="Courier New" w:hAnsi="Courier New"/>
    </w:rPr>
  </w:style>
  <w:style w:type="paragraph" w:customStyle="1" w:styleId="NoteBullet">
    <w:name w:val="Note Bullet"/>
    <w:basedOn w:val="Note"/>
    <w:rsid w:val="009C6870"/>
    <w:pPr>
      <w:tabs>
        <w:tab w:val="clear" w:pos="680"/>
      </w:tabs>
      <w:spacing w:before="60" w:after="60"/>
    </w:pPr>
  </w:style>
  <w:style w:type="paragraph" w:customStyle="1" w:styleId="SubHeading2">
    <w:name w:val="SubHeading2"/>
    <w:basedOn w:val="HeadingBase"/>
    <w:rsid w:val="009C6870"/>
    <w:pPr>
      <w:spacing w:before="240" w:after="60"/>
    </w:pPr>
    <w:rPr>
      <w:sz w:val="20"/>
    </w:rPr>
  </w:style>
  <w:style w:type="paragraph" w:customStyle="1" w:styleId="SubHeading1">
    <w:name w:val="SubHeading1"/>
    <w:basedOn w:val="HeadingBase"/>
    <w:rsid w:val="009C6870"/>
    <w:pPr>
      <w:spacing w:before="240" w:after="60"/>
    </w:pPr>
    <w:rPr>
      <w:color w:val="918585"/>
      <w:sz w:val="22"/>
    </w:rPr>
  </w:style>
  <w:style w:type="paragraph" w:customStyle="1" w:styleId="SideHeading">
    <w:name w:val="Side Heading"/>
    <w:basedOn w:val="HeadingBase"/>
    <w:rsid w:val="009C687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C6870"/>
    <w:pPr>
      <w:numPr>
        <w:numId w:val="12"/>
      </w:numPr>
    </w:pPr>
  </w:style>
  <w:style w:type="paragraph" w:styleId="PlainText">
    <w:name w:val="Plain Text"/>
    <w:basedOn w:val="Normal"/>
    <w:link w:val="PlainTextChar"/>
    <w:rsid w:val="009C6870"/>
    <w:rPr>
      <w:sz w:val="20"/>
    </w:rPr>
  </w:style>
  <w:style w:type="character" w:customStyle="1" w:styleId="PlainTextChar">
    <w:name w:val="Plain Text Char"/>
    <w:basedOn w:val="DefaultParagraphFont"/>
    <w:link w:val="PlainText"/>
    <w:rsid w:val="009C687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C6870"/>
    <w:rPr>
      <w:b/>
      <w:smallCaps/>
    </w:rPr>
  </w:style>
  <w:style w:type="paragraph" w:customStyle="1" w:styleId="TableListNumber">
    <w:name w:val="Table List Number"/>
    <w:basedOn w:val="ListNumber"/>
    <w:rsid w:val="009C6870"/>
    <w:pPr>
      <w:numPr>
        <w:numId w:val="0"/>
      </w:numPr>
    </w:pPr>
  </w:style>
  <w:style w:type="paragraph" w:styleId="TOC4">
    <w:name w:val="toc 4"/>
    <w:basedOn w:val="TOCBase"/>
    <w:next w:val="Normal"/>
    <w:semiHidden/>
    <w:rsid w:val="009C6870"/>
    <w:pPr>
      <w:tabs>
        <w:tab w:val="right" w:leader="dot" w:pos="9071"/>
      </w:tabs>
      <w:ind w:left="1701"/>
    </w:pPr>
  </w:style>
  <w:style w:type="paragraph" w:customStyle="1" w:styleId="ListAlpha">
    <w:name w:val="List Alpha"/>
    <w:basedOn w:val="List"/>
    <w:rsid w:val="009C6870"/>
    <w:pPr>
      <w:numPr>
        <w:numId w:val="9"/>
      </w:numPr>
    </w:pPr>
  </w:style>
  <w:style w:type="paragraph" w:customStyle="1" w:styleId="ListAlpha2">
    <w:name w:val="List Alpha 2"/>
    <w:basedOn w:val="List2"/>
    <w:rsid w:val="009C6870"/>
    <w:pPr>
      <w:numPr>
        <w:numId w:val="8"/>
      </w:numPr>
    </w:pPr>
  </w:style>
  <w:style w:type="paragraph" w:styleId="List3">
    <w:name w:val="List 3"/>
    <w:basedOn w:val="BodyText"/>
    <w:rsid w:val="009C6870"/>
    <w:pPr>
      <w:tabs>
        <w:tab w:val="left" w:pos="1021"/>
      </w:tabs>
      <w:spacing w:before="60" w:after="60"/>
      <w:ind w:left="1020" w:hanging="340"/>
    </w:pPr>
  </w:style>
  <w:style w:type="paragraph" w:styleId="List4">
    <w:name w:val="List 4"/>
    <w:basedOn w:val="BodyText"/>
    <w:rsid w:val="009C6870"/>
    <w:pPr>
      <w:tabs>
        <w:tab w:val="left" w:pos="1361"/>
      </w:tabs>
      <w:spacing w:before="60" w:after="60"/>
      <w:ind w:left="1361" w:hanging="340"/>
    </w:pPr>
  </w:style>
  <w:style w:type="paragraph" w:styleId="List5">
    <w:name w:val="List 5"/>
    <w:basedOn w:val="BodyText"/>
    <w:rsid w:val="009C6870"/>
    <w:pPr>
      <w:tabs>
        <w:tab w:val="left" w:pos="1701"/>
      </w:tabs>
      <w:spacing w:before="60" w:after="60"/>
      <w:ind w:left="1701" w:hanging="340"/>
    </w:pPr>
  </w:style>
  <w:style w:type="paragraph" w:styleId="ListBullet3">
    <w:name w:val="List Bullet 3"/>
    <w:basedOn w:val="List3"/>
    <w:rsid w:val="009C6870"/>
    <w:pPr>
      <w:numPr>
        <w:numId w:val="15"/>
      </w:numPr>
      <w:tabs>
        <w:tab w:val="clear" w:pos="1021"/>
      </w:tabs>
      <w:ind w:left="1037" w:hanging="357"/>
    </w:pPr>
  </w:style>
  <w:style w:type="paragraph" w:styleId="ListBullet4">
    <w:name w:val="List Bullet 4"/>
    <w:basedOn w:val="List4"/>
    <w:rsid w:val="009C6870"/>
    <w:pPr>
      <w:numPr>
        <w:numId w:val="3"/>
      </w:numPr>
    </w:pPr>
  </w:style>
  <w:style w:type="paragraph" w:styleId="ListBullet5">
    <w:name w:val="List Bullet 5"/>
    <w:basedOn w:val="List5"/>
    <w:rsid w:val="009C6870"/>
    <w:pPr>
      <w:numPr>
        <w:numId w:val="4"/>
      </w:numPr>
    </w:pPr>
  </w:style>
  <w:style w:type="paragraph" w:styleId="ListContinue2">
    <w:name w:val="List Continue 2"/>
    <w:basedOn w:val="List2"/>
    <w:rsid w:val="009C6870"/>
    <w:pPr>
      <w:ind w:firstLine="0"/>
    </w:pPr>
  </w:style>
  <w:style w:type="paragraph" w:styleId="ListContinue3">
    <w:name w:val="List Continue 3"/>
    <w:basedOn w:val="List3"/>
    <w:rsid w:val="009C6870"/>
    <w:pPr>
      <w:ind w:left="1021" w:firstLine="0"/>
    </w:pPr>
  </w:style>
  <w:style w:type="paragraph" w:styleId="ListContinue4">
    <w:name w:val="List Continue 4"/>
    <w:basedOn w:val="List4"/>
    <w:rsid w:val="009C6870"/>
    <w:pPr>
      <w:ind w:firstLine="0"/>
    </w:pPr>
  </w:style>
  <w:style w:type="paragraph" w:styleId="ListContinue5">
    <w:name w:val="List Continue 5"/>
    <w:basedOn w:val="List5"/>
    <w:rsid w:val="009C6870"/>
    <w:pPr>
      <w:ind w:firstLine="0"/>
    </w:pPr>
  </w:style>
  <w:style w:type="paragraph" w:styleId="ListNumber3">
    <w:name w:val="List Number 3"/>
    <w:basedOn w:val="List3"/>
    <w:rsid w:val="009C6870"/>
    <w:pPr>
      <w:numPr>
        <w:numId w:val="5"/>
      </w:numPr>
    </w:pPr>
  </w:style>
  <w:style w:type="paragraph" w:styleId="ListNumber4">
    <w:name w:val="List Number 4"/>
    <w:basedOn w:val="List4"/>
    <w:rsid w:val="009C6870"/>
    <w:pPr>
      <w:numPr>
        <w:numId w:val="6"/>
      </w:numPr>
    </w:pPr>
  </w:style>
  <w:style w:type="paragraph" w:styleId="ListNumber5">
    <w:name w:val="List Number 5"/>
    <w:basedOn w:val="List5"/>
    <w:rsid w:val="009C6870"/>
    <w:pPr>
      <w:numPr>
        <w:numId w:val="7"/>
      </w:numPr>
    </w:pPr>
  </w:style>
  <w:style w:type="paragraph" w:styleId="BlockText">
    <w:name w:val="Block Text"/>
    <w:basedOn w:val="Normal"/>
    <w:rsid w:val="009C6870"/>
    <w:pPr>
      <w:spacing w:after="120"/>
      <w:ind w:left="1440" w:right="1440"/>
    </w:pPr>
  </w:style>
  <w:style w:type="character" w:customStyle="1" w:styleId="Subscript">
    <w:name w:val="Subscript"/>
    <w:basedOn w:val="DefaultParagraphFont"/>
    <w:rsid w:val="009C6870"/>
    <w:rPr>
      <w:sz w:val="16"/>
      <w:vertAlign w:val="subscript"/>
    </w:rPr>
  </w:style>
  <w:style w:type="character" w:customStyle="1" w:styleId="Superscript">
    <w:name w:val="Superscript"/>
    <w:basedOn w:val="DefaultParagraphFont"/>
    <w:rsid w:val="009C6870"/>
    <w:rPr>
      <w:sz w:val="16"/>
      <w:vertAlign w:val="superscript"/>
    </w:rPr>
  </w:style>
  <w:style w:type="character" w:customStyle="1" w:styleId="Symbols">
    <w:name w:val="Symbols"/>
    <w:basedOn w:val="DefaultParagraphFont"/>
    <w:rsid w:val="009C6870"/>
    <w:rPr>
      <w:rFonts w:ascii="Symbol" w:hAnsi="Symbol"/>
    </w:rPr>
  </w:style>
  <w:style w:type="character" w:customStyle="1" w:styleId="MenuOptions">
    <w:name w:val="Menu Options"/>
    <w:basedOn w:val="DefaultParagraphFont"/>
    <w:rsid w:val="009C6870"/>
    <w:rPr>
      <w:rFonts w:ascii="Arial Narrow" w:hAnsi="Arial Narrow"/>
      <w:smallCaps/>
    </w:rPr>
  </w:style>
  <w:style w:type="character" w:customStyle="1" w:styleId="Buttons">
    <w:name w:val="Buttons"/>
    <w:basedOn w:val="DefaultParagraphFont"/>
    <w:rsid w:val="009C6870"/>
    <w:rPr>
      <w:b/>
    </w:rPr>
  </w:style>
  <w:style w:type="character" w:customStyle="1" w:styleId="Underlined">
    <w:name w:val="Underlined"/>
    <w:basedOn w:val="DefaultParagraphFont"/>
    <w:rsid w:val="009C6870"/>
    <w:rPr>
      <w:u w:val="single"/>
    </w:rPr>
  </w:style>
  <w:style w:type="paragraph" w:customStyle="1" w:styleId="TableBodyTextRight">
    <w:name w:val="Table Body Text Right"/>
    <w:basedOn w:val="TableBodyText"/>
    <w:rsid w:val="009C6870"/>
    <w:pPr>
      <w:widowControl w:val="0"/>
      <w:autoSpaceDE w:val="0"/>
      <w:autoSpaceDN w:val="0"/>
      <w:adjustRightInd w:val="0"/>
      <w:jc w:val="right"/>
    </w:pPr>
    <w:rPr>
      <w:rFonts w:cs="Arial"/>
      <w:szCs w:val="18"/>
    </w:rPr>
  </w:style>
  <w:style w:type="paragraph" w:customStyle="1" w:styleId="CopyrightText">
    <w:name w:val="Copyright Text"/>
    <w:basedOn w:val="BodyText"/>
    <w:rsid w:val="009C6870"/>
    <w:rPr>
      <w:sz w:val="18"/>
    </w:rPr>
  </w:style>
  <w:style w:type="paragraph" w:customStyle="1" w:styleId="BodySmallRight">
    <w:name w:val="Body Small Right"/>
    <w:basedOn w:val="BodyTextRight"/>
    <w:rsid w:val="009C6870"/>
    <w:rPr>
      <w:sz w:val="18"/>
      <w:szCs w:val="18"/>
    </w:rPr>
  </w:style>
  <w:style w:type="paragraph" w:customStyle="1" w:styleId="MarginEdition">
    <w:name w:val="Margin Edition"/>
    <w:basedOn w:val="MarginNote"/>
    <w:rsid w:val="009C6870"/>
    <w:pPr>
      <w:spacing w:before="0" w:after="0"/>
    </w:pPr>
    <w:rPr>
      <w:rFonts w:ascii="Times New Roman" w:hAnsi="Times New Roman"/>
      <w:color w:val="999999"/>
    </w:rPr>
  </w:style>
  <w:style w:type="paragraph" w:customStyle="1" w:styleId="Spacer">
    <w:name w:val="Spacer"/>
    <w:basedOn w:val="Normal"/>
    <w:rsid w:val="009C6870"/>
    <w:rPr>
      <w:sz w:val="2"/>
      <w:szCs w:val="2"/>
    </w:rPr>
  </w:style>
  <w:style w:type="character" w:customStyle="1" w:styleId="Small">
    <w:name w:val="Small"/>
    <w:basedOn w:val="DefaultParagraphFont"/>
    <w:rsid w:val="009C6870"/>
    <w:rPr>
      <w:sz w:val="16"/>
    </w:rPr>
  </w:style>
  <w:style w:type="paragraph" w:customStyle="1" w:styleId="WideTable">
    <w:name w:val="Wide Table"/>
    <w:basedOn w:val="Normal"/>
    <w:rsid w:val="009C6870"/>
    <w:pPr>
      <w:ind w:left="-1418"/>
    </w:pPr>
    <w:rPr>
      <w:sz w:val="2"/>
      <w:szCs w:val="2"/>
    </w:rPr>
  </w:style>
  <w:style w:type="character" w:styleId="PageNumber">
    <w:name w:val="page number"/>
    <w:basedOn w:val="DefaultParagraphFont"/>
    <w:rsid w:val="009C6870"/>
  </w:style>
  <w:style w:type="paragraph" w:styleId="Quote">
    <w:name w:val="Quote"/>
    <w:basedOn w:val="Heading1"/>
    <w:link w:val="QuoteChar"/>
    <w:qFormat/>
    <w:rsid w:val="009C6870"/>
    <w:rPr>
      <w:b w:val="0"/>
      <w:sz w:val="72"/>
      <w:szCs w:val="72"/>
      <w:lang w:val="en-NZ"/>
    </w:rPr>
  </w:style>
  <w:style w:type="character" w:customStyle="1" w:styleId="QuoteChar">
    <w:name w:val="Quote Char"/>
    <w:basedOn w:val="DefaultParagraphFont"/>
    <w:link w:val="Quote"/>
    <w:rsid w:val="009C687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C6870"/>
    <w:pPr>
      <w:pageBreakBefore/>
    </w:pPr>
  </w:style>
  <w:style w:type="paragraph" w:customStyle="1" w:styleId="Border">
    <w:name w:val="Border"/>
    <w:basedOn w:val="Normal"/>
    <w:qFormat/>
    <w:rsid w:val="009C687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C6870"/>
    <w:rPr>
      <w:b/>
      <w:bCs/>
      <w:i/>
      <w:iCs/>
      <w:color w:val="auto"/>
    </w:rPr>
  </w:style>
  <w:style w:type="paragraph" w:styleId="IntenseQuote">
    <w:name w:val="Intense Quote"/>
    <w:basedOn w:val="Normal"/>
    <w:next w:val="Normal"/>
    <w:link w:val="IntenseQuoteChar"/>
    <w:uiPriority w:val="30"/>
    <w:qFormat/>
    <w:rsid w:val="009C687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C687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C6870"/>
    <w:rPr>
      <w:smallCaps/>
      <w:color w:val="auto"/>
      <w:u w:val="single"/>
    </w:rPr>
  </w:style>
  <w:style w:type="character" w:styleId="IntenseReference">
    <w:name w:val="Intense Reference"/>
    <w:basedOn w:val="DefaultParagraphFont"/>
    <w:uiPriority w:val="32"/>
    <w:qFormat/>
    <w:rsid w:val="009C6870"/>
    <w:rPr>
      <w:b/>
      <w:bCs/>
      <w:smallCaps/>
      <w:color w:val="auto"/>
      <w:spacing w:val="5"/>
      <w:u w:val="single"/>
    </w:rPr>
  </w:style>
  <w:style w:type="paragraph" w:customStyle="1" w:styleId="2ColumnHeading">
    <w:name w:val="2Column Heading"/>
    <w:basedOn w:val="BodyText"/>
    <w:qFormat/>
    <w:rsid w:val="009C6870"/>
    <w:pPr>
      <w:spacing w:after="60"/>
      <w:ind w:left="-2268"/>
    </w:pPr>
    <w:rPr>
      <w:b/>
    </w:rPr>
  </w:style>
  <w:style w:type="paragraph" w:customStyle="1" w:styleId="Heading1TOC">
    <w:name w:val="Heading1 TOC"/>
    <w:basedOn w:val="Normal"/>
    <w:qFormat/>
    <w:rsid w:val="009C6870"/>
    <w:pPr>
      <w:spacing w:before="240" w:after="120"/>
    </w:pPr>
    <w:rPr>
      <w:rFonts w:ascii="Times New Roman" w:hAnsi="Times New Roman"/>
      <w:b/>
      <w:sz w:val="32"/>
    </w:rPr>
  </w:style>
  <w:style w:type="paragraph" w:customStyle="1" w:styleId="Heading2TOC">
    <w:name w:val="Heading2 TOC"/>
    <w:basedOn w:val="Normal"/>
    <w:qFormat/>
    <w:rsid w:val="009C6870"/>
    <w:pPr>
      <w:spacing w:before="240" w:after="60"/>
    </w:pPr>
    <w:rPr>
      <w:rFonts w:ascii="Times New Roman" w:hAnsi="Times New Roman"/>
      <w:b/>
      <w:sz w:val="28"/>
    </w:rPr>
  </w:style>
  <w:style w:type="character" w:customStyle="1" w:styleId="Underline">
    <w:name w:val="Underline"/>
    <w:basedOn w:val="DefaultParagraphFont"/>
    <w:qFormat/>
    <w:rsid w:val="009C6870"/>
    <w:rPr>
      <w:u w:val="single"/>
    </w:rPr>
  </w:style>
  <w:style w:type="paragraph" w:styleId="BalloonText">
    <w:name w:val="Balloon Text"/>
    <w:basedOn w:val="Normal"/>
    <w:link w:val="BalloonTextChar"/>
    <w:rsid w:val="009C6870"/>
    <w:rPr>
      <w:rFonts w:ascii="Tahoma" w:hAnsi="Tahoma" w:cs="Tahoma"/>
      <w:sz w:val="16"/>
      <w:szCs w:val="16"/>
    </w:rPr>
  </w:style>
  <w:style w:type="character" w:customStyle="1" w:styleId="BalloonTextChar">
    <w:name w:val="Balloon Text Char"/>
    <w:basedOn w:val="DefaultParagraphFont"/>
    <w:link w:val="BalloonText"/>
    <w:rsid w:val="009C687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C687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C687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1349</Words>
  <Characters>8256</Characters>
  <Application>Microsoft Office Word</Application>
  <DocSecurity>0</DocSecurity>
  <Lines>272</Lines>
  <Paragraphs>159</Paragraphs>
  <ScaleCrop>false</ScaleCrop>
  <Company>Author-it Software Corporation Ltd.</Company>
  <LinksUpToDate>false</LinksUpToDate>
  <CharactersWithSpaces>9537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SISSGLF511A Develop and manage junior development programs in golf</dc:title>
  <dc:subject>Approved</dc:subject>
  <dc:creator>Service Skills Australia</dc:creator>
  <cp:keywords>Release: 2</cp:keywords>
  <dc:description>Copyright © 1996-2007 Author-it Software Corporation Ltd., all rights reserved.</dc:description>
  <cp:lastModifiedBy>Dennis Urbans</cp:lastModifiedBy>
  <cp:revision>3</cp:revision>
  <dcterms:created xsi:type="dcterms:W3CDTF">2012-05-26T09:59:00Z</dcterms:created>
  <dcterms:modified xsi:type="dcterms:W3CDTF">2012-05-26T09:59:00Z</dcterms:modified>
</cp:coreProperties>
</file>