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776B" w:rsidP="00AF776B">
      <w:pPr>
        <w:pStyle w:val="Title"/>
      </w:pPr>
      <w:bookmarkStart w:id="0" w:name="_GoBack"/>
      <w:bookmarkEnd w:id="0"/>
      <w:r>
        <w:fldChar w:fldCharType="begin"/>
      </w:r>
      <w:r>
        <w:instrText xml:space="preserve"> TITLE   \* MERGEFORMAT </w:instrText>
      </w:r>
      <w:r>
        <w:fldChar w:fldCharType="separate"/>
      </w:r>
      <w:r>
        <w:t>SISSGLF314 Perform the advanced skills of golf</w:t>
      </w:r>
      <w:r>
        <w:fldChar w:fldCharType="end"/>
      </w:r>
    </w:p>
    <w:p w:rsidR="00AF776B" w:rsidP="00AF776B">
      <w:pPr>
        <w:pStyle w:val="Version"/>
        <w:sectPr w:rsidSect="000C7D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7D8A" w:rsidP="000C7D8A">
      <w:pPr>
        <w:pStyle w:val="SuperHeading"/>
      </w:pPr>
      <w:r w:rsidRPr="000C7D8A">
        <w:t>SISSGLF314 Perform the advanced skills of golf</w:t>
      </w:r>
    </w:p>
    <w:p w:rsidR="00000000" w:rsidRPr="000C7D8A" w:rsidP="000C7D8A">
      <w:pPr>
        <w:pStyle w:val="Heading1"/>
      </w:pPr>
      <w:bookmarkStart w:id="1" w:name="O_503377"/>
      <w:bookmarkEnd w:id="1"/>
      <w:r w:rsidRPr="000C7D8A">
        <w:t>Modification History</w:t>
      </w:r>
    </w:p>
    <w:p w:rsidR="00000000" w:rsidRPr="000C7D8A" w:rsidP="000C7D8A">
      <w:pPr>
        <w:pStyle w:val="BodyText"/>
      </w:pPr>
      <w:r w:rsidRPr="000C7D8A">
        <w:t>The release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AF776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D8A" w:rsidP="000C7D8A">
            <w:pPr>
              <w:pStyle w:val="BodyText"/>
            </w:pPr>
            <w:r w:rsidRPr="000C7D8A">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D8A">
            <w:pPr>
              <w:pStyle w:val="BodyText"/>
              <w:rPr>
                <w:lang w:val="en-NZ"/>
              </w:rPr>
            </w:pPr>
            <w:r w:rsidRPr="000C7D8A">
              <w:rPr>
                <w:rStyle w:val="SpecialBold"/>
              </w:rPr>
              <w:t>Comments</w:t>
            </w:r>
          </w:p>
        </w:tc>
      </w:tr>
      <w:tr w:rsidTr="00AF776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7D8A">
            <w:pPr>
              <w:pStyle w:val="BodyText"/>
              <w:rPr>
                <w:lang w:val="en-NZ"/>
              </w:rPr>
            </w:pPr>
            <w:r w:rsidRPr="000C7D8A">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7D8A" w:rsidP="000C7D8A">
            <w:pPr>
              <w:pStyle w:val="BodyText"/>
            </w:pPr>
            <w:r w:rsidRPr="000C7D8A">
              <w:t>Replaces but is not equivalent to SISSGLF304A Perform the advanced skills of golf.</w:t>
            </w:r>
          </w:p>
          <w:p w:rsidR="00000000" w:rsidRPr="000C7D8A" w:rsidP="000C7D8A">
            <w:pPr>
              <w:pStyle w:val="BodyText"/>
            </w:pPr>
            <w:r w:rsidRPr="000C7D8A">
              <w:t>Co</w:t>
            </w:r>
            <w:r w:rsidRPr="000C7D8A">
              <w:t>mpetency outcome changed. Female handicap requirements changed from 5 to 6.</w:t>
            </w:r>
          </w:p>
        </w:tc>
      </w:tr>
    </w:tbl>
    <w:p w:rsidR="00000000" w:rsidRPr="000C7D8A" w:rsidP="000C7D8A">
      <w:pPr>
        <w:pStyle w:val="BodyText"/>
      </w:pPr>
    </w:p>
    <w:p w:rsidR="00000000" w:rsidRPr="000C7D8A" w:rsidP="000C7D8A">
      <w:pPr>
        <w:pStyle w:val="AllowPageBreak"/>
      </w:pPr>
    </w:p>
    <w:p w:rsidR="00000000" w:rsidRPr="000C7D8A" w:rsidP="000C7D8A">
      <w:pPr>
        <w:pStyle w:val="Heading1"/>
      </w:pPr>
      <w:bookmarkStart w:id="2" w:name="O_503378"/>
      <w:bookmarkEnd w:id="2"/>
      <w:r w:rsidRPr="000C7D8A">
        <w:t>Unit Descriptor</w:t>
      </w:r>
    </w:p>
    <w:p w:rsidR="00000000" w:rsidRPr="000C7D8A" w:rsidP="000C7D8A">
      <w:pPr>
        <w:pStyle w:val="BodyText"/>
      </w:pPr>
      <w:r w:rsidRPr="000C7D8A">
        <w:t>This unit describes the performance outcomes, skills and knowledge required to perform the advanced skills of golf. Advanced golf skills are defi</w:t>
      </w:r>
      <w:r w:rsidRPr="000C7D8A">
        <w:t>ned as a handicap of 3 or better for males and 6 or better for females and a National Skills Test score in the range of 60 to 75. The unit focuses on the development and performance of advanced golf skills through participation in drills, activities, games</w:t>
      </w:r>
      <w:r w:rsidRPr="000C7D8A">
        <w:t xml:space="preserve"> and competitions.</w:t>
      </w:r>
    </w:p>
    <w:p w:rsidR="00000000" w:rsidRPr="000C7D8A" w:rsidP="000C7D8A">
      <w:pPr>
        <w:pStyle w:val="AllowPageBreak"/>
      </w:pPr>
    </w:p>
    <w:p w:rsidR="00000000" w:rsidRPr="000C7D8A" w:rsidP="000C7D8A">
      <w:pPr>
        <w:pStyle w:val="Heading1"/>
      </w:pPr>
      <w:bookmarkStart w:id="3" w:name="O_503379"/>
      <w:bookmarkEnd w:id="3"/>
      <w:r w:rsidRPr="000C7D8A">
        <w:t>Application of the Unit</w:t>
      </w:r>
    </w:p>
    <w:p w:rsidR="00000000" w:rsidRPr="000C7D8A" w:rsidP="000C7D8A">
      <w:pPr>
        <w:pStyle w:val="BodyText"/>
      </w:pPr>
      <w:r w:rsidRPr="000C7D8A">
        <w:t>This unit applies to athletes who are competing in golf at a regional, state, territory or national level. Those undertaking this unit should be a scholarship holder with a regional, state, territ</w:t>
      </w:r>
      <w:r w:rsidRPr="000C7D8A">
        <w:t>ory or national Institute of Sport, a member of a state, territory or national team, squad or development program, or a member of a second tier national competition.</w:t>
      </w:r>
    </w:p>
    <w:p w:rsidR="00000000" w:rsidRPr="000C7D8A" w:rsidP="000C7D8A">
      <w:pPr>
        <w:pStyle w:val="AllowPageBreak"/>
      </w:pPr>
    </w:p>
    <w:p w:rsidR="00000000" w:rsidRPr="000C7D8A" w:rsidP="000C7D8A">
      <w:pPr>
        <w:pStyle w:val="Heading1"/>
      </w:pPr>
      <w:bookmarkStart w:id="4" w:name="O_503380"/>
      <w:bookmarkEnd w:id="4"/>
      <w:r w:rsidRPr="000C7D8A">
        <w:t>Licensing/Regulatory Information</w:t>
      </w:r>
    </w:p>
    <w:p w:rsidR="00000000" w:rsidRPr="000C7D8A" w:rsidP="000C7D8A">
      <w:pPr>
        <w:pStyle w:val="BodyText"/>
      </w:pPr>
      <w:r w:rsidRPr="000C7D8A">
        <w:t>No licensing, regulatory or certificatio</w:t>
      </w:r>
      <w:r w:rsidRPr="000C7D8A">
        <w:t>n requirements apply to this unit at the time of endorsement.</w:t>
      </w:r>
    </w:p>
    <w:p w:rsidR="00000000" w:rsidRPr="000C7D8A" w:rsidP="000C7D8A">
      <w:pPr>
        <w:pStyle w:val="AllowPageBreak"/>
      </w:pPr>
    </w:p>
    <w:p w:rsidR="00000000" w:rsidRPr="000C7D8A" w:rsidP="000C7D8A">
      <w:pPr>
        <w:pStyle w:val="Heading1"/>
      </w:pPr>
      <w:bookmarkStart w:id="5" w:name="O_503381"/>
      <w:bookmarkEnd w:id="5"/>
      <w:r w:rsidRPr="000C7D8A">
        <w:t>Pre-Requisites</w:t>
      </w:r>
    </w:p>
    <w:p w:rsidR="00000000" w:rsidRPr="000C7D8A" w:rsidP="000C7D8A">
      <w:pPr>
        <w:pStyle w:val="BodyText"/>
      </w:pPr>
      <w:r w:rsidRPr="000C7D8A">
        <w:t>Not applicable.</w:t>
      </w:r>
    </w:p>
    <w:p w:rsidR="00000000" w:rsidRPr="000C7D8A" w:rsidP="000C7D8A">
      <w:pPr>
        <w:pStyle w:val="AllowPageBreak"/>
      </w:pPr>
    </w:p>
    <w:p w:rsidR="00000000" w:rsidRPr="000C7D8A" w:rsidP="000C7D8A">
      <w:pPr>
        <w:pStyle w:val="Heading1"/>
      </w:pPr>
      <w:bookmarkStart w:id="6" w:name="O_503382"/>
      <w:bookmarkEnd w:id="6"/>
      <w:r w:rsidRPr="000C7D8A">
        <w:t>Employability Skills Information</w:t>
      </w:r>
    </w:p>
    <w:p w:rsidR="00000000" w:rsidRPr="000C7D8A" w:rsidP="000C7D8A">
      <w:pPr>
        <w:pStyle w:val="BodyText"/>
      </w:pPr>
      <w:r w:rsidRPr="000C7D8A">
        <w:t>This unit contains employability skills.</w:t>
      </w:r>
    </w:p>
    <w:p w:rsidR="00000000" w:rsidRPr="000C7D8A" w:rsidP="000C7D8A">
      <w:pPr>
        <w:pStyle w:val="AllowPageBreak"/>
      </w:pPr>
    </w:p>
    <w:p w:rsidR="00000000" w:rsidRPr="000C7D8A" w:rsidP="000C7D8A">
      <w:pPr>
        <w:pStyle w:val="Heading1"/>
      </w:pPr>
      <w:bookmarkStart w:id="7" w:name="O_503383"/>
      <w:bookmarkEnd w:id="7"/>
      <w:r w:rsidRPr="000C7D8A">
        <w:t>Elements and Pe</w:t>
      </w:r>
      <w:r w:rsidRPr="000C7D8A">
        <w:t>rformance Criteria Pre-Content</w:t>
      </w:r>
    </w:p>
    <w:p w:rsidR="00000000" w:rsidRPr="000C7D8A" w:rsidP="000C7D8A">
      <w:pPr>
        <w:pStyle w:val="Heading1"/>
      </w:pPr>
      <w:bookmarkStart w:id="8" w:name="O_503384"/>
      <w:bookmarkEnd w:id="8"/>
      <w:r w:rsidRPr="000C7D8A">
        <w:t>Elements and Performance Criteria</w:t>
      </w:r>
    </w:p>
    <w:tbl>
      <w:tblPr>
        <w:tblW w:w="0" w:type="auto"/>
        <w:tblCellMar>
          <w:left w:w="62" w:type="dxa"/>
          <w:right w:w="62" w:type="dxa"/>
        </w:tblCellMar>
        <w:tblLook w:val="0000"/>
      </w:tblPr>
      <w:tblGrid>
        <w:gridCol w:w="4598"/>
        <w:gridCol w:w="4598"/>
      </w:tblGrid>
      <w:tr w:rsidTr="00AF77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C7D8A" w:rsidP="000C7D8A">
            <w:pPr>
              <w:pStyle w:val="BodyText"/>
            </w:pPr>
            <w:r w:rsidRPr="000C7D8A">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0C7D8A">
            <w:pPr>
              <w:pStyle w:val="BodyText"/>
              <w:rPr>
                <w:lang w:val="en-NZ"/>
              </w:rPr>
            </w:pPr>
            <w:r w:rsidRPr="000C7D8A">
              <w:rPr>
                <w:rStyle w:val="SpecialBold"/>
              </w:rPr>
              <w:t>PERFORMANCE CRITERIA</w:t>
            </w:r>
          </w:p>
        </w:tc>
      </w:tr>
      <w:tr w:rsidTr="00AF77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7D8A">
            <w:pPr>
              <w:pStyle w:val="BodyText"/>
              <w:rPr>
                <w:lang w:val="en-NZ"/>
              </w:rPr>
            </w:pPr>
            <w:r w:rsidRPr="000C7D8A">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0C7D8A">
            <w:pPr>
              <w:pStyle w:val="BodyText"/>
              <w:rPr>
                <w:lang w:val="en-NZ"/>
              </w:rPr>
            </w:pPr>
            <w:r w:rsidRPr="000C7D8A">
              <w:t>Performance criteria describe the performance needed to demonstrate achievement</w:t>
            </w:r>
            <w:r w:rsidRPr="000C7D8A">
              <w:t xml:space="preserve"> of the element. Where bold italicised text is used, further information is detailed in the required skills and knowledge section and the range statement. Assessment of performance is to be consistent with the evidence guide.</w:t>
            </w:r>
          </w:p>
        </w:tc>
      </w:tr>
      <w:tr w:rsidTr="00AF77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7D8A">
            <w:pPr>
              <w:pStyle w:val="List"/>
              <w:rPr>
                <w:lang w:val="en-NZ"/>
              </w:rPr>
            </w:pPr>
            <w:r w:rsidRPr="000C7D8A">
              <w:t>1.</w:t>
            </w:r>
            <w:r w:rsidRPr="000C7D8A">
              <w:tab/>
              <w:t>Prepare for drills, activi</w:t>
            </w:r>
            <w:r w:rsidRPr="000C7D8A">
              <w:t>ties, games and competitions.</w:t>
            </w:r>
          </w:p>
        </w:tc>
        <w:tc>
          <w:tcPr>
            <w:tcW w:w="0" w:type="auto"/>
            <w:tcBorders>
              <w:top w:val="nil"/>
              <w:left w:val="nil"/>
              <w:bottom w:val="nil"/>
              <w:right w:val="nil"/>
            </w:tcBorders>
            <w:tcMar>
              <w:top w:w="0" w:type="dxa"/>
              <w:left w:w="62" w:type="dxa"/>
              <w:bottom w:w="0" w:type="dxa"/>
              <w:right w:w="62" w:type="dxa"/>
            </w:tcMar>
          </w:tcPr>
          <w:p w:rsidR="00000000" w:rsidRPr="000C7D8A" w:rsidP="000C7D8A">
            <w:pPr>
              <w:pStyle w:val="List"/>
            </w:pPr>
            <w:r w:rsidRPr="000C7D8A">
              <w:t>1.1</w:t>
            </w:r>
            <w:r w:rsidRPr="000C7D8A">
              <w:tab/>
              <w:t xml:space="preserve">Access and interpret golf </w:t>
            </w:r>
            <w:r w:rsidRPr="000C7D8A">
              <w:rPr>
                <w:rStyle w:val="BoldandItalics"/>
              </w:rPr>
              <w:t>rules, regulations and policies</w:t>
            </w:r>
            <w:r w:rsidRPr="000C7D8A">
              <w:t>.</w:t>
            </w:r>
          </w:p>
          <w:p w:rsidR="00000000" w:rsidRPr="000C7D8A" w:rsidP="000C7D8A">
            <w:pPr>
              <w:pStyle w:val="List"/>
            </w:pPr>
            <w:r w:rsidRPr="000C7D8A">
              <w:t>1.2</w:t>
            </w:r>
            <w:r w:rsidRPr="000C7D8A">
              <w:tab/>
              <w:t xml:space="preserve">Determine </w:t>
            </w:r>
            <w:r w:rsidRPr="000C7D8A">
              <w:rPr>
                <w:rStyle w:val="BoldandItalics"/>
              </w:rPr>
              <w:t>specific biomechanical principles</w:t>
            </w:r>
            <w:r w:rsidRPr="000C7D8A">
              <w:t xml:space="preserve"> as they apply to the </w:t>
            </w:r>
            <w:r w:rsidRPr="000C7D8A">
              <w:rPr>
                <w:rStyle w:val="BoldandItalics"/>
              </w:rPr>
              <w:t>advanced skills of golf</w:t>
            </w:r>
            <w:r w:rsidRPr="000C7D8A">
              <w:t>.</w:t>
            </w:r>
          </w:p>
          <w:p w:rsidR="00000000" w:rsidRPr="000C7D8A" w:rsidP="000C7D8A">
            <w:pPr>
              <w:pStyle w:val="List"/>
            </w:pPr>
            <w:r w:rsidRPr="000C7D8A">
              <w:t>1.3</w:t>
            </w:r>
            <w:r w:rsidRPr="000C7D8A">
              <w:tab/>
              <w:t>Identify the advanced skills of golf and determine observable bod</w:t>
            </w:r>
            <w:r w:rsidRPr="000C7D8A">
              <w:t>y movements for each stage of skills sequencing.</w:t>
            </w:r>
          </w:p>
          <w:p w:rsidR="00000000" w:rsidRPr="000C7D8A" w:rsidP="000C7D8A">
            <w:pPr>
              <w:pStyle w:val="List"/>
            </w:pPr>
            <w:r w:rsidRPr="000C7D8A">
              <w:t>1.4</w:t>
            </w:r>
            <w:r w:rsidRPr="000C7D8A">
              <w:tab/>
              <w:t>Identify the advanced skills of golf applicable to different shots and their purpose.</w:t>
            </w:r>
          </w:p>
          <w:p w:rsidR="00000000" w:rsidP="000C7D8A">
            <w:pPr>
              <w:pStyle w:val="List"/>
              <w:rPr>
                <w:lang w:val="en-NZ"/>
              </w:rPr>
            </w:pPr>
            <w:r w:rsidRPr="000C7D8A">
              <w:t>1.5</w:t>
            </w:r>
            <w:r w:rsidRPr="000C7D8A">
              <w:tab/>
              <w:t xml:space="preserve">Select </w:t>
            </w:r>
            <w:r w:rsidRPr="000C7D8A">
              <w:rPr>
                <w:rStyle w:val="BoldandItalics"/>
              </w:rPr>
              <w:t>learning aids, equipment and environment</w:t>
            </w:r>
            <w:r w:rsidRPr="000C7D8A">
              <w:t xml:space="preserve"> to enhance acquisition of advanced golf skills.</w:t>
            </w:r>
          </w:p>
        </w:tc>
      </w:tr>
      <w:tr w:rsidTr="00AF77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7D8A">
            <w:pPr>
              <w:pStyle w:val="List"/>
              <w:rPr>
                <w:lang w:val="en-NZ"/>
              </w:rPr>
            </w:pPr>
            <w:r w:rsidRPr="000C7D8A">
              <w:t>2.</w:t>
            </w:r>
            <w:r w:rsidRPr="000C7D8A">
              <w:tab/>
            </w:r>
            <w:r w:rsidRPr="000C7D8A">
              <w:t>Participate in golf drills, activities, games and competitions.</w:t>
            </w:r>
          </w:p>
        </w:tc>
        <w:tc>
          <w:tcPr>
            <w:tcW w:w="0" w:type="auto"/>
            <w:tcBorders>
              <w:top w:val="nil"/>
              <w:left w:val="nil"/>
              <w:bottom w:val="nil"/>
              <w:right w:val="nil"/>
            </w:tcBorders>
            <w:tcMar>
              <w:top w:w="0" w:type="dxa"/>
              <w:left w:w="62" w:type="dxa"/>
              <w:bottom w:w="0" w:type="dxa"/>
              <w:right w:w="62" w:type="dxa"/>
            </w:tcMar>
          </w:tcPr>
          <w:p w:rsidR="00000000" w:rsidRPr="000C7D8A" w:rsidP="000C7D8A">
            <w:pPr>
              <w:pStyle w:val="List"/>
            </w:pPr>
            <w:r w:rsidRPr="000C7D8A">
              <w:t>2.1</w:t>
            </w:r>
            <w:r w:rsidRPr="000C7D8A">
              <w:tab/>
              <w:t xml:space="preserve">Undertake </w:t>
            </w:r>
            <w:r w:rsidRPr="000C7D8A">
              <w:rPr>
                <w:rStyle w:val="BoldandItalics"/>
              </w:rPr>
              <w:t xml:space="preserve">drills, activities, games and competitions </w:t>
            </w:r>
            <w:r w:rsidRPr="000C7D8A">
              <w:t xml:space="preserve">according to </w:t>
            </w:r>
            <w:r w:rsidRPr="000C7D8A">
              <w:rPr>
                <w:rStyle w:val="BoldandItalics"/>
              </w:rPr>
              <w:t>organisation policies and procedures</w:t>
            </w:r>
            <w:r w:rsidRPr="000C7D8A">
              <w:t>.</w:t>
            </w:r>
          </w:p>
          <w:p w:rsidR="00000000" w:rsidRPr="000C7D8A" w:rsidP="000C7D8A">
            <w:pPr>
              <w:pStyle w:val="List"/>
            </w:pPr>
            <w:r w:rsidRPr="000C7D8A">
              <w:t>2.2</w:t>
            </w:r>
            <w:r w:rsidRPr="000C7D8A">
              <w:tab/>
              <w:t>Link and perform the advanced skills in competition conditions.</w:t>
            </w:r>
          </w:p>
          <w:p w:rsidR="00000000" w:rsidP="000C7D8A">
            <w:pPr>
              <w:pStyle w:val="List"/>
              <w:rPr>
                <w:lang w:val="en-NZ"/>
              </w:rPr>
            </w:pPr>
            <w:r w:rsidRPr="000C7D8A">
              <w:t>2.3</w:t>
            </w:r>
            <w:r w:rsidRPr="000C7D8A">
              <w:tab/>
              <w:t>Maintain eff</w:t>
            </w:r>
            <w:r w:rsidRPr="000C7D8A">
              <w:t>ective communication with coach during drills, activities, games and competitions.</w:t>
            </w:r>
          </w:p>
        </w:tc>
      </w:tr>
      <w:tr w:rsidTr="00AF77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7D8A">
            <w:pPr>
              <w:pStyle w:val="List"/>
              <w:rPr>
                <w:lang w:val="en-NZ"/>
              </w:rPr>
            </w:pPr>
            <w:r w:rsidRPr="000C7D8A">
              <w:t>3.</w:t>
            </w:r>
            <w:r w:rsidRPr="000C7D8A">
              <w:tab/>
              <w:t xml:space="preserve">Review and adapt </w:t>
            </w:r>
            <w:r w:rsidRPr="000C7D8A">
              <w:rPr>
                <w:rStyle w:val="BoldandItalics"/>
              </w:rPr>
              <w:t xml:space="preserve">advanced skills </w:t>
            </w:r>
            <w:r w:rsidRPr="000C7D8A">
              <w:t>performance.</w:t>
            </w:r>
          </w:p>
        </w:tc>
        <w:tc>
          <w:tcPr>
            <w:tcW w:w="0" w:type="auto"/>
            <w:tcBorders>
              <w:top w:val="nil"/>
              <w:left w:val="nil"/>
              <w:bottom w:val="nil"/>
              <w:right w:val="nil"/>
            </w:tcBorders>
            <w:tcMar>
              <w:top w:w="0" w:type="dxa"/>
              <w:left w:w="62" w:type="dxa"/>
              <w:bottom w:w="0" w:type="dxa"/>
              <w:right w:w="62" w:type="dxa"/>
            </w:tcMar>
          </w:tcPr>
          <w:p w:rsidR="00000000" w:rsidRPr="000C7D8A" w:rsidP="000C7D8A">
            <w:pPr>
              <w:pStyle w:val="List"/>
            </w:pPr>
            <w:r w:rsidRPr="000C7D8A">
              <w:t>3.1</w:t>
            </w:r>
            <w:r w:rsidRPr="000C7D8A">
              <w:tab/>
            </w:r>
            <w:r w:rsidRPr="000C7D8A">
              <w:rPr>
                <w:rStyle w:val="BoldandItalics"/>
              </w:rPr>
              <w:t>Review</w:t>
            </w:r>
            <w:r w:rsidRPr="000C7D8A">
              <w:t xml:space="preserve"> performance and identify strengths and areas requiring improvement.</w:t>
            </w:r>
          </w:p>
          <w:p w:rsidR="00000000" w:rsidRPr="000C7D8A" w:rsidP="000C7D8A">
            <w:pPr>
              <w:pStyle w:val="List"/>
            </w:pPr>
            <w:r w:rsidRPr="000C7D8A">
              <w:t>3.2</w:t>
            </w:r>
            <w:r w:rsidRPr="000C7D8A">
              <w:tab/>
              <w:t xml:space="preserve">Identify </w:t>
            </w:r>
            <w:r w:rsidRPr="000C7D8A">
              <w:rPr>
                <w:rStyle w:val="BoldandItalics"/>
              </w:rPr>
              <w:t>conditions and external influen</w:t>
            </w:r>
            <w:r w:rsidRPr="000C7D8A">
              <w:rPr>
                <w:rStyle w:val="BoldandItalics"/>
              </w:rPr>
              <w:t>ces</w:t>
            </w:r>
            <w:r w:rsidRPr="000C7D8A">
              <w:t xml:space="preserve"> affecting conduct of activities and identify strategies to improve future performance.</w:t>
            </w:r>
          </w:p>
        </w:tc>
      </w:tr>
    </w:tbl>
    <w:p w:rsidR="00000000" w:rsidRPr="000C7D8A" w:rsidP="000C7D8A">
      <w:pPr>
        <w:pStyle w:val="BodyText"/>
      </w:pPr>
    </w:p>
    <w:p w:rsidR="00000000" w:rsidRPr="000C7D8A" w:rsidP="000C7D8A">
      <w:pPr>
        <w:pStyle w:val="AllowPageBreak"/>
      </w:pPr>
    </w:p>
    <w:p w:rsidR="00000000" w:rsidRPr="000C7D8A" w:rsidP="000C7D8A">
      <w:pPr>
        <w:pStyle w:val="Heading1"/>
      </w:pPr>
      <w:bookmarkStart w:id="9" w:name="O_503385"/>
      <w:bookmarkEnd w:id="9"/>
      <w:r w:rsidRPr="000C7D8A">
        <w:t>Required Skills and Knowledge</w:t>
      </w:r>
    </w:p>
    <w:tbl>
      <w:tblPr>
        <w:tblW w:w="0" w:type="auto"/>
        <w:tblCellMar>
          <w:left w:w="62" w:type="dxa"/>
          <w:right w:w="62" w:type="dxa"/>
        </w:tblCellMar>
        <w:tblLook w:val="0000"/>
      </w:tblPr>
      <w:tblGrid>
        <w:gridCol w:w="9196"/>
      </w:tblGrid>
      <w:tr w:rsidTr="00AF77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7D8A">
            <w:pPr>
              <w:pStyle w:val="BodyText"/>
              <w:rPr>
                <w:lang w:val="en-NZ"/>
              </w:rPr>
            </w:pPr>
            <w:r w:rsidRPr="000C7D8A">
              <w:t>This section describes the skills and knowledge required for this unit.</w:t>
            </w:r>
          </w:p>
        </w:tc>
      </w:tr>
      <w:tr w:rsidTr="00AF77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7D8A">
            <w:pPr>
              <w:pStyle w:val="BodyText"/>
              <w:rPr>
                <w:lang w:val="en-NZ"/>
              </w:rPr>
            </w:pPr>
            <w:r w:rsidRPr="000C7D8A">
              <w:rPr>
                <w:rStyle w:val="SpecialBold"/>
              </w:rPr>
              <w:t>Required skills</w:t>
            </w:r>
          </w:p>
        </w:tc>
      </w:tr>
      <w:tr w:rsidTr="00AF77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C7D8A" w:rsidP="000C7D8A">
            <w:pPr>
              <w:pStyle w:val="ListBullet"/>
            </w:pPr>
            <w:r w:rsidRPr="000C7D8A">
              <w:t>communication skills to:</w:t>
            </w:r>
          </w:p>
          <w:p w:rsidR="00000000" w:rsidRPr="000C7D8A" w:rsidP="000C7D8A">
            <w:pPr>
              <w:pStyle w:val="ListBullet2"/>
            </w:pPr>
            <w:r w:rsidRPr="000C7D8A">
              <w:t>communicate with coaches or professionals</w:t>
            </w:r>
          </w:p>
          <w:p w:rsidR="00000000" w:rsidRPr="000C7D8A" w:rsidP="000C7D8A">
            <w:pPr>
              <w:pStyle w:val="ListBullet2"/>
            </w:pPr>
            <w:r w:rsidRPr="000C7D8A">
              <w:t>follow instructions during drills and activities, games and competitions</w:t>
            </w:r>
          </w:p>
          <w:p w:rsidR="00000000" w:rsidRPr="000C7D8A" w:rsidP="000C7D8A">
            <w:pPr>
              <w:pStyle w:val="ListBullet2"/>
            </w:pPr>
            <w:r w:rsidRPr="000C7D8A">
              <w:t>clarify rules and seek feedback on performance</w:t>
            </w:r>
          </w:p>
          <w:p w:rsidR="00000000" w:rsidRPr="000C7D8A" w:rsidP="000C7D8A">
            <w:pPr>
              <w:pStyle w:val="ListBullet"/>
            </w:pPr>
            <w:r w:rsidRPr="000C7D8A">
              <w:t xml:space="preserve">language and literacy skills to access, interpret and apply information about the rules and </w:t>
            </w:r>
            <w:r w:rsidRPr="000C7D8A">
              <w:t xml:space="preserve">regulations of golf </w:t>
            </w:r>
          </w:p>
          <w:p w:rsidR="00000000" w:rsidRPr="000C7D8A" w:rsidP="000C7D8A">
            <w:pPr>
              <w:pStyle w:val="ListBullet"/>
            </w:pPr>
            <w:r w:rsidRPr="000C7D8A">
              <w:t>problem-solving skills to:</w:t>
            </w:r>
          </w:p>
          <w:p w:rsidR="00000000" w:rsidRPr="000C7D8A" w:rsidP="000C7D8A">
            <w:pPr>
              <w:pStyle w:val="ListBullet2"/>
            </w:pPr>
            <w:r w:rsidRPr="000C7D8A">
              <w:t xml:space="preserve">respond to changing conditions during training and competition situations </w:t>
            </w:r>
          </w:p>
          <w:p w:rsidR="00000000" w:rsidRPr="000C7D8A" w:rsidP="000C7D8A">
            <w:pPr>
              <w:pStyle w:val="ListBullet2"/>
            </w:pPr>
            <w:r w:rsidRPr="000C7D8A">
              <w:t>apply strategies to improve performance</w:t>
            </w:r>
          </w:p>
          <w:p w:rsidR="00000000" w:rsidRPr="000C7D8A" w:rsidP="000C7D8A">
            <w:pPr>
              <w:pStyle w:val="ListBullet"/>
            </w:pPr>
            <w:r w:rsidRPr="000C7D8A">
              <w:t>self-management skills to:</w:t>
            </w:r>
          </w:p>
          <w:p w:rsidR="00000000" w:rsidRPr="000C7D8A" w:rsidP="000C7D8A">
            <w:pPr>
              <w:pStyle w:val="ListBullet2"/>
            </w:pPr>
            <w:r w:rsidRPr="000C7D8A">
              <w:t>review and reflect on own performance</w:t>
            </w:r>
          </w:p>
          <w:p w:rsidR="00000000" w:rsidRPr="000C7D8A" w:rsidP="000C7D8A">
            <w:pPr>
              <w:pStyle w:val="ListBullet2"/>
            </w:pPr>
            <w:r w:rsidRPr="000C7D8A">
              <w:t>organise time and priorities effectively</w:t>
            </w:r>
          </w:p>
          <w:p w:rsidR="00000000" w:rsidRPr="000C7D8A" w:rsidP="000C7D8A">
            <w:pPr>
              <w:pStyle w:val="ListBullet2"/>
            </w:pPr>
            <w:r w:rsidRPr="000C7D8A">
              <w:t>set short, medium and long term goals</w:t>
            </w:r>
          </w:p>
          <w:p w:rsidR="00000000" w:rsidP="000C7D8A">
            <w:pPr>
              <w:pStyle w:val="ListBullet"/>
              <w:rPr>
                <w:lang w:val="en-NZ"/>
              </w:rPr>
            </w:pPr>
            <w:r w:rsidRPr="000C7D8A">
              <w:t>ability to play golf at a sufficient standard to obtain and retain a specified official golf handicap according to the Golf Australia handicapping system.</w:t>
            </w:r>
          </w:p>
        </w:tc>
      </w:tr>
      <w:tr w:rsidTr="00AF77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7D8A">
            <w:pPr>
              <w:pStyle w:val="BodyText"/>
              <w:rPr>
                <w:lang w:val="en-NZ"/>
              </w:rPr>
            </w:pPr>
            <w:r w:rsidRPr="000C7D8A">
              <w:rPr>
                <w:rStyle w:val="SpecialBold"/>
              </w:rPr>
              <w:t>Required knowledge</w:t>
            </w:r>
          </w:p>
        </w:tc>
      </w:tr>
      <w:tr w:rsidTr="00AF77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C7D8A" w:rsidP="000C7D8A">
            <w:pPr>
              <w:pStyle w:val="ListBullet"/>
            </w:pPr>
            <w:r w:rsidRPr="000C7D8A">
              <w:t>legislation and organisational policies and procedures to enable safe participation during golf drills, activities, games and competitions</w:t>
            </w:r>
          </w:p>
          <w:p w:rsidR="00000000" w:rsidRPr="000C7D8A" w:rsidP="000C7D8A">
            <w:pPr>
              <w:pStyle w:val="ListBullet"/>
            </w:pPr>
            <w:r w:rsidRPr="000C7D8A">
              <w:t>rules, regulations and policies of relevant golfing bodies including Golf Australia and the Professional Golfers Ass</w:t>
            </w:r>
            <w:r w:rsidRPr="000C7D8A">
              <w:t>ociation (PGA) of Australia</w:t>
            </w:r>
          </w:p>
          <w:p w:rsidR="00000000" w:rsidRPr="000C7D8A" w:rsidP="000C7D8A">
            <w:pPr>
              <w:pStyle w:val="ListBullet"/>
            </w:pPr>
            <w:r w:rsidRPr="000C7D8A">
              <w:t>best practice codes and etiquette in order to play at a sufficient standard to obtain an official golf handicap according to the Golf Australia handicapping system</w:t>
            </w:r>
          </w:p>
          <w:p w:rsidR="00000000" w:rsidRPr="000C7D8A" w:rsidP="000C7D8A">
            <w:pPr>
              <w:pStyle w:val="ListBullet"/>
            </w:pPr>
            <w:r w:rsidRPr="000C7D8A">
              <w:t>self-reflection principles to enable effective self-evaluation f</w:t>
            </w:r>
            <w:r w:rsidRPr="000C7D8A">
              <w:t>or improved competition performance</w:t>
            </w:r>
          </w:p>
          <w:p w:rsidR="00000000" w:rsidRPr="000C7D8A" w:rsidP="000C7D8A">
            <w:pPr>
              <w:pStyle w:val="ListBullet"/>
            </w:pPr>
            <w:r w:rsidRPr="000C7D8A">
              <w:t>golf drills, activities, games and competitions to develop and enhance advanced skills</w:t>
            </w:r>
          </w:p>
          <w:p w:rsidR="00000000" w:rsidRPr="000C7D8A" w:rsidP="000C7D8A">
            <w:pPr>
              <w:pStyle w:val="ListBullet"/>
            </w:pPr>
            <w:r w:rsidRPr="000C7D8A">
              <w:t>equipment and technological aids used in golf drills, activities, games and competitions to develop and enhance advanced skills and i</w:t>
            </w:r>
            <w:r w:rsidRPr="000C7D8A">
              <w:t>mprove competition performance</w:t>
            </w:r>
          </w:p>
          <w:p w:rsidR="00000000" w:rsidRPr="000C7D8A" w:rsidP="000C7D8A">
            <w:pPr>
              <w:pStyle w:val="ListBullet"/>
            </w:pPr>
            <w:r w:rsidRPr="000C7D8A">
              <w:t>communication systems used between players, coaches and support staff and officials during golf drills, activities, games and competitions.</w:t>
            </w:r>
          </w:p>
        </w:tc>
      </w:tr>
    </w:tbl>
    <w:p w:rsidR="00000000" w:rsidRPr="000C7D8A" w:rsidP="000C7D8A">
      <w:pPr>
        <w:pStyle w:val="BodyText"/>
      </w:pPr>
    </w:p>
    <w:p w:rsidR="00000000" w:rsidRPr="000C7D8A" w:rsidP="000C7D8A">
      <w:pPr>
        <w:pStyle w:val="AllowPageBreak"/>
      </w:pPr>
    </w:p>
    <w:p w:rsidR="00000000" w:rsidRPr="000C7D8A" w:rsidP="000C7D8A">
      <w:pPr>
        <w:pStyle w:val="Heading1"/>
      </w:pPr>
      <w:bookmarkStart w:id="10" w:name="O_503386"/>
      <w:bookmarkEnd w:id="10"/>
      <w:r w:rsidRPr="000C7D8A">
        <w:t>Evidence Guide</w:t>
      </w:r>
    </w:p>
    <w:tbl>
      <w:tblPr>
        <w:tblW w:w="0" w:type="auto"/>
        <w:tblCellMar>
          <w:left w:w="62" w:type="dxa"/>
          <w:right w:w="62" w:type="dxa"/>
        </w:tblCellMar>
        <w:tblLook w:val="0000"/>
      </w:tblPr>
      <w:tblGrid>
        <w:gridCol w:w="4598"/>
        <w:gridCol w:w="4598"/>
      </w:tblGrid>
      <w:tr w:rsidTr="00AF776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C7D8A">
            <w:pPr>
              <w:pStyle w:val="BodyText"/>
              <w:rPr>
                <w:lang w:val="en-NZ"/>
              </w:rPr>
            </w:pPr>
            <w:r w:rsidRPr="000C7D8A">
              <w:t>The evidence guide provides advice on assessment an</w:t>
            </w:r>
            <w:r w:rsidRPr="000C7D8A">
              <w:t>d must be read in conjunction with the performance criteria, required skills and knowledge, range statement and the Assessment Guidelines for the Training Package.</w:t>
            </w:r>
          </w:p>
        </w:tc>
      </w:tr>
      <w:tr w:rsidTr="00AF776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C7D8A">
            <w:pPr>
              <w:pStyle w:val="BodyText"/>
              <w:rPr>
                <w:lang w:val="en-NZ"/>
              </w:rPr>
            </w:pPr>
            <w:r w:rsidRPr="000C7D8A">
              <w:rPr>
                <w:rStyle w:val="SpecialBold"/>
              </w:rPr>
              <w:t>Overview of assessment</w:t>
            </w:r>
          </w:p>
        </w:tc>
      </w:tr>
      <w:tr w:rsidTr="00AF77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7D8A">
            <w:pPr>
              <w:pStyle w:val="BodyText"/>
              <w:rPr>
                <w:lang w:val="en-NZ"/>
              </w:rPr>
            </w:pPr>
            <w:r w:rsidRPr="000C7D8A">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0C7D8A" w:rsidP="000C7D8A">
            <w:pPr>
              <w:pStyle w:val="BodyText"/>
            </w:pPr>
            <w:r w:rsidRPr="000C7D8A">
              <w:t>Evidence of the ability to:</w:t>
            </w:r>
          </w:p>
          <w:p w:rsidR="00000000" w:rsidRPr="000C7D8A" w:rsidP="000C7D8A">
            <w:pPr>
              <w:pStyle w:val="ListBullet"/>
            </w:pPr>
            <w:r w:rsidRPr="000C7D8A">
              <w:t>perform the advanced skills of golf to achieve a handicap of 3 or better for males and 6 or better for females under competition condi</w:t>
            </w:r>
            <w:r w:rsidRPr="000C7D8A">
              <w:t>tions over a minimum of five rounds on a minimum of three 18 hole golf courses and achieve a score in the range of 60 to 75 on the National Skills Test</w:t>
            </w:r>
          </w:p>
          <w:p w:rsidR="00000000" w:rsidRPr="000C7D8A" w:rsidP="000C7D8A">
            <w:pPr>
              <w:pStyle w:val="ListBullet"/>
            </w:pPr>
            <w:r w:rsidRPr="000C7D8A">
              <w:t>determine observable body movements for each stage of advanced skills and link together and implement th</w:t>
            </w:r>
            <w:r w:rsidRPr="000C7D8A">
              <w:t xml:space="preserve">ese during drills, activities, games and competitions </w:t>
            </w:r>
          </w:p>
          <w:p w:rsidR="00000000" w:rsidRPr="000C7D8A" w:rsidP="000C7D8A">
            <w:pPr>
              <w:pStyle w:val="ListBullet"/>
            </w:pPr>
            <w:r w:rsidRPr="000C7D8A">
              <w:t>communicate with coach or PGA mentor, officials and support staff throughout drills, activities, games and competitions, and respond to feedback</w:t>
            </w:r>
          </w:p>
          <w:p w:rsidR="00000000" w:rsidP="000C7D8A">
            <w:pPr>
              <w:pStyle w:val="ListBullet"/>
              <w:rPr>
                <w:lang w:val="en-NZ"/>
              </w:rPr>
            </w:pPr>
            <w:r w:rsidRPr="000C7D8A">
              <w:t>review own performance to identify strengths and develop</w:t>
            </w:r>
            <w:r w:rsidRPr="000C7D8A">
              <w:t xml:space="preserve"> strategies to address areas requiring improvement.</w:t>
            </w:r>
          </w:p>
        </w:tc>
      </w:tr>
      <w:tr w:rsidTr="00AF77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7D8A">
            <w:pPr>
              <w:pStyle w:val="BodyText"/>
              <w:rPr>
                <w:lang w:val="en-NZ"/>
              </w:rPr>
            </w:pPr>
            <w:r w:rsidRPr="000C7D8A">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0C7D8A" w:rsidP="000C7D8A">
            <w:pPr>
              <w:pStyle w:val="BodyText"/>
            </w:pPr>
            <w:r w:rsidRPr="000C7D8A">
              <w:t>Assessment must ensure:</w:t>
            </w:r>
          </w:p>
          <w:p w:rsidR="00000000" w:rsidRPr="000C7D8A" w:rsidP="000C7D8A">
            <w:pPr>
              <w:pStyle w:val="ListBullet"/>
            </w:pPr>
            <w:r w:rsidRPr="000C7D8A">
              <w:t xml:space="preserve">achievement of a handicap of 3 or better for males and 6 or better for females </w:t>
            </w:r>
            <w:r w:rsidRPr="000C7D8A">
              <w:t>under competition conditions over a minimum of 5 x 18 hole rounds or equivalent and achieves a score in the range of 60 to 75 on the National Skills Test.</w:t>
            </w:r>
          </w:p>
          <w:p w:rsidR="00000000" w:rsidRPr="000C7D8A" w:rsidP="000C7D8A">
            <w:pPr>
              <w:pStyle w:val="BodyText"/>
            </w:pPr>
            <w:r w:rsidRPr="000C7D8A">
              <w:t>Assessment must also ensure access to:</w:t>
            </w:r>
          </w:p>
          <w:p w:rsidR="00000000" w:rsidRPr="000C7D8A" w:rsidP="000C7D8A">
            <w:pPr>
              <w:pStyle w:val="ListBullet"/>
            </w:pPr>
            <w:r w:rsidRPr="000C7D8A">
              <w:t xml:space="preserve">golf training and competition facilities </w:t>
            </w:r>
          </w:p>
          <w:p w:rsidR="00000000" w:rsidRPr="000C7D8A" w:rsidP="000C7D8A">
            <w:pPr>
              <w:pStyle w:val="ListBullet"/>
            </w:pPr>
            <w:r w:rsidRPr="000C7D8A">
              <w:t>a coach with a mini</w:t>
            </w:r>
            <w:r w:rsidRPr="000C7D8A">
              <w:t>mum National Coaching Accreditation Scheme Level III accreditation or PGA mentor to instruct athletes</w:t>
            </w:r>
          </w:p>
          <w:p w:rsidR="00000000" w:rsidRPr="000C7D8A" w:rsidP="000C7D8A">
            <w:pPr>
              <w:pStyle w:val="ListBullet"/>
            </w:pPr>
            <w:r w:rsidRPr="000C7D8A">
              <w:t>suitably qualified golfing officials and support staff</w:t>
            </w:r>
          </w:p>
          <w:p w:rsidR="00000000" w:rsidRPr="000C7D8A" w:rsidP="000C7D8A">
            <w:pPr>
              <w:pStyle w:val="ListBullet"/>
            </w:pPr>
            <w:r w:rsidRPr="000C7D8A">
              <w:t xml:space="preserve">technological aids and equipment </w:t>
            </w:r>
          </w:p>
          <w:p w:rsidR="00000000" w:rsidRPr="000C7D8A" w:rsidP="000C7D8A">
            <w:pPr>
              <w:pStyle w:val="ListBullet"/>
            </w:pPr>
            <w:r w:rsidRPr="000C7D8A">
              <w:t>resources and information outlining the advanced skills of golf</w:t>
            </w:r>
          </w:p>
          <w:p w:rsidR="00000000" w:rsidP="000C7D8A">
            <w:pPr>
              <w:pStyle w:val="ListBullet"/>
              <w:rPr>
                <w:lang w:val="en-NZ"/>
              </w:rPr>
            </w:pPr>
            <w:r w:rsidRPr="000C7D8A">
              <w:t>r</w:t>
            </w:r>
            <w:r w:rsidRPr="000C7D8A">
              <w:t>ules and regulations of golf, current legislation and organisational policies and procedures that impact on the conduct of drills, activities, games and competitions.</w:t>
            </w:r>
          </w:p>
        </w:tc>
      </w:tr>
      <w:tr w:rsidTr="00AF77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7D8A">
            <w:pPr>
              <w:pStyle w:val="BodyText"/>
              <w:rPr>
                <w:lang w:val="en-NZ"/>
              </w:rPr>
            </w:pPr>
            <w:r w:rsidRPr="000C7D8A">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0C7D8A" w:rsidP="000C7D8A">
            <w:pPr>
              <w:pStyle w:val="BodyText"/>
            </w:pPr>
            <w:r w:rsidRPr="000C7D8A">
              <w:t>A range of assessment methods should be used to assess practical sk</w:t>
            </w:r>
            <w:r w:rsidRPr="000C7D8A">
              <w:t xml:space="preserve">ills and knowledge. The following examples are appropriate for this unit: </w:t>
            </w:r>
          </w:p>
          <w:p w:rsidR="00000000" w:rsidRPr="000C7D8A" w:rsidP="000C7D8A">
            <w:pPr>
              <w:pStyle w:val="ListBullet"/>
            </w:pPr>
            <w:r w:rsidRPr="000C7D8A">
              <w:t xml:space="preserve">observation of performance of advanced skills of golf during drills, activities, games and competitions </w:t>
            </w:r>
          </w:p>
          <w:p w:rsidR="00000000" w:rsidRPr="000C7D8A" w:rsidP="000C7D8A">
            <w:pPr>
              <w:pStyle w:val="ListBullet"/>
            </w:pPr>
            <w:r w:rsidRPr="000C7D8A">
              <w:t>oral or written questioning to assess knowledge of relevant rules, regulati</w:t>
            </w:r>
            <w:r w:rsidRPr="000C7D8A">
              <w:t>ons and etiquette of golf and the various advanced skills of golf</w:t>
            </w:r>
          </w:p>
          <w:p w:rsidR="00000000" w:rsidP="000C7D8A">
            <w:pPr>
              <w:pStyle w:val="ListBullet"/>
              <w:rPr>
                <w:lang w:val="en-NZ"/>
              </w:rPr>
            </w:pPr>
            <w:r w:rsidRPr="000C7D8A">
              <w:t>third-party reports from coaches or professionals detailing performance.</w:t>
            </w:r>
          </w:p>
        </w:tc>
      </w:tr>
      <w:tr w:rsidTr="00AF77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7D8A">
            <w:pPr>
              <w:pStyle w:val="BodyText"/>
              <w:rPr>
                <w:lang w:val="en-NZ"/>
              </w:rPr>
            </w:pPr>
            <w:r w:rsidRPr="000C7D8A">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0C7D8A" w:rsidP="000C7D8A">
            <w:pPr>
              <w:pStyle w:val="BodyText"/>
            </w:pPr>
            <w:r w:rsidRPr="000C7D8A">
              <w:t>Holistic assessment with other units relevant to the industry sector, workplace and job role is recommended:</w:t>
            </w:r>
          </w:p>
          <w:p w:rsidR="00000000" w:rsidRPr="000C7D8A" w:rsidP="000C7D8A">
            <w:pPr>
              <w:pStyle w:val="ListBullet"/>
            </w:pPr>
            <w:r w:rsidRPr="000C7D8A">
              <w:t>SISSGLF315 Apply the advanced tactics and strategies of golf.</w:t>
            </w:r>
          </w:p>
          <w:p w:rsidR="00000000" w:rsidRPr="000C7D8A" w:rsidP="000C7D8A">
            <w:pPr>
              <w:pStyle w:val="BodyText"/>
            </w:pPr>
            <w:r w:rsidRPr="000C7D8A">
              <w:t>Industry has determined that this unit should be assessed with the following units:</w:t>
            </w:r>
          </w:p>
          <w:p w:rsidR="00000000" w:rsidRPr="000C7D8A" w:rsidP="000C7D8A">
            <w:pPr>
              <w:pStyle w:val="ListBullet"/>
            </w:pPr>
            <w:r w:rsidRPr="000C7D8A">
              <w:t xml:space="preserve">SISSGLF307 Participate in conditioning for golf. </w:t>
            </w:r>
          </w:p>
        </w:tc>
      </w:tr>
    </w:tbl>
    <w:p w:rsidR="00000000" w:rsidRPr="000C7D8A" w:rsidP="000C7D8A">
      <w:pPr>
        <w:pStyle w:val="BodyText"/>
      </w:pPr>
    </w:p>
    <w:p w:rsidR="00000000" w:rsidRPr="000C7D8A" w:rsidP="000C7D8A">
      <w:pPr>
        <w:pStyle w:val="AllowPageBreak"/>
      </w:pPr>
    </w:p>
    <w:p w:rsidR="00000000" w:rsidRPr="000C7D8A" w:rsidP="000C7D8A">
      <w:pPr>
        <w:pStyle w:val="Heading1"/>
      </w:pPr>
      <w:bookmarkStart w:id="11" w:name="O_503387"/>
      <w:bookmarkEnd w:id="11"/>
      <w:r w:rsidRPr="000C7D8A">
        <w:t>Range Statement</w:t>
      </w:r>
    </w:p>
    <w:tbl>
      <w:tblPr>
        <w:tblW w:w="0" w:type="auto"/>
        <w:tblCellMar>
          <w:left w:w="62" w:type="dxa"/>
          <w:right w:w="62" w:type="dxa"/>
        </w:tblCellMar>
        <w:tblLook w:val="0000"/>
      </w:tblPr>
      <w:tblGrid>
        <w:gridCol w:w="4598"/>
        <w:gridCol w:w="4598"/>
      </w:tblGrid>
      <w:tr w:rsidTr="00AF776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C7D8A">
            <w:pPr>
              <w:pStyle w:val="BodyText"/>
              <w:rPr>
                <w:lang w:val="en-NZ"/>
              </w:rPr>
            </w:pPr>
            <w:r w:rsidRPr="000C7D8A">
              <w:t>The range statement relates to the unit of competency as a whole. It allows for different work environments and situations that may affect performance. Bold italicised wo</w:t>
            </w:r>
            <w:r w:rsidRPr="000C7D8A">
              <w:t>rding, if used in the performance criteria, is detailed below. Essential operating conditions that may be present with training and assessment (depending on the work situation, needs of the individual, accessibility of the item, and local industry and regi</w:t>
            </w:r>
            <w:r w:rsidRPr="000C7D8A">
              <w:t>onal contexts) may also be included.</w:t>
            </w:r>
          </w:p>
        </w:tc>
      </w:tr>
      <w:tr w:rsidTr="00AF77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7D8A">
            <w:pPr>
              <w:pStyle w:val="BodyText"/>
              <w:rPr>
                <w:lang w:val="en-NZ"/>
              </w:rPr>
            </w:pPr>
            <w:r w:rsidRPr="000C7D8A">
              <w:rPr>
                <w:rStyle w:val="BoldandItalics"/>
              </w:rPr>
              <w:t>Rules, regulations and policies</w:t>
            </w:r>
            <w:r w:rsidRPr="000C7D8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C7D8A" w:rsidP="000C7D8A">
            <w:pPr>
              <w:pStyle w:val="ListBullet"/>
            </w:pPr>
            <w:r w:rsidRPr="000C7D8A">
              <w:t>Golf Australia handicapping system</w:t>
            </w:r>
          </w:p>
          <w:p w:rsidR="00000000" w:rsidRPr="000C7D8A" w:rsidP="000C7D8A">
            <w:pPr>
              <w:pStyle w:val="ListBullet"/>
            </w:pPr>
            <w:r w:rsidRPr="000C7D8A">
              <w:t xml:space="preserve">best practice codes of ethics and policies of organisations such as: </w:t>
            </w:r>
          </w:p>
          <w:p w:rsidR="00000000" w:rsidRPr="000C7D8A" w:rsidP="000C7D8A">
            <w:pPr>
              <w:pStyle w:val="ListBullet2"/>
            </w:pPr>
            <w:r w:rsidRPr="000C7D8A">
              <w:t>Golf Australia</w:t>
            </w:r>
          </w:p>
          <w:p w:rsidR="00000000" w:rsidRPr="000C7D8A" w:rsidP="000C7D8A">
            <w:pPr>
              <w:pStyle w:val="ListBullet2"/>
            </w:pPr>
            <w:r w:rsidRPr="000C7D8A">
              <w:t>PGA of Australia</w:t>
            </w:r>
          </w:p>
          <w:p w:rsidR="00000000" w:rsidRPr="000C7D8A" w:rsidP="000C7D8A">
            <w:pPr>
              <w:pStyle w:val="ListBullet2"/>
            </w:pPr>
            <w:r w:rsidRPr="000C7D8A">
              <w:t>Registered Golf Clubs</w:t>
            </w:r>
          </w:p>
          <w:p w:rsidR="00000000" w:rsidRPr="000C7D8A" w:rsidP="000C7D8A">
            <w:pPr>
              <w:pStyle w:val="ListBullet2"/>
            </w:pPr>
            <w:r w:rsidRPr="000C7D8A">
              <w:t>Australian Sports Commission (ASC)</w:t>
            </w:r>
          </w:p>
          <w:p w:rsidR="00000000" w:rsidP="000C7D8A">
            <w:pPr>
              <w:pStyle w:val="ListBullet2"/>
              <w:rPr>
                <w:lang w:val="en-NZ"/>
              </w:rPr>
            </w:pPr>
            <w:r w:rsidRPr="000C7D8A">
              <w:t>current edition of the Rules of Golf.</w:t>
            </w:r>
          </w:p>
        </w:tc>
      </w:tr>
      <w:tr w:rsidTr="00AF77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7D8A">
            <w:pPr>
              <w:pStyle w:val="BodyText"/>
              <w:rPr>
                <w:lang w:val="en-NZ"/>
              </w:rPr>
            </w:pPr>
            <w:r w:rsidRPr="000C7D8A">
              <w:rPr>
                <w:rStyle w:val="BoldandItalics"/>
              </w:rPr>
              <w:t xml:space="preserve">Specific biomechanical principles </w:t>
            </w:r>
            <w:r w:rsidRPr="000C7D8A">
              <w:t>may include:</w:t>
            </w:r>
          </w:p>
        </w:tc>
        <w:tc>
          <w:tcPr>
            <w:tcW w:w="0" w:type="auto"/>
            <w:tcBorders>
              <w:top w:val="nil"/>
              <w:left w:val="nil"/>
              <w:bottom w:val="nil"/>
              <w:right w:val="nil"/>
            </w:tcBorders>
            <w:tcMar>
              <w:top w:w="0" w:type="dxa"/>
              <w:left w:w="62" w:type="dxa"/>
              <w:bottom w:w="0" w:type="dxa"/>
              <w:right w:w="62" w:type="dxa"/>
            </w:tcMar>
          </w:tcPr>
          <w:p w:rsidR="00000000" w:rsidRPr="000C7D8A" w:rsidP="000C7D8A">
            <w:pPr>
              <w:pStyle w:val="ListBullet"/>
            </w:pPr>
            <w:r w:rsidRPr="000C7D8A">
              <w:t>parameters integral to successful movement execution</w:t>
            </w:r>
          </w:p>
          <w:p w:rsidR="00000000" w:rsidRPr="000C7D8A" w:rsidP="000C7D8A">
            <w:pPr>
              <w:pStyle w:val="ListBullet"/>
            </w:pPr>
            <w:r w:rsidRPr="000C7D8A">
              <w:t>segmental coordination for optimal performance</w:t>
            </w:r>
          </w:p>
          <w:p w:rsidR="00000000" w:rsidRPr="000C7D8A" w:rsidP="000C7D8A">
            <w:pPr>
              <w:pStyle w:val="ListBullet"/>
            </w:pPr>
            <w:r w:rsidRPr="000C7D8A">
              <w:t>linking of individual skill compon</w:t>
            </w:r>
            <w:r w:rsidRPr="000C7D8A">
              <w:t>ents or phases for the production of speed, power and accuracy</w:t>
            </w:r>
          </w:p>
          <w:p w:rsidR="00000000" w:rsidRPr="000C7D8A" w:rsidP="000C7D8A">
            <w:pPr>
              <w:pStyle w:val="ListBullet"/>
            </w:pPr>
            <w:r w:rsidRPr="000C7D8A">
              <w:t>summation of forces concept</w:t>
            </w:r>
          </w:p>
          <w:p w:rsidR="00000000" w:rsidRPr="000C7D8A" w:rsidP="000C7D8A">
            <w:pPr>
              <w:pStyle w:val="ListBullet"/>
            </w:pPr>
            <w:r w:rsidRPr="000C7D8A">
              <w:t>kinematic sequence in the golf swing</w:t>
            </w:r>
          </w:p>
          <w:p w:rsidR="00000000" w:rsidRPr="000C7D8A" w:rsidP="000C7D8A">
            <w:pPr>
              <w:pStyle w:val="ListBullet"/>
            </w:pPr>
            <w:r w:rsidRPr="000C7D8A">
              <w:t>information and data from force plates and motion capture systems</w:t>
            </w:r>
          </w:p>
          <w:p w:rsidR="00000000" w:rsidP="000C7D8A">
            <w:pPr>
              <w:pStyle w:val="ListBullet"/>
              <w:rPr>
                <w:lang w:val="en-NZ"/>
              </w:rPr>
            </w:pPr>
            <w:r w:rsidRPr="000C7D8A">
              <w:t>specific muscle actions and technical adjustments to minimise the risk of injury.</w:t>
            </w:r>
          </w:p>
        </w:tc>
      </w:tr>
      <w:tr w:rsidTr="00AF77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7D8A">
            <w:pPr>
              <w:pStyle w:val="BodyText"/>
              <w:rPr>
                <w:lang w:val="en-NZ"/>
              </w:rPr>
            </w:pPr>
            <w:r w:rsidRPr="000C7D8A">
              <w:rPr>
                <w:rStyle w:val="BoldandItalics"/>
              </w:rPr>
              <w:t xml:space="preserve">Advanced skills of golf </w:t>
            </w:r>
            <w:r w:rsidRPr="000C7D8A">
              <w:t>may include:</w:t>
            </w:r>
          </w:p>
        </w:tc>
        <w:tc>
          <w:tcPr>
            <w:tcW w:w="0" w:type="auto"/>
            <w:tcBorders>
              <w:top w:val="nil"/>
              <w:left w:val="nil"/>
              <w:bottom w:val="nil"/>
              <w:right w:val="nil"/>
            </w:tcBorders>
            <w:tcMar>
              <w:top w:w="0" w:type="dxa"/>
              <w:left w:w="62" w:type="dxa"/>
              <w:bottom w:w="0" w:type="dxa"/>
              <w:right w:w="62" w:type="dxa"/>
            </w:tcMar>
          </w:tcPr>
          <w:p w:rsidR="00000000" w:rsidRPr="000C7D8A" w:rsidP="000C7D8A">
            <w:pPr>
              <w:pStyle w:val="ListBullet"/>
            </w:pPr>
            <w:r w:rsidRPr="000C7D8A">
              <w:t>shot shaping – draws, fades</w:t>
            </w:r>
          </w:p>
          <w:p w:rsidR="00000000" w:rsidRPr="000C7D8A" w:rsidP="000C7D8A">
            <w:pPr>
              <w:pStyle w:val="ListBullet"/>
            </w:pPr>
            <w:r w:rsidRPr="000C7D8A">
              <w:t>trajectory control – high, low, medium</w:t>
            </w:r>
          </w:p>
          <w:p w:rsidR="00000000" w:rsidRPr="000C7D8A" w:rsidP="000C7D8A">
            <w:pPr>
              <w:pStyle w:val="ListBullet"/>
            </w:pPr>
            <w:r w:rsidRPr="000C7D8A">
              <w:t>shots from various lies – wet, bare, sandy, rough</w:t>
            </w:r>
          </w:p>
          <w:p w:rsidR="00000000" w:rsidRPr="000C7D8A" w:rsidP="000C7D8A">
            <w:pPr>
              <w:pStyle w:val="ListBullet"/>
            </w:pPr>
            <w:r w:rsidRPr="000C7D8A">
              <w:t xml:space="preserve">shots from divots </w:t>
            </w:r>
            <w:r w:rsidRPr="000C7D8A">
              <w:t>or depressions</w:t>
            </w:r>
          </w:p>
          <w:p w:rsidR="00000000" w:rsidRPr="000C7D8A" w:rsidP="000C7D8A">
            <w:pPr>
              <w:pStyle w:val="ListBullet"/>
            </w:pPr>
            <w:r w:rsidRPr="000C7D8A">
              <w:t>shots from uneven ground – uphill, downhill, side slopes</w:t>
            </w:r>
          </w:p>
          <w:p w:rsidR="00000000" w:rsidRPr="000C7D8A" w:rsidP="000C7D8A">
            <w:pPr>
              <w:pStyle w:val="ListBullet"/>
            </w:pPr>
            <w:r w:rsidRPr="000C7D8A">
              <w:t>shots to avoid obstacles - around, over or under</w:t>
            </w:r>
          </w:p>
          <w:p w:rsidR="00000000" w:rsidRPr="000C7D8A" w:rsidP="000C7D8A">
            <w:pPr>
              <w:pStyle w:val="ListBullet"/>
            </w:pPr>
            <w:r w:rsidRPr="000C7D8A">
              <w:t xml:space="preserve">shots accounting for wind – into wind, downwind, side wind </w:t>
            </w:r>
          </w:p>
          <w:p w:rsidR="00000000" w:rsidRPr="000C7D8A" w:rsidP="000C7D8A">
            <w:pPr>
              <w:pStyle w:val="ListBullet"/>
            </w:pPr>
            <w:r w:rsidRPr="000C7D8A">
              <w:t>specialty shots – hook, punch, bump &amp; run</w:t>
            </w:r>
          </w:p>
          <w:p w:rsidR="00000000" w:rsidRPr="000C7D8A" w:rsidP="000C7D8A">
            <w:pPr>
              <w:pStyle w:val="ListBullet"/>
            </w:pPr>
            <w:r w:rsidRPr="000C7D8A">
              <w:t>putts requiring advanced green re</w:t>
            </w:r>
            <w:r w:rsidRPr="000C7D8A">
              <w:t>ading</w:t>
            </w:r>
          </w:p>
          <w:p w:rsidR="00000000" w:rsidP="000C7D8A">
            <w:pPr>
              <w:pStyle w:val="ListBullet"/>
              <w:rPr>
                <w:lang w:val="en-NZ"/>
              </w:rPr>
            </w:pPr>
            <w:r w:rsidRPr="000C7D8A">
              <w:t>understanding and application of ball flight laws.</w:t>
            </w:r>
          </w:p>
        </w:tc>
      </w:tr>
      <w:tr w:rsidTr="00AF77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7D8A">
            <w:pPr>
              <w:pStyle w:val="BodyText"/>
              <w:rPr>
                <w:lang w:val="en-NZ"/>
              </w:rPr>
            </w:pPr>
            <w:r w:rsidRPr="000C7D8A">
              <w:rPr>
                <w:rStyle w:val="BoldandItalics"/>
              </w:rPr>
              <w:t xml:space="preserve">Learning aids, equipment and environment </w:t>
            </w:r>
            <w:r w:rsidRPr="000C7D8A">
              <w:t>may include:</w:t>
            </w:r>
          </w:p>
        </w:tc>
        <w:tc>
          <w:tcPr>
            <w:tcW w:w="0" w:type="auto"/>
            <w:tcBorders>
              <w:top w:val="nil"/>
              <w:left w:val="nil"/>
              <w:bottom w:val="nil"/>
              <w:right w:val="nil"/>
            </w:tcBorders>
            <w:tcMar>
              <w:top w:w="0" w:type="dxa"/>
              <w:left w:w="62" w:type="dxa"/>
              <w:bottom w:w="0" w:type="dxa"/>
              <w:right w:w="62" w:type="dxa"/>
            </w:tcMar>
          </w:tcPr>
          <w:p w:rsidR="00000000" w:rsidRPr="000C7D8A" w:rsidP="000C7D8A">
            <w:pPr>
              <w:pStyle w:val="ListBullet"/>
            </w:pPr>
            <w:r w:rsidRPr="000C7D8A">
              <w:t>golf equipment</w:t>
            </w:r>
          </w:p>
          <w:p w:rsidR="00000000" w:rsidRPr="000C7D8A" w:rsidP="000C7D8A">
            <w:pPr>
              <w:pStyle w:val="ListBullet"/>
            </w:pPr>
            <w:r w:rsidRPr="000C7D8A">
              <w:t>golf course</w:t>
            </w:r>
          </w:p>
          <w:p w:rsidR="00000000" w:rsidRPr="000C7D8A" w:rsidP="000C7D8A">
            <w:pPr>
              <w:pStyle w:val="ListBullet"/>
            </w:pPr>
            <w:r w:rsidRPr="000C7D8A">
              <w:t xml:space="preserve">golf range </w:t>
            </w:r>
          </w:p>
          <w:p w:rsidR="00000000" w:rsidRPr="000C7D8A" w:rsidP="000C7D8A">
            <w:pPr>
              <w:pStyle w:val="ListBullet"/>
            </w:pPr>
            <w:r w:rsidRPr="000C7D8A">
              <w:t xml:space="preserve">putting green </w:t>
            </w:r>
          </w:p>
          <w:p w:rsidR="00000000" w:rsidRPr="000C7D8A" w:rsidP="000C7D8A">
            <w:pPr>
              <w:pStyle w:val="ListBullet"/>
            </w:pPr>
            <w:r w:rsidRPr="000C7D8A">
              <w:t>competitions and tournaments</w:t>
            </w:r>
          </w:p>
          <w:p w:rsidR="00000000" w:rsidRPr="000C7D8A" w:rsidP="000C7D8A">
            <w:pPr>
              <w:pStyle w:val="ListBullet"/>
            </w:pPr>
            <w:r w:rsidRPr="000C7D8A">
              <w:t>mirrors</w:t>
            </w:r>
          </w:p>
          <w:p w:rsidR="00000000" w:rsidRPr="000C7D8A" w:rsidP="000C7D8A">
            <w:pPr>
              <w:pStyle w:val="ListBullet"/>
            </w:pPr>
            <w:r w:rsidRPr="000C7D8A">
              <w:t>impact bags</w:t>
            </w:r>
          </w:p>
          <w:p w:rsidR="00000000" w:rsidRPr="000C7D8A" w:rsidP="000C7D8A">
            <w:pPr>
              <w:pStyle w:val="ListBullet"/>
            </w:pPr>
            <w:r w:rsidRPr="000C7D8A">
              <w:t>alignment aids</w:t>
            </w:r>
          </w:p>
          <w:p w:rsidR="00000000" w:rsidRPr="000C7D8A" w:rsidP="000C7D8A">
            <w:pPr>
              <w:pStyle w:val="ListBullet"/>
            </w:pPr>
            <w:r w:rsidRPr="000C7D8A">
              <w:t>lie boards</w:t>
            </w:r>
          </w:p>
          <w:p w:rsidR="00000000" w:rsidP="000C7D8A">
            <w:pPr>
              <w:pStyle w:val="ListBullet"/>
              <w:rPr>
                <w:lang w:val="en-NZ"/>
              </w:rPr>
            </w:pPr>
            <w:r w:rsidRPr="000C7D8A">
              <w:t>computer software and technological devices.</w:t>
            </w:r>
          </w:p>
        </w:tc>
      </w:tr>
      <w:tr w:rsidTr="00AF77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7D8A">
            <w:pPr>
              <w:pStyle w:val="BodyText"/>
              <w:rPr>
                <w:lang w:val="en-NZ"/>
              </w:rPr>
            </w:pPr>
            <w:r w:rsidRPr="000C7D8A">
              <w:rPr>
                <w:rStyle w:val="BoldandItalics"/>
              </w:rPr>
              <w:t>Drills, activities, games and competitions</w:t>
            </w:r>
            <w:r w:rsidRPr="000C7D8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C7D8A" w:rsidP="000C7D8A">
            <w:pPr>
              <w:pStyle w:val="ListBullet"/>
            </w:pPr>
            <w:r w:rsidRPr="000C7D8A">
              <w:t>drills and activities for shot shaping and trajectory control e.g. 9-ball drill</w:t>
            </w:r>
          </w:p>
          <w:p w:rsidR="00000000" w:rsidRPr="000C7D8A" w:rsidP="000C7D8A">
            <w:pPr>
              <w:pStyle w:val="ListBullet"/>
            </w:pPr>
            <w:r w:rsidRPr="000C7D8A">
              <w:t>drills and activities for distance and accuracy</w:t>
            </w:r>
          </w:p>
          <w:p w:rsidR="00000000" w:rsidRPr="000C7D8A" w:rsidP="000C7D8A">
            <w:pPr>
              <w:pStyle w:val="ListBullet"/>
            </w:pPr>
            <w:r w:rsidRPr="000C7D8A">
              <w:t>drills and activities for generating clubhead speed</w:t>
            </w:r>
          </w:p>
          <w:p w:rsidR="00000000" w:rsidRPr="000C7D8A" w:rsidP="000C7D8A">
            <w:pPr>
              <w:pStyle w:val="ListBullet"/>
            </w:pPr>
            <w:r w:rsidRPr="000C7D8A">
              <w:t>drills and activities which promote clubhead control</w:t>
            </w:r>
          </w:p>
          <w:p w:rsidR="00000000" w:rsidRPr="000C7D8A" w:rsidP="000C7D8A">
            <w:pPr>
              <w:pStyle w:val="ListBullet"/>
            </w:pPr>
            <w:r w:rsidRPr="000C7D8A">
              <w:t>drills and activities with different swing lengths</w:t>
            </w:r>
          </w:p>
          <w:p w:rsidR="00000000" w:rsidRPr="000C7D8A" w:rsidP="000C7D8A">
            <w:pPr>
              <w:pStyle w:val="ListBullet"/>
            </w:pPr>
            <w:r w:rsidRPr="000C7D8A">
              <w:t>drills and activities with a range of tempos</w:t>
            </w:r>
          </w:p>
          <w:p w:rsidR="00000000" w:rsidRPr="000C7D8A" w:rsidP="000C7D8A">
            <w:pPr>
              <w:pStyle w:val="ListBullet"/>
            </w:pPr>
            <w:r w:rsidRPr="000C7D8A">
              <w:t>drills and activities with a range of alignments and ba</w:t>
            </w:r>
            <w:r w:rsidRPr="000C7D8A">
              <w:t>ll positions</w:t>
            </w:r>
          </w:p>
          <w:p w:rsidR="00000000" w:rsidRPr="000C7D8A" w:rsidP="000C7D8A">
            <w:pPr>
              <w:pStyle w:val="ListBullet"/>
            </w:pPr>
            <w:r w:rsidRPr="000C7D8A">
              <w:t>putting drills for distance and accuracy</w:t>
            </w:r>
          </w:p>
          <w:p w:rsidR="00000000" w:rsidRPr="000C7D8A" w:rsidP="000C7D8A">
            <w:pPr>
              <w:pStyle w:val="ListBullet"/>
            </w:pPr>
            <w:r w:rsidRPr="000C7D8A">
              <w:t xml:space="preserve">putting drills for tempo </w:t>
            </w:r>
          </w:p>
          <w:p w:rsidR="00000000" w:rsidRPr="000C7D8A" w:rsidP="000C7D8A">
            <w:pPr>
              <w:pStyle w:val="ListBullet"/>
            </w:pPr>
            <w:r w:rsidRPr="000C7D8A">
              <w:t xml:space="preserve">National Skills Test under competitive conditions </w:t>
            </w:r>
          </w:p>
          <w:p w:rsidR="00000000" w:rsidRPr="000C7D8A" w:rsidP="000C7D8A">
            <w:pPr>
              <w:pStyle w:val="ListBullet"/>
            </w:pPr>
            <w:r w:rsidRPr="000C7D8A">
              <w:t>competitive drills and activities with partners or teams</w:t>
            </w:r>
          </w:p>
          <w:p w:rsidR="00000000" w:rsidRPr="000C7D8A" w:rsidP="000C7D8A">
            <w:pPr>
              <w:pStyle w:val="ListBullet"/>
            </w:pPr>
            <w:r w:rsidRPr="000C7D8A">
              <w:t>competitive on-course games such as, two-ball worst-ball</w:t>
            </w:r>
          </w:p>
          <w:p w:rsidR="00000000" w:rsidRPr="000C7D8A" w:rsidP="000C7D8A">
            <w:pPr>
              <w:pStyle w:val="ListBullet"/>
            </w:pPr>
            <w:r w:rsidRPr="000C7D8A">
              <w:t>competitive</w:t>
            </w:r>
            <w:r w:rsidRPr="000C7D8A">
              <w:t xml:space="preserve"> or points-based games such as Aussie rules and 54-shot challenge</w:t>
            </w:r>
          </w:p>
          <w:p w:rsidR="00000000" w:rsidRPr="000C7D8A" w:rsidP="000C7D8A">
            <w:pPr>
              <w:pStyle w:val="ListBullet"/>
            </w:pPr>
            <w:r w:rsidRPr="000C7D8A">
              <w:t>drills and activities which benchmark results against Tour averages</w:t>
            </w:r>
          </w:p>
          <w:p w:rsidR="00000000" w:rsidRPr="000C7D8A" w:rsidP="000C7D8A">
            <w:pPr>
              <w:pStyle w:val="ListBullet"/>
            </w:pPr>
            <w:r w:rsidRPr="000C7D8A">
              <w:t>advanced activities using computer swing and or video analysis</w:t>
            </w:r>
          </w:p>
          <w:p w:rsidR="00000000" w:rsidRPr="000C7D8A" w:rsidP="000C7D8A">
            <w:pPr>
              <w:pStyle w:val="ListBullet"/>
            </w:pPr>
            <w:r w:rsidRPr="000C7D8A">
              <w:t>advanced activities using technological devices</w:t>
            </w:r>
          </w:p>
          <w:p w:rsidR="00000000" w:rsidP="000C7D8A">
            <w:pPr>
              <w:pStyle w:val="ListBullet"/>
              <w:rPr>
                <w:lang w:val="en-NZ"/>
              </w:rPr>
            </w:pPr>
            <w:r w:rsidRPr="000C7D8A">
              <w:t>competition</w:t>
            </w:r>
            <w:r w:rsidRPr="000C7D8A">
              <w:t xml:space="preserve"> rounds and tournaments.</w:t>
            </w:r>
          </w:p>
        </w:tc>
      </w:tr>
      <w:tr w:rsidTr="00AF77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7D8A">
            <w:pPr>
              <w:pStyle w:val="BodyText"/>
              <w:rPr>
                <w:lang w:val="en-NZ"/>
              </w:rPr>
            </w:pPr>
            <w:r w:rsidRPr="000C7D8A">
              <w:rPr>
                <w:rStyle w:val="BoldandItalics"/>
              </w:rPr>
              <w:t>Organisation policies and procedures</w:t>
            </w:r>
            <w:r w:rsidRPr="000C7D8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C7D8A" w:rsidP="000C7D8A">
            <w:pPr>
              <w:pStyle w:val="ListBullet"/>
            </w:pPr>
            <w:r w:rsidRPr="000C7D8A">
              <w:t xml:space="preserve">work health and safety </w:t>
            </w:r>
          </w:p>
          <w:p w:rsidR="00000000" w:rsidRPr="000C7D8A" w:rsidP="000C7D8A">
            <w:pPr>
              <w:pStyle w:val="ListBullet"/>
            </w:pPr>
            <w:r w:rsidRPr="000C7D8A">
              <w:t>conflict resolution</w:t>
            </w:r>
          </w:p>
          <w:p w:rsidR="00000000" w:rsidRPr="000C7D8A" w:rsidP="000C7D8A">
            <w:pPr>
              <w:pStyle w:val="ListBullet"/>
            </w:pPr>
            <w:r w:rsidRPr="000C7D8A">
              <w:t>communication protocols</w:t>
            </w:r>
          </w:p>
          <w:p w:rsidR="00000000" w:rsidRPr="000C7D8A" w:rsidP="000C7D8A">
            <w:pPr>
              <w:pStyle w:val="ListBullet"/>
            </w:pPr>
            <w:r w:rsidRPr="000C7D8A">
              <w:t>use and maintenance of equipment and facility</w:t>
            </w:r>
          </w:p>
          <w:p w:rsidR="00000000" w:rsidRPr="000C7D8A" w:rsidP="000C7D8A">
            <w:pPr>
              <w:pStyle w:val="ListBullet"/>
            </w:pPr>
            <w:r w:rsidRPr="000C7D8A">
              <w:t xml:space="preserve">training and scheduling commitments </w:t>
            </w:r>
          </w:p>
          <w:p w:rsidR="00000000" w:rsidRPr="000C7D8A" w:rsidP="000C7D8A">
            <w:pPr>
              <w:pStyle w:val="ListBullet"/>
            </w:pPr>
            <w:r w:rsidRPr="000C7D8A">
              <w:t>code of ethics or behaviour</w:t>
            </w:r>
          </w:p>
          <w:p w:rsidR="00000000" w:rsidP="000C7D8A">
            <w:pPr>
              <w:pStyle w:val="ListBullet"/>
              <w:rPr>
                <w:lang w:val="en-NZ"/>
              </w:rPr>
            </w:pPr>
            <w:r w:rsidRPr="000C7D8A">
              <w:t>golf course etiquette and local rules.</w:t>
            </w:r>
          </w:p>
        </w:tc>
      </w:tr>
      <w:tr w:rsidTr="00AF77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7D8A">
            <w:pPr>
              <w:pStyle w:val="BodyText"/>
              <w:rPr>
                <w:lang w:val="en-NZ"/>
              </w:rPr>
            </w:pPr>
            <w:r w:rsidRPr="000C7D8A">
              <w:rPr>
                <w:rStyle w:val="BoldandItalics"/>
              </w:rPr>
              <w:t xml:space="preserve">Review </w:t>
            </w:r>
            <w:r w:rsidRPr="000C7D8A">
              <w:t>may include:</w:t>
            </w:r>
          </w:p>
        </w:tc>
        <w:tc>
          <w:tcPr>
            <w:tcW w:w="0" w:type="auto"/>
            <w:tcBorders>
              <w:top w:val="nil"/>
              <w:left w:val="nil"/>
              <w:bottom w:val="nil"/>
              <w:right w:val="nil"/>
            </w:tcBorders>
            <w:tcMar>
              <w:top w:w="0" w:type="dxa"/>
              <w:left w:w="62" w:type="dxa"/>
              <w:bottom w:w="0" w:type="dxa"/>
              <w:right w:w="62" w:type="dxa"/>
            </w:tcMar>
          </w:tcPr>
          <w:p w:rsidR="00000000" w:rsidRPr="000C7D8A" w:rsidP="000C7D8A">
            <w:pPr>
              <w:pStyle w:val="ListBullet"/>
            </w:pPr>
            <w:r w:rsidRPr="000C7D8A">
              <w:t>formal review with the coach or professional</w:t>
            </w:r>
          </w:p>
          <w:p w:rsidR="00000000" w:rsidRPr="000C7D8A" w:rsidP="000C7D8A">
            <w:pPr>
              <w:pStyle w:val="ListBullet"/>
            </w:pPr>
            <w:r w:rsidRPr="000C7D8A">
              <w:t>video review</w:t>
            </w:r>
          </w:p>
          <w:p w:rsidR="00000000" w:rsidRPr="000C7D8A" w:rsidP="000C7D8A">
            <w:pPr>
              <w:pStyle w:val="ListBullet"/>
            </w:pPr>
            <w:r w:rsidRPr="000C7D8A">
              <w:t>competitive game scores and scores on skills tests</w:t>
            </w:r>
          </w:p>
          <w:p w:rsidR="00000000" w:rsidRPr="000C7D8A" w:rsidP="000C7D8A">
            <w:pPr>
              <w:pStyle w:val="ListBullet"/>
            </w:pPr>
            <w:r w:rsidRPr="000C7D8A">
              <w:t>statistical recording and analysis</w:t>
            </w:r>
          </w:p>
          <w:p w:rsidR="00000000" w:rsidP="000C7D8A">
            <w:pPr>
              <w:pStyle w:val="ListBullet"/>
              <w:rPr>
                <w:lang w:val="en-NZ"/>
              </w:rPr>
            </w:pPr>
            <w:r w:rsidRPr="000C7D8A">
              <w:t>round, competition and tournament scores or perform</w:t>
            </w:r>
            <w:r w:rsidRPr="000C7D8A">
              <w:t>ances.</w:t>
            </w:r>
          </w:p>
        </w:tc>
      </w:tr>
      <w:tr w:rsidTr="00AF776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7D8A">
            <w:pPr>
              <w:pStyle w:val="BodyText"/>
              <w:rPr>
                <w:lang w:val="en-NZ"/>
              </w:rPr>
            </w:pPr>
            <w:r w:rsidRPr="000C7D8A">
              <w:rPr>
                <w:rStyle w:val="BoldandItalics"/>
              </w:rPr>
              <w:t>Conditions and external influences</w:t>
            </w:r>
            <w:r w:rsidRPr="000C7D8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C7D8A" w:rsidP="000C7D8A">
            <w:pPr>
              <w:pStyle w:val="ListBullet"/>
            </w:pPr>
            <w:r w:rsidRPr="000C7D8A">
              <w:t xml:space="preserve">environmental and weather conditions </w:t>
            </w:r>
          </w:p>
          <w:p w:rsidR="00000000" w:rsidRPr="000C7D8A" w:rsidP="000C7D8A">
            <w:pPr>
              <w:pStyle w:val="ListBullet"/>
            </w:pPr>
            <w:r w:rsidRPr="000C7D8A">
              <w:t xml:space="preserve">other facility users </w:t>
            </w:r>
          </w:p>
          <w:p w:rsidR="00000000" w:rsidRPr="000C7D8A" w:rsidP="000C7D8A">
            <w:pPr>
              <w:pStyle w:val="ListBullet"/>
            </w:pPr>
            <w:r w:rsidRPr="000C7D8A">
              <w:t>course conditions</w:t>
            </w:r>
          </w:p>
          <w:p w:rsidR="00000000" w:rsidRPr="000C7D8A" w:rsidP="000C7D8A">
            <w:pPr>
              <w:pStyle w:val="ListBullet"/>
            </w:pPr>
            <w:r w:rsidRPr="000C7D8A">
              <w:t>support staff</w:t>
            </w:r>
          </w:p>
          <w:p w:rsidR="00000000" w:rsidRPr="000C7D8A" w:rsidP="000C7D8A">
            <w:pPr>
              <w:pStyle w:val="ListBullet"/>
            </w:pPr>
            <w:r w:rsidRPr="000C7D8A">
              <w:t xml:space="preserve">spectators </w:t>
            </w:r>
          </w:p>
          <w:p w:rsidR="00000000" w:rsidRPr="000C7D8A" w:rsidP="000C7D8A">
            <w:pPr>
              <w:pStyle w:val="ListBullet"/>
            </w:pPr>
            <w:r w:rsidRPr="000C7D8A">
              <w:t xml:space="preserve">parents </w:t>
            </w:r>
          </w:p>
          <w:p w:rsidR="00000000" w:rsidRPr="000C7D8A" w:rsidP="000C7D8A">
            <w:pPr>
              <w:pStyle w:val="ListBullet"/>
            </w:pPr>
            <w:r w:rsidRPr="000C7D8A">
              <w:t xml:space="preserve">referees and administrators </w:t>
            </w:r>
          </w:p>
          <w:p w:rsidR="00000000" w:rsidRPr="000C7D8A" w:rsidP="000C7D8A">
            <w:pPr>
              <w:pStyle w:val="ListBullet"/>
            </w:pPr>
            <w:r w:rsidRPr="000C7D8A">
              <w:t>other coaches or professionals.</w:t>
            </w:r>
          </w:p>
        </w:tc>
      </w:tr>
    </w:tbl>
    <w:p w:rsidR="00000000" w:rsidRPr="000C7D8A" w:rsidP="000C7D8A">
      <w:pPr>
        <w:pStyle w:val="BodyText"/>
      </w:pPr>
    </w:p>
    <w:p w:rsidR="00000000" w:rsidRPr="000C7D8A" w:rsidP="000C7D8A">
      <w:pPr>
        <w:pStyle w:val="AllowPageBreak"/>
      </w:pPr>
    </w:p>
    <w:p w:rsidR="00000000" w:rsidRPr="000C7D8A" w:rsidP="000C7D8A">
      <w:pPr>
        <w:pStyle w:val="Heading1"/>
      </w:pPr>
      <w:bookmarkStart w:id="12" w:name="O_503388"/>
      <w:bookmarkEnd w:id="12"/>
      <w:r w:rsidRPr="000C7D8A">
        <w:t>Unit Sector(s)</w:t>
      </w:r>
    </w:p>
    <w:p w:rsidR="00000000" w:rsidRPr="000C7D8A" w:rsidP="000C7D8A">
      <w:pPr>
        <w:pStyle w:val="BodyText"/>
      </w:pPr>
      <w:r w:rsidRPr="000C7D8A">
        <w:t>Sport</w:t>
      </w:r>
    </w:p>
    <w:p w:rsidR="00000000" w:rsidRPr="000C7D8A" w:rsidP="000C7D8A">
      <w:pPr>
        <w:pStyle w:val="AllowPageBreak"/>
      </w:pPr>
    </w:p>
    <w:p w:rsidR="00000000" w:rsidRPr="000C7D8A" w:rsidP="000C7D8A">
      <w:pPr>
        <w:pStyle w:val="Heading1"/>
      </w:pPr>
      <w:bookmarkStart w:id="13" w:name="O_503389"/>
      <w:bookmarkEnd w:id="13"/>
      <w:r w:rsidRPr="000C7D8A">
        <w:t>Competency Field</w:t>
      </w:r>
    </w:p>
    <w:p w:rsidR="00000000" w:rsidRPr="000C7D8A" w:rsidP="000C7D8A">
      <w:pPr>
        <w:pStyle w:val="BodyText"/>
      </w:pPr>
      <w:r w:rsidRPr="000C7D8A">
        <w:t>Golf</w:t>
      </w:r>
    </w:p>
    <w:p w:rsidR="00000000" w:rsidRPr="000C7D8A" w:rsidP="000C7D8A"/>
    <w:sectPr w:rsidSect="000C7D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D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D8A" w:rsidRPr="00AF776B" w:rsidP="00AF776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D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76B" w:rsidP="000C7D8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F776B" w:rsidP="000C7D8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AF776B" w:rsidP="000C7D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D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D8A" w:rsidRPr="00AF776B" w:rsidP="00AF776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D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76B" w:rsidRPr="002D2AF8" w:rsidP="000C7D8A">
    <w:pPr>
      <w:pStyle w:val="Header"/>
      <w:framePr w:wrap="around"/>
    </w:pPr>
    <w:r>
      <w:fldChar w:fldCharType="begin"/>
    </w:r>
    <w:r>
      <w:instrText xml:space="preserve"> TITLE   \* MERGEFORMAT </w:instrText>
    </w:r>
    <w:r>
      <w:fldChar w:fldCharType="separate"/>
    </w:r>
    <w:r>
      <w:t>SISSGLF314 Perform the advanced skills of golf</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AF776B" w:rsidP="000C7D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F444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40AD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6C1A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7D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7D8A"/>
    <w:pPr>
      <w:spacing w:before="360" w:after="60"/>
      <w:outlineLvl w:val="0"/>
    </w:pPr>
    <w:rPr>
      <w:sz w:val="32"/>
    </w:rPr>
  </w:style>
  <w:style w:type="paragraph" w:styleId="Heading2">
    <w:name w:val="heading 2"/>
    <w:basedOn w:val="HeadingBase"/>
    <w:next w:val="BodyText"/>
    <w:link w:val="Heading2Char"/>
    <w:qFormat/>
    <w:rsid w:val="000C7D8A"/>
    <w:pPr>
      <w:keepLines/>
      <w:spacing w:before="240" w:after="120"/>
      <w:outlineLvl w:val="1"/>
    </w:pPr>
    <w:rPr>
      <w:sz w:val="28"/>
      <w:szCs w:val="40"/>
    </w:rPr>
  </w:style>
  <w:style w:type="paragraph" w:styleId="Heading3">
    <w:name w:val="heading 3"/>
    <w:basedOn w:val="HeadingBase"/>
    <w:next w:val="BodyText"/>
    <w:link w:val="Heading3Char"/>
    <w:qFormat/>
    <w:rsid w:val="000C7D8A"/>
    <w:pPr>
      <w:spacing w:before="180" w:after="120"/>
      <w:outlineLvl w:val="2"/>
    </w:pPr>
    <w:rPr>
      <w:spacing w:val="-10"/>
      <w:kern w:val="32"/>
    </w:rPr>
  </w:style>
  <w:style w:type="paragraph" w:styleId="Heading4">
    <w:name w:val="heading 4"/>
    <w:basedOn w:val="HeadingBase"/>
    <w:next w:val="BodyText"/>
    <w:link w:val="Heading4Char"/>
    <w:qFormat/>
    <w:rsid w:val="000C7D8A"/>
    <w:pPr>
      <w:spacing w:before="160" w:after="120"/>
      <w:outlineLvl w:val="3"/>
    </w:pPr>
    <w:rPr>
      <w:sz w:val="22"/>
    </w:rPr>
  </w:style>
  <w:style w:type="paragraph" w:styleId="Heading5">
    <w:name w:val="heading 5"/>
    <w:basedOn w:val="HeadingBase"/>
    <w:next w:val="Normal"/>
    <w:link w:val="Heading5Char"/>
    <w:qFormat/>
    <w:rsid w:val="000C7D8A"/>
    <w:pPr>
      <w:spacing w:before="80"/>
      <w:outlineLvl w:val="4"/>
    </w:pPr>
    <w:rPr>
      <w:color w:val="918585"/>
      <w:sz w:val="20"/>
    </w:rPr>
  </w:style>
  <w:style w:type="paragraph" w:styleId="Heading6">
    <w:name w:val="heading 6"/>
    <w:basedOn w:val="HeadingBase"/>
    <w:next w:val="Normal"/>
    <w:link w:val="Heading6Char"/>
    <w:qFormat/>
    <w:rsid w:val="000C7D8A"/>
    <w:pPr>
      <w:spacing w:before="60"/>
      <w:outlineLvl w:val="5"/>
    </w:pPr>
    <w:rPr>
      <w:color w:val="918585"/>
      <w:sz w:val="20"/>
    </w:rPr>
  </w:style>
  <w:style w:type="paragraph" w:styleId="Heading7">
    <w:name w:val="heading 7"/>
    <w:basedOn w:val="Normal"/>
    <w:next w:val="Normal"/>
    <w:link w:val="Heading7Char"/>
    <w:qFormat/>
    <w:rsid w:val="000C7D8A"/>
    <w:pPr>
      <w:ind w:left="720"/>
      <w:outlineLvl w:val="6"/>
    </w:pPr>
    <w:rPr>
      <w:i/>
    </w:rPr>
  </w:style>
  <w:style w:type="paragraph" w:styleId="Heading8">
    <w:name w:val="heading 8"/>
    <w:basedOn w:val="Normal"/>
    <w:next w:val="Normal"/>
    <w:link w:val="Heading8Char"/>
    <w:qFormat/>
    <w:rsid w:val="000C7D8A"/>
    <w:pPr>
      <w:ind w:left="720"/>
      <w:outlineLvl w:val="7"/>
    </w:pPr>
    <w:rPr>
      <w:i/>
    </w:rPr>
  </w:style>
  <w:style w:type="paragraph" w:styleId="Heading9">
    <w:name w:val="heading 9"/>
    <w:basedOn w:val="Normal"/>
    <w:next w:val="Normal"/>
    <w:link w:val="Heading9Char"/>
    <w:qFormat/>
    <w:rsid w:val="000C7D8A"/>
    <w:pPr>
      <w:ind w:left="720"/>
      <w:outlineLvl w:val="8"/>
    </w:pPr>
    <w:rPr>
      <w:i/>
    </w:rPr>
  </w:style>
  <w:style w:type="character" w:default="1" w:styleId="DefaultParagraphFont">
    <w:name w:val="Default Paragraph Font"/>
    <w:uiPriority w:val="1"/>
    <w:unhideWhenUsed/>
    <w:rsid w:val="000C7D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7D8A"/>
  </w:style>
  <w:style w:type="character" w:customStyle="1" w:styleId="Heading1Char">
    <w:name w:val="Heading 1 Char"/>
    <w:basedOn w:val="DefaultParagraphFont"/>
    <w:link w:val="Heading1"/>
    <w:rsid w:val="000C7D8A"/>
    <w:rPr>
      <w:rFonts w:ascii="Times New Roman" w:eastAsia="Times New Roman" w:hAnsi="Times New Roman" w:cs="Times New Roman"/>
      <w:b/>
      <w:sz w:val="32"/>
      <w:szCs w:val="20"/>
      <w:lang w:eastAsia="en-US"/>
    </w:rPr>
  </w:style>
  <w:style w:type="paragraph" w:styleId="BodyText">
    <w:name w:val="Body Text"/>
    <w:basedOn w:val="Normal"/>
    <w:link w:val="BodyTextChar"/>
    <w:rsid w:val="000C7D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7D8A"/>
    <w:rPr>
      <w:rFonts w:ascii="Times New Roman" w:eastAsia="Times New Roman" w:hAnsi="Times New Roman" w:cs="Times New Roman"/>
      <w:sz w:val="24"/>
      <w:lang w:eastAsia="en-US"/>
    </w:rPr>
  </w:style>
  <w:style w:type="paragraph" w:styleId="List">
    <w:name w:val="List"/>
    <w:basedOn w:val="BodyText"/>
    <w:next w:val="BodyText"/>
    <w:rsid w:val="000C7D8A"/>
    <w:pPr>
      <w:tabs>
        <w:tab w:val="left" w:pos="340"/>
      </w:tabs>
      <w:spacing w:before="60" w:after="60"/>
      <w:ind w:left="340" w:hanging="340"/>
    </w:pPr>
  </w:style>
  <w:style w:type="paragraph" w:styleId="ListBullet">
    <w:name w:val="List Bullet"/>
    <w:basedOn w:val="List"/>
    <w:rsid w:val="000C7D8A"/>
    <w:pPr>
      <w:numPr>
        <w:numId w:val="13"/>
      </w:numPr>
      <w:tabs>
        <w:tab w:val="clear" w:pos="340"/>
      </w:tabs>
      <w:spacing w:before="40" w:after="40"/>
    </w:pPr>
  </w:style>
  <w:style w:type="character" w:customStyle="1" w:styleId="SpecialBold">
    <w:name w:val="Special Bold"/>
    <w:basedOn w:val="DefaultParagraphFont"/>
    <w:rsid w:val="000C7D8A"/>
    <w:rPr>
      <w:b/>
      <w:spacing w:val="0"/>
    </w:rPr>
  </w:style>
  <w:style w:type="paragraph" w:styleId="ListBullet2">
    <w:name w:val="List Bullet 2"/>
    <w:basedOn w:val="List2"/>
    <w:rsid w:val="000C7D8A"/>
    <w:pPr>
      <w:numPr>
        <w:numId w:val="14"/>
      </w:numPr>
      <w:tabs>
        <w:tab w:val="clear" w:pos="680"/>
      </w:tabs>
    </w:pPr>
  </w:style>
  <w:style w:type="paragraph" w:customStyle="1" w:styleId="SuperHeading">
    <w:name w:val="SuperHeading"/>
    <w:basedOn w:val="Normal"/>
    <w:rsid w:val="000C7D8A"/>
    <w:pPr>
      <w:spacing w:before="240" w:after="120"/>
      <w:outlineLvl w:val="0"/>
    </w:pPr>
    <w:rPr>
      <w:rFonts w:ascii="Times New Roman" w:hAnsi="Times New Roman"/>
      <w:b/>
      <w:sz w:val="32"/>
    </w:rPr>
  </w:style>
  <w:style w:type="paragraph" w:customStyle="1" w:styleId="AllowPageBreak">
    <w:name w:val="AllowPageBreak"/>
    <w:rsid w:val="000C7D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C7D8A"/>
    <w:rPr>
      <w:b/>
      <w:i/>
      <w:u w:val="none"/>
    </w:rPr>
  </w:style>
  <w:style w:type="character" w:customStyle="1" w:styleId="Heading2Char">
    <w:name w:val="Heading 2 Char"/>
    <w:basedOn w:val="DefaultParagraphFont"/>
    <w:link w:val="Heading2"/>
    <w:rsid w:val="000C7D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7D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7D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7D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7D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7D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7D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7D8A"/>
    <w:rPr>
      <w:rFonts w:ascii="Courier New" w:eastAsia="Times New Roman" w:hAnsi="Courier New" w:cs="Times New Roman"/>
      <w:i/>
      <w:szCs w:val="20"/>
      <w:lang w:eastAsia="en-US"/>
    </w:rPr>
  </w:style>
  <w:style w:type="paragraph" w:customStyle="1" w:styleId="HeadingBase">
    <w:name w:val="Heading Base"/>
    <w:rsid w:val="000C7D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7D8A"/>
    <w:pPr>
      <w:tabs>
        <w:tab w:val="right" w:leader="dot" w:pos="9072"/>
      </w:tabs>
      <w:ind w:left="567"/>
    </w:pPr>
    <w:rPr>
      <w:szCs w:val="22"/>
    </w:rPr>
  </w:style>
  <w:style w:type="paragraph" w:customStyle="1" w:styleId="TOCBase">
    <w:name w:val="TOC Base"/>
    <w:rsid w:val="000C7D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7D8A"/>
    <w:pPr>
      <w:tabs>
        <w:tab w:val="right" w:leader="dot" w:pos="9072"/>
      </w:tabs>
      <w:spacing w:before="40" w:after="40"/>
      <w:ind w:left="284"/>
    </w:pPr>
    <w:rPr>
      <w:rFonts w:ascii="Times New Roman" w:hAnsi="Times New Roman"/>
    </w:rPr>
  </w:style>
  <w:style w:type="paragraph" w:styleId="TOC1">
    <w:name w:val="toc 1"/>
    <w:basedOn w:val="TOCBase"/>
    <w:next w:val="Normal"/>
    <w:rsid w:val="000C7D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7D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7D8A"/>
    <w:rPr>
      <w:rFonts w:ascii="Times New Roman" w:eastAsia="Times New Roman" w:hAnsi="Times New Roman" w:cs="Times New Roman"/>
      <w:sz w:val="16"/>
      <w:lang w:eastAsia="en-US"/>
    </w:rPr>
  </w:style>
  <w:style w:type="paragraph" w:styleId="Title">
    <w:name w:val="Title"/>
    <w:basedOn w:val="HeadingBase"/>
    <w:link w:val="TitleChar"/>
    <w:qFormat/>
    <w:rsid w:val="000C7D8A"/>
    <w:pPr>
      <w:spacing w:before="5040"/>
      <w:jc w:val="center"/>
    </w:pPr>
    <w:rPr>
      <w:sz w:val="48"/>
      <w:szCs w:val="72"/>
      <w:lang w:val="en-US"/>
    </w:rPr>
  </w:style>
  <w:style w:type="character" w:customStyle="1" w:styleId="TitleChar">
    <w:name w:val="Title Char"/>
    <w:basedOn w:val="DefaultParagraphFont"/>
    <w:link w:val="Title"/>
    <w:rsid w:val="000C7D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7D8A"/>
    <w:pPr>
      <w:tabs>
        <w:tab w:val="left" w:pos="3600"/>
        <w:tab w:val="left" w:pos="3958"/>
      </w:tabs>
    </w:pPr>
  </w:style>
  <w:style w:type="paragraph" w:customStyle="1" w:styleId="Note">
    <w:name w:val="Note"/>
    <w:basedOn w:val="BodyText"/>
    <w:rsid w:val="000C7D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7D8A"/>
    <w:pPr>
      <w:framePr w:wrap="auto" w:hAnchor="text" w:y="6049"/>
    </w:pPr>
    <w:rPr>
      <w:color w:val="000000"/>
      <w:sz w:val="40"/>
    </w:rPr>
  </w:style>
  <w:style w:type="paragraph" w:customStyle="1" w:styleId="TOCTitle">
    <w:name w:val="TOCTitle"/>
    <w:basedOn w:val="Heading1"/>
    <w:rsid w:val="000C7D8A"/>
    <w:pPr>
      <w:spacing w:after="240"/>
      <w:jc w:val="center"/>
      <w:outlineLvl w:val="9"/>
    </w:pPr>
    <w:rPr>
      <w:caps/>
    </w:rPr>
  </w:style>
  <w:style w:type="paragraph" w:customStyle="1" w:styleId="Version">
    <w:name w:val="Version"/>
    <w:rsid w:val="000C7D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7D8A"/>
    <w:pPr>
      <w:keepNext w:val="0"/>
      <w:tabs>
        <w:tab w:val="right" w:pos="4176"/>
      </w:tabs>
      <w:ind w:left="198" w:hanging="198"/>
    </w:pPr>
    <w:rPr>
      <w:rFonts w:ascii="Garamond" w:hAnsi="Garamond"/>
    </w:rPr>
  </w:style>
  <w:style w:type="paragraph" w:styleId="IndexHeading">
    <w:name w:val="index heading"/>
    <w:basedOn w:val="Normal"/>
    <w:next w:val="Index1"/>
    <w:semiHidden/>
    <w:rsid w:val="000C7D8A"/>
    <w:pPr>
      <w:spacing w:before="120" w:after="120"/>
    </w:pPr>
    <w:rPr>
      <w:rFonts w:ascii="Arial" w:hAnsi="Arial"/>
      <w:b/>
      <w:color w:val="918585"/>
      <w:sz w:val="24"/>
    </w:rPr>
  </w:style>
  <w:style w:type="paragraph" w:styleId="Header">
    <w:name w:val="header"/>
    <w:basedOn w:val="Normal"/>
    <w:link w:val="HeaderChar"/>
    <w:rsid w:val="000C7D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7D8A"/>
    <w:rPr>
      <w:rFonts w:ascii="Times New Roman" w:eastAsia="Times New Roman" w:hAnsi="Times New Roman" w:cs="Times New Roman"/>
      <w:sz w:val="16"/>
      <w:szCs w:val="20"/>
      <w:lang w:val="en-GB" w:eastAsia="en-US"/>
    </w:rPr>
  </w:style>
  <w:style w:type="paragraph" w:customStyle="1" w:styleId="Chapter">
    <w:name w:val="Chapter"/>
    <w:basedOn w:val="Normal"/>
    <w:rsid w:val="000C7D8A"/>
    <w:pPr>
      <w:spacing w:before="240"/>
    </w:pPr>
    <w:rPr>
      <w:rFonts w:ascii="Times New Roman" w:hAnsi="Times New Roman"/>
      <w:smallCaps/>
      <w:spacing w:val="80"/>
      <w:sz w:val="28"/>
    </w:rPr>
  </w:style>
  <w:style w:type="paragraph" w:customStyle="1" w:styleId="InChapter">
    <w:name w:val="InChapter"/>
    <w:basedOn w:val="Heading3"/>
    <w:rsid w:val="000C7D8A"/>
    <w:pPr>
      <w:spacing w:after="240"/>
      <w:outlineLvl w:val="9"/>
    </w:pPr>
    <w:rPr>
      <w:noProof/>
    </w:rPr>
  </w:style>
  <w:style w:type="paragraph" w:styleId="Index2">
    <w:name w:val="index 2"/>
    <w:basedOn w:val="Normal"/>
    <w:next w:val="Normal"/>
    <w:semiHidden/>
    <w:rsid w:val="000C7D8A"/>
    <w:pPr>
      <w:tabs>
        <w:tab w:val="right" w:pos="4176"/>
      </w:tabs>
      <w:ind w:left="568" w:hanging="284"/>
    </w:pPr>
    <w:rPr>
      <w:rFonts w:ascii="Garamond" w:hAnsi="Garamond"/>
    </w:rPr>
  </w:style>
  <w:style w:type="paragraph" w:customStyle="1" w:styleId="Byline">
    <w:name w:val="Byline"/>
    <w:rsid w:val="000C7D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7D8A"/>
    <w:pPr>
      <w:tabs>
        <w:tab w:val="clear" w:pos="3600"/>
        <w:tab w:val="clear" w:pos="3958"/>
      </w:tabs>
      <w:jc w:val="right"/>
    </w:pPr>
  </w:style>
  <w:style w:type="character" w:styleId="Emphasis">
    <w:name w:val="Emphasis"/>
    <w:basedOn w:val="DefaultParagraphFont"/>
    <w:qFormat/>
    <w:rsid w:val="000C7D8A"/>
    <w:rPr>
      <w:i/>
    </w:rPr>
  </w:style>
  <w:style w:type="paragraph" w:styleId="Caption">
    <w:name w:val="caption"/>
    <w:basedOn w:val="BodyText"/>
    <w:next w:val="Normal"/>
    <w:qFormat/>
    <w:rsid w:val="000C7D8A"/>
    <w:pPr>
      <w:framePr w:w="2268" w:hSpace="181" w:vSpace="181" w:wrap="around" w:vAnchor="text" w:hAnchor="page" w:x="1135" w:y="285" w:anchorLock="1"/>
    </w:pPr>
    <w:rPr>
      <w:i/>
    </w:rPr>
  </w:style>
  <w:style w:type="paragraph" w:customStyle="1" w:styleId="MiniTOCTitle">
    <w:name w:val="MiniTOCTitle"/>
    <w:basedOn w:val="Heading4"/>
    <w:rsid w:val="000C7D8A"/>
    <w:pPr>
      <w:spacing w:before="240"/>
      <w:outlineLvl w:val="9"/>
    </w:pPr>
    <w:rPr>
      <w:noProof/>
      <w:sz w:val="24"/>
    </w:rPr>
  </w:style>
  <w:style w:type="paragraph" w:customStyle="1" w:styleId="MiniTOCItem">
    <w:name w:val="MiniTOCItem"/>
    <w:basedOn w:val="ListBullet"/>
    <w:rsid w:val="000C7D8A"/>
    <w:pPr>
      <w:numPr>
        <w:numId w:val="0"/>
      </w:numPr>
      <w:tabs>
        <w:tab w:val="right" w:leader="dot" w:pos="6521"/>
      </w:tabs>
      <w:spacing w:before="0" w:after="0"/>
    </w:pPr>
  </w:style>
  <w:style w:type="paragraph" w:customStyle="1" w:styleId="TOFTitle">
    <w:name w:val="TOFTitle"/>
    <w:basedOn w:val="TOCTitle"/>
    <w:rsid w:val="000C7D8A"/>
  </w:style>
  <w:style w:type="paragraph" w:styleId="TableofFigures">
    <w:name w:val="table of figures"/>
    <w:basedOn w:val="Normal"/>
    <w:next w:val="Normal"/>
    <w:semiHidden/>
    <w:rsid w:val="000C7D8A"/>
    <w:pPr>
      <w:tabs>
        <w:tab w:val="right" w:leader="dot" w:pos="9072"/>
      </w:tabs>
      <w:ind w:left="970" w:hanging="403"/>
    </w:pPr>
    <w:rPr>
      <w:rFonts w:ascii="Times New Roman" w:hAnsi="Times New Roman"/>
      <w:b/>
    </w:rPr>
  </w:style>
  <w:style w:type="paragraph" w:styleId="ListNumber">
    <w:name w:val="List Number"/>
    <w:basedOn w:val="List"/>
    <w:rsid w:val="000C7D8A"/>
    <w:pPr>
      <w:numPr>
        <w:numId w:val="11"/>
      </w:numPr>
    </w:pPr>
  </w:style>
  <w:style w:type="character" w:customStyle="1" w:styleId="WingdingSymbols">
    <w:name w:val="Wingding Symbols"/>
    <w:rsid w:val="000C7D8A"/>
    <w:rPr>
      <w:rFonts w:ascii="Wingdings" w:hAnsi="Wingdings"/>
    </w:rPr>
  </w:style>
  <w:style w:type="paragraph" w:customStyle="1" w:styleId="TableHeading">
    <w:name w:val="Table Heading"/>
    <w:basedOn w:val="HeadingBase"/>
    <w:rsid w:val="000C7D8A"/>
    <w:pPr>
      <w:keepLines/>
      <w:pBdr>
        <w:bottom w:val="single" w:sz="6" w:space="1" w:color="918585"/>
      </w:pBdr>
      <w:spacing w:before="240"/>
    </w:pPr>
  </w:style>
  <w:style w:type="character" w:customStyle="1" w:styleId="HotSpot">
    <w:name w:val="HotSpot"/>
    <w:rsid w:val="000C7D8A"/>
    <w:rPr>
      <w:color w:val="0033CC"/>
      <w:u w:val="none"/>
    </w:rPr>
  </w:style>
  <w:style w:type="paragraph" w:customStyle="1" w:styleId="BodyTextRight">
    <w:name w:val="Body Text Right"/>
    <w:basedOn w:val="BodyText"/>
    <w:rsid w:val="000C7D8A"/>
    <w:pPr>
      <w:spacing w:before="0" w:after="0"/>
      <w:jc w:val="right"/>
    </w:pPr>
  </w:style>
  <w:style w:type="paragraph" w:styleId="Index3">
    <w:name w:val="index 3"/>
    <w:basedOn w:val="ListNumber2"/>
    <w:next w:val="Normal"/>
    <w:semiHidden/>
    <w:rsid w:val="000C7D8A"/>
    <w:pPr>
      <w:numPr>
        <w:numId w:val="0"/>
      </w:numPr>
      <w:tabs>
        <w:tab w:val="right" w:leader="dot" w:pos="4176"/>
      </w:tabs>
    </w:pPr>
  </w:style>
  <w:style w:type="paragraph" w:styleId="ListNumber2">
    <w:name w:val="List Number 2"/>
    <w:basedOn w:val="List2"/>
    <w:rsid w:val="000C7D8A"/>
    <w:pPr>
      <w:numPr>
        <w:numId w:val="10"/>
      </w:numPr>
      <w:tabs>
        <w:tab w:val="clear" w:pos="1060"/>
      </w:tabs>
    </w:pPr>
  </w:style>
  <w:style w:type="paragraph" w:customStyle="1" w:styleId="MarginNote">
    <w:name w:val="Margin Note"/>
    <w:basedOn w:val="BodyText"/>
    <w:rsid w:val="000C7D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7D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7D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7D8A"/>
    <w:rPr>
      <w:sz w:val="32"/>
    </w:rPr>
  </w:style>
  <w:style w:type="paragraph" w:customStyle="1" w:styleId="HeadingProcedure">
    <w:name w:val="Heading Procedure"/>
    <w:basedOn w:val="HeadingBase"/>
    <w:next w:val="Normal"/>
    <w:rsid w:val="000C7D8A"/>
    <w:pPr>
      <w:tabs>
        <w:tab w:val="left" w:pos="0"/>
      </w:tabs>
      <w:spacing w:before="120" w:after="60"/>
    </w:pPr>
    <w:rPr>
      <w:i/>
      <w:color w:val="918585"/>
      <w:sz w:val="22"/>
    </w:rPr>
  </w:style>
  <w:style w:type="paragraph" w:customStyle="1" w:styleId="TableBodyText">
    <w:name w:val="Table Body Text"/>
    <w:basedOn w:val="BodyText"/>
    <w:rsid w:val="000C7D8A"/>
    <w:pPr>
      <w:spacing w:before="60" w:after="60"/>
    </w:pPr>
  </w:style>
  <w:style w:type="paragraph" w:styleId="ListContinue">
    <w:name w:val="List Continue"/>
    <w:basedOn w:val="List"/>
    <w:rsid w:val="000C7D8A"/>
    <w:pPr>
      <w:ind w:firstLine="0"/>
    </w:pPr>
  </w:style>
  <w:style w:type="paragraph" w:customStyle="1" w:styleId="ListNote">
    <w:name w:val="List Note"/>
    <w:basedOn w:val="List"/>
    <w:rsid w:val="000C7D8A"/>
    <w:pPr>
      <w:pBdr>
        <w:top w:val="single" w:sz="6" w:space="2" w:color="918585"/>
        <w:bottom w:val="single" w:sz="6" w:space="2" w:color="918585"/>
      </w:pBdr>
      <w:tabs>
        <w:tab w:val="left" w:pos="1021"/>
      </w:tabs>
      <w:ind w:firstLine="0"/>
    </w:pPr>
  </w:style>
  <w:style w:type="paragraph" w:customStyle="1" w:styleId="Warning">
    <w:name w:val="Warning"/>
    <w:basedOn w:val="BodyText"/>
    <w:rsid w:val="000C7D8A"/>
    <w:pPr>
      <w:shd w:val="clear" w:color="auto" w:fill="D9D9D9"/>
      <w:tabs>
        <w:tab w:val="left" w:pos="992"/>
      </w:tabs>
      <w:ind w:left="119" w:right="119"/>
    </w:pPr>
    <w:rPr>
      <w:sz w:val="20"/>
    </w:rPr>
  </w:style>
  <w:style w:type="paragraph" w:customStyle="1" w:styleId="MarginIcons">
    <w:name w:val="Margin Icons"/>
    <w:basedOn w:val="BodyText"/>
    <w:rsid w:val="000C7D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7D8A"/>
    <w:rPr>
      <w:rFonts w:ascii="Courier New" w:hAnsi="Courier New"/>
    </w:rPr>
  </w:style>
  <w:style w:type="paragraph" w:customStyle="1" w:styleId="NoteBullet">
    <w:name w:val="Note Bullet"/>
    <w:basedOn w:val="Note"/>
    <w:rsid w:val="000C7D8A"/>
    <w:pPr>
      <w:tabs>
        <w:tab w:val="clear" w:pos="680"/>
      </w:tabs>
      <w:spacing w:before="60" w:after="60"/>
    </w:pPr>
  </w:style>
  <w:style w:type="paragraph" w:customStyle="1" w:styleId="SubHeading2">
    <w:name w:val="SubHeading2"/>
    <w:basedOn w:val="HeadingBase"/>
    <w:rsid w:val="000C7D8A"/>
    <w:pPr>
      <w:spacing w:before="240" w:after="60"/>
    </w:pPr>
    <w:rPr>
      <w:sz w:val="20"/>
    </w:rPr>
  </w:style>
  <w:style w:type="paragraph" w:customStyle="1" w:styleId="SubHeading1">
    <w:name w:val="SubHeading1"/>
    <w:basedOn w:val="HeadingBase"/>
    <w:rsid w:val="000C7D8A"/>
    <w:pPr>
      <w:spacing w:before="240" w:after="60"/>
    </w:pPr>
    <w:rPr>
      <w:color w:val="918585"/>
      <w:sz w:val="22"/>
    </w:rPr>
  </w:style>
  <w:style w:type="paragraph" w:customStyle="1" w:styleId="SideHeading">
    <w:name w:val="Side Heading"/>
    <w:basedOn w:val="HeadingBase"/>
    <w:rsid w:val="000C7D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7D8A"/>
    <w:pPr>
      <w:numPr>
        <w:numId w:val="12"/>
      </w:numPr>
    </w:pPr>
  </w:style>
  <w:style w:type="paragraph" w:styleId="PlainText">
    <w:name w:val="Plain Text"/>
    <w:basedOn w:val="Normal"/>
    <w:link w:val="PlainTextChar"/>
    <w:rsid w:val="000C7D8A"/>
    <w:rPr>
      <w:sz w:val="20"/>
    </w:rPr>
  </w:style>
  <w:style w:type="character" w:customStyle="1" w:styleId="PlainTextChar">
    <w:name w:val="Plain Text Char"/>
    <w:basedOn w:val="DefaultParagraphFont"/>
    <w:link w:val="PlainText"/>
    <w:rsid w:val="000C7D8A"/>
    <w:rPr>
      <w:rFonts w:ascii="Courier New" w:eastAsia="Times New Roman" w:hAnsi="Courier New" w:cs="Times New Roman"/>
      <w:sz w:val="20"/>
      <w:szCs w:val="20"/>
      <w:lang w:eastAsia="en-US"/>
    </w:rPr>
  </w:style>
  <w:style w:type="character" w:customStyle="1" w:styleId="MenuOption">
    <w:name w:val="Menu Option"/>
    <w:basedOn w:val="DefaultParagraphFont"/>
    <w:rsid w:val="000C7D8A"/>
    <w:rPr>
      <w:b/>
      <w:smallCaps/>
    </w:rPr>
  </w:style>
  <w:style w:type="paragraph" w:customStyle="1" w:styleId="TableListNumber">
    <w:name w:val="Table List Number"/>
    <w:basedOn w:val="ListNumber"/>
    <w:rsid w:val="000C7D8A"/>
    <w:pPr>
      <w:numPr>
        <w:numId w:val="0"/>
      </w:numPr>
    </w:pPr>
  </w:style>
  <w:style w:type="paragraph" w:styleId="TOC4">
    <w:name w:val="toc 4"/>
    <w:basedOn w:val="TOCBase"/>
    <w:next w:val="Normal"/>
    <w:semiHidden/>
    <w:rsid w:val="000C7D8A"/>
    <w:pPr>
      <w:tabs>
        <w:tab w:val="right" w:leader="dot" w:pos="9071"/>
      </w:tabs>
      <w:ind w:left="1701"/>
    </w:pPr>
  </w:style>
  <w:style w:type="paragraph" w:customStyle="1" w:styleId="ListAlpha">
    <w:name w:val="List Alpha"/>
    <w:basedOn w:val="List"/>
    <w:rsid w:val="000C7D8A"/>
    <w:pPr>
      <w:numPr>
        <w:numId w:val="9"/>
      </w:numPr>
    </w:pPr>
  </w:style>
  <w:style w:type="paragraph" w:customStyle="1" w:styleId="ListAlpha2">
    <w:name w:val="List Alpha 2"/>
    <w:basedOn w:val="List2"/>
    <w:rsid w:val="000C7D8A"/>
    <w:pPr>
      <w:numPr>
        <w:numId w:val="8"/>
      </w:numPr>
    </w:pPr>
  </w:style>
  <w:style w:type="paragraph" w:styleId="List2">
    <w:name w:val="List 2"/>
    <w:basedOn w:val="BodyText"/>
    <w:rsid w:val="000C7D8A"/>
    <w:pPr>
      <w:tabs>
        <w:tab w:val="left" w:pos="680"/>
      </w:tabs>
      <w:spacing w:before="60" w:after="60"/>
      <w:ind w:left="680" w:hanging="340"/>
    </w:pPr>
  </w:style>
  <w:style w:type="paragraph" w:styleId="List3">
    <w:name w:val="List 3"/>
    <w:basedOn w:val="BodyText"/>
    <w:rsid w:val="000C7D8A"/>
    <w:pPr>
      <w:tabs>
        <w:tab w:val="left" w:pos="1021"/>
      </w:tabs>
      <w:spacing w:before="60" w:after="60"/>
      <w:ind w:left="1020" w:hanging="340"/>
    </w:pPr>
  </w:style>
  <w:style w:type="paragraph" w:styleId="List4">
    <w:name w:val="List 4"/>
    <w:basedOn w:val="BodyText"/>
    <w:rsid w:val="000C7D8A"/>
    <w:pPr>
      <w:tabs>
        <w:tab w:val="left" w:pos="1361"/>
      </w:tabs>
      <w:spacing w:before="60" w:after="60"/>
      <w:ind w:left="1361" w:hanging="340"/>
    </w:pPr>
  </w:style>
  <w:style w:type="paragraph" w:styleId="List5">
    <w:name w:val="List 5"/>
    <w:basedOn w:val="BodyText"/>
    <w:rsid w:val="000C7D8A"/>
    <w:pPr>
      <w:tabs>
        <w:tab w:val="left" w:pos="1701"/>
      </w:tabs>
      <w:spacing w:before="60" w:after="60"/>
      <w:ind w:left="1701" w:hanging="340"/>
    </w:pPr>
  </w:style>
  <w:style w:type="paragraph" w:styleId="ListBullet3">
    <w:name w:val="List Bullet 3"/>
    <w:basedOn w:val="List3"/>
    <w:rsid w:val="000C7D8A"/>
    <w:pPr>
      <w:numPr>
        <w:numId w:val="15"/>
      </w:numPr>
      <w:tabs>
        <w:tab w:val="clear" w:pos="1021"/>
      </w:tabs>
      <w:ind w:left="1037" w:hanging="357"/>
    </w:pPr>
  </w:style>
  <w:style w:type="paragraph" w:styleId="ListBullet4">
    <w:name w:val="List Bullet 4"/>
    <w:basedOn w:val="List4"/>
    <w:rsid w:val="000C7D8A"/>
    <w:pPr>
      <w:numPr>
        <w:numId w:val="3"/>
      </w:numPr>
    </w:pPr>
  </w:style>
  <w:style w:type="paragraph" w:styleId="ListBullet5">
    <w:name w:val="List Bullet 5"/>
    <w:basedOn w:val="List5"/>
    <w:rsid w:val="000C7D8A"/>
    <w:pPr>
      <w:numPr>
        <w:numId w:val="4"/>
      </w:numPr>
    </w:pPr>
  </w:style>
  <w:style w:type="paragraph" w:styleId="ListContinue2">
    <w:name w:val="List Continue 2"/>
    <w:basedOn w:val="List2"/>
    <w:rsid w:val="000C7D8A"/>
    <w:pPr>
      <w:ind w:firstLine="0"/>
    </w:pPr>
  </w:style>
  <w:style w:type="paragraph" w:styleId="ListContinue3">
    <w:name w:val="List Continue 3"/>
    <w:basedOn w:val="List3"/>
    <w:rsid w:val="000C7D8A"/>
    <w:pPr>
      <w:ind w:left="1021" w:firstLine="0"/>
    </w:pPr>
  </w:style>
  <w:style w:type="paragraph" w:styleId="ListContinue4">
    <w:name w:val="List Continue 4"/>
    <w:basedOn w:val="List4"/>
    <w:rsid w:val="000C7D8A"/>
    <w:pPr>
      <w:ind w:firstLine="0"/>
    </w:pPr>
  </w:style>
  <w:style w:type="paragraph" w:styleId="ListContinue5">
    <w:name w:val="List Continue 5"/>
    <w:basedOn w:val="List5"/>
    <w:rsid w:val="000C7D8A"/>
    <w:pPr>
      <w:ind w:firstLine="0"/>
    </w:pPr>
  </w:style>
  <w:style w:type="paragraph" w:styleId="ListNumber3">
    <w:name w:val="List Number 3"/>
    <w:basedOn w:val="List3"/>
    <w:rsid w:val="000C7D8A"/>
    <w:pPr>
      <w:numPr>
        <w:numId w:val="5"/>
      </w:numPr>
    </w:pPr>
  </w:style>
  <w:style w:type="paragraph" w:styleId="ListNumber4">
    <w:name w:val="List Number 4"/>
    <w:basedOn w:val="List4"/>
    <w:rsid w:val="000C7D8A"/>
    <w:pPr>
      <w:numPr>
        <w:numId w:val="6"/>
      </w:numPr>
    </w:pPr>
  </w:style>
  <w:style w:type="paragraph" w:styleId="ListNumber5">
    <w:name w:val="List Number 5"/>
    <w:basedOn w:val="List5"/>
    <w:rsid w:val="000C7D8A"/>
    <w:pPr>
      <w:numPr>
        <w:numId w:val="7"/>
      </w:numPr>
    </w:pPr>
  </w:style>
  <w:style w:type="paragraph" w:styleId="BlockText">
    <w:name w:val="Block Text"/>
    <w:basedOn w:val="Normal"/>
    <w:rsid w:val="000C7D8A"/>
    <w:pPr>
      <w:spacing w:after="120"/>
      <w:ind w:left="1440" w:right="1440"/>
    </w:pPr>
  </w:style>
  <w:style w:type="character" w:customStyle="1" w:styleId="Subscript">
    <w:name w:val="Subscript"/>
    <w:basedOn w:val="DefaultParagraphFont"/>
    <w:rsid w:val="000C7D8A"/>
    <w:rPr>
      <w:sz w:val="16"/>
      <w:vertAlign w:val="subscript"/>
    </w:rPr>
  </w:style>
  <w:style w:type="character" w:customStyle="1" w:styleId="Superscript">
    <w:name w:val="Superscript"/>
    <w:basedOn w:val="DefaultParagraphFont"/>
    <w:rsid w:val="000C7D8A"/>
    <w:rPr>
      <w:sz w:val="16"/>
      <w:vertAlign w:val="superscript"/>
    </w:rPr>
  </w:style>
  <w:style w:type="character" w:customStyle="1" w:styleId="Symbols">
    <w:name w:val="Symbols"/>
    <w:basedOn w:val="DefaultParagraphFont"/>
    <w:rsid w:val="000C7D8A"/>
    <w:rPr>
      <w:rFonts w:ascii="Symbol" w:hAnsi="Symbol"/>
    </w:rPr>
  </w:style>
  <w:style w:type="character" w:customStyle="1" w:styleId="MenuOptions">
    <w:name w:val="Menu Options"/>
    <w:basedOn w:val="DefaultParagraphFont"/>
    <w:rsid w:val="000C7D8A"/>
    <w:rPr>
      <w:rFonts w:ascii="Arial Narrow" w:hAnsi="Arial Narrow"/>
      <w:smallCaps/>
    </w:rPr>
  </w:style>
  <w:style w:type="character" w:customStyle="1" w:styleId="Buttons">
    <w:name w:val="Buttons"/>
    <w:basedOn w:val="DefaultParagraphFont"/>
    <w:rsid w:val="000C7D8A"/>
    <w:rPr>
      <w:b/>
    </w:rPr>
  </w:style>
  <w:style w:type="character" w:customStyle="1" w:styleId="Underlined">
    <w:name w:val="Underlined"/>
    <w:basedOn w:val="DefaultParagraphFont"/>
    <w:rsid w:val="000C7D8A"/>
    <w:rPr>
      <w:u w:val="single"/>
    </w:rPr>
  </w:style>
  <w:style w:type="paragraph" w:customStyle="1" w:styleId="TableBodyTextRight">
    <w:name w:val="Table Body Text Right"/>
    <w:basedOn w:val="TableBodyText"/>
    <w:rsid w:val="000C7D8A"/>
    <w:pPr>
      <w:widowControl w:val="0"/>
      <w:autoSpaceDE w:val="0"/>
      <w:autoSpaceDN w:val="0"/>
      <w:adjustRightInd w:val="0"/>
      <w:jc w:val="right"/>
    </w:pPr>
    <w:rPr>
      <w:rFonts w:cs="Arial"/>
      <w:szCs w:val="18"/>
    </w:rPr>
  </w:style>
  <w:style w:type="paragraph" w:customStyle="1" w:styleId="CopyrightText">
    <w:name w:val="Copyright Text"/>
    <w:basedOn w:val="BodyText"/>
    <w:rsid w:val="000C7D8A"/>
    <w:rPr>
      <w:sz w:val="18"/>
    </w:rPr>
  </w:style>
  <w:style w:type="paragraph" w:customStyle="1" w:styleId="BodySmallRight">
    <w:name w:val="Body Small Right"/>
    <w:basedOn w:val="BodyTextRight"/>
    <w:rsid w:val="000C7D8A"/>
    <w:rPr>
      <w:sz w:val="18"/>
      <w:szCs w:val="18"/>
    </w:rPr>
  </w:style>
  <w:style w:type="paragraph" w:customStyle="1" w:styleId="MarginEdition">
    <w:name w:val="Margin Edition"/>
    <w:basedOn w:val="MarginNote"/>
    <w:rsid w:val="000C7D8A"/>
    <w:pPr>
      <w:spacing w:before="0" w:after="0"/>
    </w:pPr>
    <w:rPr>
      <w:rFonts w:ascii="Times New Roman" w:hAnsi="Times New Roman"/>
      <w:color w:val="999999"/>
    </w:rPr>
  </w:style>
  <w:style w:type="paragraph" w:customStyle="1" w:styleId="Spacer">
    <w:name w:val="Spacer"/>
    <w:basedOn w:val="Normal"/>
    <w:rsid w:val="000C7D8A"/>
    <w:rPr>
      <w:sz w:val="2"/>
      <w:szCs w:val="2"/>
    </w:rPr>
  </w:style>
  <w:style w:type="character" w:customStyle="1" w:styleId="Small">
    <w:name w:val="Small"/>
    <w:basedOn w:val="DefaultParagraphFont"/>
    <w:rsid w:val="000C7D8A"/>
    <w:rPr>
      <w:sz w:val="16"/>
    </w:rPr>
  </w:style>
  <w:style w:type="paragraph" w:customStyle="1" w:styleId="WideTable">
    <w:name w:val="Wide Table"/>
    <w:basedOn w:val="Normal"/>
    <w:rsid w:val="000C7D8A"/>
    <w:pPr>
      <w:ind w:left="-1418"/>
    </w:pPr>
    <w:rPr>
      <w:sz w:val="2"/>
      <w:szCs w:val="2"/>
    </w:rPr>
  </w:style>
  <w:style w:type="character" w:styleId="PageNumber">
    <w:name w:val="page number"/>
    <w:basedOn w:val="DefaultParagraphFont"/>
    <w:rsid w:val="000C7D8A"/>
  </w:style>
  <w:style w:type="paragraph" w:styleId="Quote">
    <w:name w:val="Quote"/>
    <w:basedOn w:val="Heading1"/>
    <w:link w:val="QuoteChar"/>
    <w:qFormat/>
    <w:rsid w:val="000C7D8A"/>
    <w:rPr>
      <w:b w:val="0"/>
      <w:sz w:val="72"/>
      <w:szCs w:val="72"/>
      <w:lang w:val="en-NZ"/>
    </w:rPr>
  </w:style>
  <w:style w:type="character" w:customStyle="1" w:styleId="QuoteChar">
    <w:name w:val="Quote Char"/>
    <w:basedOn w:val="DefaultParagraphFont"/>
    <w:link w:val="Quote"/>
    <w:rsid w:val="000C7D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7D8A"/>
    <w:pPr>
      <w:pageBreakBefore/>
    </w:pPr>
  </w:style>
  <w:style w:type="paragraph" w:customStyle="1" w:styleId="Border">
    <w:name w:val="Border"/>
    <w:basedOn w:val="Normal"/>
    <w:qFormat/>
    <w:rsid w:val="000C7D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7D8A"/>
    <w:rPr>
      <w:b/>
      <w:bCs/>
      <w:i/>
      <w:iCs/>
      <w:color w:val="auto"/>
    </w:rPr>
  </w:style>
  <w:style w:type="paragraph" w:styleId="IntenseQuote">
    <w:name w:val="Intense Quote"/>
    <w:basedOn w:val="Normal"/>
    <w:next w:val="Normal"/>
    <w:link w:val="IntenseQuoteChar"/>
    <w:uiPriority w:val="30"/>
    <w:qFormat/>
    <w:rsid w:val="000C7D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7D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7D8A"/>
    <w:rPr>
      <w:smallCaps/>
      <w:color w:val="auto"/>
      <w:u w:val="single"/>
    </w:rPr>
  </w:style>
  <w:style w:type="character" w:styleId="IntenseReference">
    <w:name w:val="Intense Reference"/>
    <w:basedOn w:val="DefaultParagraphFont"/>
    <w:uiPriority w:val="32"/>
    <w:qFormat/>
    <w:rsid w:val="000C7D8A"/>
    <w:rPr>
      <w:b/>
      <w:bCs/>
      <w:smallCaps/>
      <w:color w:val="auto"/>
      <w:spacing w:val="5"/>
      <w:u w:val="single"/>
    </w:rPr>
  </w:style>
  <w:style w:type="paragraph" w:customStyle="1" w:styleId="2ColumnHeading">
    <w:name w:val="2Column Heading"/>
    <w:basedOn w:val="BodyText"/>
    <w:qFormat/>
    <w:rsid w:val="000C7D8A"/>
    <w:pPr>
      <w:spacing w:after="60"/>
      <w:ind w:left="-2268"/>
    </w:pPr>
    <w:rPr>
      <w:b/>
    </w:rPr>
  </w:style>
  <w:style w:type="paragraph" w:customStyle="1" w:styleId="Heading1TOC">
    <w:name w:val="Heading1 TOC"/>
    <w:basedOn w:val="Normal"/>
    <w:qFormat/>
    <w:rsid w:val="000C7D8A"/>
    <w:pPr>
      <w:spacing w:before="240" w:after="120"/>
    </w:pPr>
    <w:rPr>
      <w:rFonts w:ascii="Times New Roman" w:hAnsi="Times New Roman"/>
      <w:b/>
      <w:sz w:val="32"/>
    </w:rPr>
  </w:style>
  <w:style w:type="paragraph" w:customStyle="1" w:styleId="Heading2TOC">
    <w:name w:val="Heading2 TOC"/>
    <w:basedOn w:val="Normal"/>
    <w:qFormat/>
    <w:rsid w:val="000C7D8A"/>
    <w:pPr>
      <w:spacing w:before="240" w:after="60"/>
    </w:pPr>
    <w:rPr>
      <w:rFonts w:ascii="Times New Roman" w:hAnsi="Times New Roman"/>
      <w:b/>
      <w:sz w:val="28"/>
    </w:rPr>
  </w:style>
  <w:style w:type="character" w:customStyle="1" w:styleId="Underline">
    <w:name w:val="Underline"/>
    <w:basedOn w:val="DefaultParagraphFont"/>
    <w:qFormat/>
    <w:rsid w:val="000C7D8A"/>
    <w:rPr>
      <w:u w:val="single"/>
    </w:rPr>
  </w:style>
  <w:style w:type="paragraph" w:styleId="BalloonText">
    <w:name w:val="Balloon Text"/>
    <w:basedOn w:val="Normal"/>
    <w:link w:val="BalloonTextChar"/>
    <w:rsid w:val="000C7D8A"/>
    <w:rPr>
      <w:rFonts w:ascii="Tahoma" w:hAnsi="Tahoma" w:cs="Tahoma"/>
      <w:sz w:val="16"/>
      <w:szCs w:val="16"/>
    </w:rPr>
  </w:style>
  <w:style w:type="character" w:customStyle="1" w:styleId="BalloonTextChar">
    <w:name w:val="Balloon Text Char"/>
    <w:basedOn w:val="DefaultParagraphFont"/>
    <w:link w:val="BalloonText"/>
    <w:rsid w:val="000C7D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7D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7D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7D8A"/>
    <w:rPr>
      <w:b/>
      <w:color w:val="660033"/>
      <w:spacing w:val="0"/>
    </w:rPr>
  </w:style>
  <w:style w:type="paragraph" w:customStyle="1" w:styleId="Nameditemlist">
    <w:name w:val="Named item list"/>
    <w:basedOn w:val="BodyText"/>
    <w:qFormat/>
    <w:rsid w:val="000C7D8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1620</Words>
  <Characters>9758</Characters>
  <Application>Microsoft Office Word</Application>
  <DocSecurity>0</DocSecurity>
  <Lines>263</Lines>
  <Paragraphs>177</Paragraphs>
  <ScaleCrop>false</ScaleCrop>
  <Company>Author-it Software Corporation Ltd.</Company>
  <LinksUpToDate>false</LinksUpToDate>
  <CharactersWithSpaces>11334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SISSGLF314 Perform the advanced skills of golf</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2013-03-08T10:37:00Z</dcterms:created>
  <dcterms:modified xsi:type="dcterms:W3CDTF">2013-03-08T10:37:00Z</dcterms:modified>
</cp:coreProperties>
</file>