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621" w:rsidP="00E61621">
      <w:pPr>
        <w:pStyle w:val="Title"/>
      </w:pPr>
      <w:r>
        <w:fldChar w:fldCharType="begin"/>
      </w:r>
      <w:r>
        <w:instrText xml:space="preserve"> TITLE   \* MERGEFORMAT </w:instrText>
      </w:r>
      <w:r>
        <w:fldChar w:fldCharType="separate"/>
      </w:r>
      <w:r>
        <w:t>SISSCNO305A Perform the advanced skills and tactics of canoeing</w:t>
      </w:r>
      <w:r>
        <w:fldChar w:fldCharType="end"/>
      </w:r>
    </w:p>
    <w:p w:rsidR="00E61621" w:rsidP="00E61621">
      <w:pPr>
        <w:pStyle w:val="Version"/>
        <w:sectPr w:rsidSect="004E73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73B8" w:rsidP="004E73B8">
      <w:pPr>
        <w:pStyle w:val="SuperHeading"/>
      </w:pPr>
      <w:r w:rsidRPr="004E73B8">
        <w:t>SISSCNO305A Perform the advanced skills and tactics of canoeing</w:t>
      </w:r>
    </w:p>
    <w:p w:rsidR="00000000" w:rsidRPr="004E73B8" w:rsidP="004E73B8">
      <w:pPr>
        <w:pStyle w:val="Heading1"/>
      </w:pPr>
      <w:bookmarkStart w:id="1" w:name="O_369493"/>
      <w:bookmarkEnd w:id="1"/>
      <w:r w:rsidRPr="004E73B8">
        <w:t>Modification History</w:t>
      </w:r>
    </w:p>
    <w:p w:rsidR="00000000" w:rsidRPr="004E73B8" w:rsidP="004E73B8">
      <w:pPr>
        <w:pStyle w:val="BodyText"/>
      </w:pPr>
      <w:r w:rsidRPr="004E73B8">
        <w:t>Not Applicable</w:t>
      </w:r>
    </w:p>
    <w:p w:rsidR="00000000" w:rsidRPr="004E73B8" w:rsidP="004E73B8">
      <w:pPr>
        <w:pStyle w:val="AllowPageBreak"/>
      </w:pPr>
    </w:p>
    <w:p w:rsidR="00000000" w:rsidRPr="004E73B8" w:rsidP="004E73B8">
      <w:pPr>
        <w:pStyle w:val="Heading1"/>
      </w:pPr>
      <w:bookmarkStart w:id="2" w:name="O_369489"/>
      <w:bookmarkEnd w:id="2"/>
      <w:r w:rsidRPr="004E73B8">
        <w:t>Unit Descriptor</w:t>
      </w:r>
    </w:p>
    <w:p w:rsidR="00000000" w:rsidRPr="004E73B8" w:rsidP="004E73B8">
      <w:pPr>
        <w:pStyle w:val="BodyText"/>
      </w:pPr>
      <w:r w:rsidRPr="004E73B8">
        <w:t xml:space="preserve">This unit describes the performance outcomes, skills and knowledge required to perform the </w:t>
      </w:r>
      <w:r w:rsidRPr="004E73B8">
        <w:t>advanced skills and tactics of flatwater canoeing, slalom or canoe polo during drills, activities, games and competitions.</w:t>
      </w:r>
    </w:p>
    <w:p w:rsidR="00000000" w:rsidRPr="004E73B8" w:rsidP="004E73B8">
      <w:pPr>
        <w:pStyle w:val="AllowPageBreak"/>
      </w:pPr>
    </w:p>
    <w:p w:rsidR="00000000" w:rsidRPr="004E73B8" w:rsidP="004E73B8">
      <w:pPr>
        <w:pStyle w:val="Heading1"/>
      </w:pPr>
      <w:bookmarkStart w:id="3" w:name="O_369502"/>
      <w:bookmarkEnd w:id="3"/>
      <w:r w:rsidRPr="004E73B8">
        <w:t>Application of the Unit</w:t>
      </w:r>
    </w:p>
    <w:p w:rsidR="00000000" w:rsidRPr="004E73B8" w:rsidP="004E73B8">
      <w:pPr>
        <w:pStyle w:val="BodyText"/>
      </w:pPr>
      <w:r w:rsidRPr="004E73B8">
        <w:t>This unit applies to current, junior or aspiring athletes who are competing in canoeing at a</w:t>
      </w:r>
      <w:r w:rsidRPr="004E73B8">
        <w:t xml:space="preserve"> local, state and or national level. This may include flatwater canoeing, slalom or canoe polo. It may also apply to those in sports development programs.</w:t>
      </w:r>
    </w:p>
    <w:p w:rsidR="00000000" w:rsidRPr="004E73B8" w:rsidP="004E73B8">
      <w:pPr>
        <w:pStyle w:val="AllowPageBreak"/>
      </w:pPr>
    </w:p>
    <w:p w:rsidR="00000000" w:rsidRPr="004E73B8" w:rsidP="004E73B8">
      <w:pPr>
        <w:pStyle w:val="Heading1"/>
      </w:pPr>
      <w:bookmarkStart w:id="4" w:name="O_369494"/>
      <w:bookmarkEnd w:id="4"/>
      <w:r w:rsidRPr="004E73B8">
        <w:t>Licensing/Regulatory Information</w:t>
      </w:r>
    </w:p>
    <w:p w:rsidR="00000000" w:rsidRPr="004E73B8" w:rsidP="004E73B8">
      <w:pPr>
        <w:pStyle w:val="BodyText"/>
      </w:pPr>
      <w:r w:rsidRPr="004E73B8">
        <w:t>No licensing, regulatory or certification requireme</w:t>
      </w:r>
      <w:r w:rsidRPr="004E73B8">
        <w:t>nts apply to this unit at the time of endorsement.</w:t>
      </w:r>
    </w:p>
    <w:p w:rsidR="00000000" w:rsidRPr="004E73B8" w:rsidP="004E73B8">
      <w:pPr>
        <w:pStyle w:val="AllowPageBreak"/>
      </w:pPr>
    </w:p>
    <w:p w:rsidR="00000000" w:rsidRPr="004E73B8" w:rsidP="004E73B8">
      <w:pPr>
        <w:pStyle w:val="Heading1"/>
      </w:pPr>
      <w:bookmarkStart w:id="5" w:name="O_369492"/>
      <w:bookmarkEnd w:id="5"/>
      <w:r w:rsidRPr="004E73B8">
        <w:t>Pre-Requisites</w:t>
      </w:r>
    </w:p>
    <w:p w:rsidR="00000000" w:rsidRPr="004E73B8" w:rsidP="004E73B8">
      <w:pPr>
        <w:pStyle w:val="BodyText"/>
      </w:pPr>
      <w:r w:rsidRPr="004E73B8">
        <w:t>Nil</w:t>
      </w:r>
    </w:p>
    <w:p w:rsidR="00000000" w:rsidRPr="004E73B8" w:rsidP="004E73B8">
      <w:pPr>
        <w:pStyle w:val="AllowPageBreak"/>
      </w:pPr>
    </w:p>
    <w:p w:rsidR="00000000" w:rsidRPr="004E73B8" w:rsidP="004E73B8">
      <w:pPr>
        <w:pStyle w:val="Heading1"/>
      </w:pPr>
      <w:bookmarkStart w:id="6" w:name="O_369497"/>
      <w:bookmarkEnd w:id="6"/>
      <w:r w:rsidRPr="004E73B8">
        <w:t>Employability Skills Information</w:t>
      </w:r>
    </w:p>
    <w:p w:rsidR="00000000" w:rsidRPr="004E73B8" w:rsidP="004E73B8">
      <w:pPr>
        <w:pStyle w:val="BodyText"/>
      </w:pPr>
      <w:r w:rsidRPr="004E73B8">
        <w:t>This unit contains employability skills.</w:t>
      </w:r>
    </w:p>
    <w:p w:rsidR="00000000" w:rsidRPr="004E73B8" w:rsidP="004E73B8">
      <w:pPr>
        <w:pStyle w:val="AllowPageBreak"/>
      </w:pPr>
    </w:p>
    <w:p w:rsidR="00000000" w:rsidRPr="004E73B8" w:rsidP="004E73B8">
      <w:pPr>
        <w:pStyle w:val="Heading1"/>
      </w:pPr>
      <w:bookmarkStart w:id="7" w:name="O_369498"/>
      <w:bookmarkEnd w:id="7"/>
      <w:r w:rsidRPr="004E73B8">
        <w:t>Elements and Performance Criteria Pre-Content</w:t>
      </w:r>
    </w:p>
    <w:p w:rsidR="00000000" w:rsidRPr="004E73B8" w:rsidP="004E73B8">
      <w:pPr>
        <w:pStyle w:val="Heading1"/>
      </w:pPr>
      <w:bookmarkStart w:id="8" w:name="O_369499"/>
      <w:bookmarkEnd w:id="8"/>
      <w:r w:rsidRPr="004E73B8">
        <w:t>Elements and Performance Criteria</w:t>
      </w:r>
    </w:p>
    <w:tbl>
      <w:tblPr>
        <w:tblW w:w="0" w:type="auto"/>
        <w:tblLayout w:type="fixed"/>
        <w:tblCellMar>
          <w:left w:w="62" w:type="dxa"/>
          <w:right w:w="62" w:type="dxa"/>
        </w:tblCellMar>
        <w:tblLook w:val="0000"/>
      </w:tblPr>
      <w:tblGrid>
        <w:gridCol w:w="2583"/>
        <w:gridCol w:w="5939"/>
      </w:tblGrid>
      <w:tr w:rsidTr="00E61621">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4E73B8" w:rsidP="004E73B8">
            <w:pPr>
              <w:pStyle w:val="BodyText"/>
            </w:pPr>
            <w:r w:rsidRPr="004E73B8">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SpecialBold"/>
              </w:rPr>
              <w:t>PERFORMANCE CRITERIA</w:t>
            </w:r>
          </w:p>
        </w:tc>
      </w:tr>
      <w:tr w:rsidTr="00E6162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t xml:space="preserve">Performance criteria describe the performance needed to demonstrate achievement of the element. Where bold italicised </w:t>
            </w:r>
            <w:r w:rsidRPr="004E73B8">
              <w:t>text is used, further information is detailed in the required skills and knowledge section and the range statement. Assessment of performance is to be consistent with the evidence guide.</w:t>
            </w:r>
          </w:p>
        </w:tc>
      </w:tr>
      <w:tr w:rsidTr="00E6162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4E73B8">
            <w:pPr>
              <w:pStyle w:val="List"/>
              <w:rPr>
                <w:lang w:val="en-NZ"/>
              </w:rPr>
            </w:pPr>
            <w:r w:rsidRPr="004E73B8">
              <w:t>1.</w:t>
            </w:r>
            <w:r w:rsidRPr="004E73B8">
              <w:tab/>
              <w:t>Prepare for canoeing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4E73B8" w:rsidP="004E73B8">
            <w:pPr>
              <w:pStyle w:val="List2"/>
            </w:pPr>
            <w:r w:rsidRPr="004E73B8">
              <w:t>1.1.</w:t>
            </w:r>
            <w:r w:rsidRPr="004E73B8">
              <w:tab/>
              <w:t xml:space="preserve">Access and interpret canoeing </w:t>
            </w:r>
            <w:r w:rsidRPr="004E73B8">
              <w:rPr>
                <w:rStyle w:val="BoldandItalics"/>
              </w:rPr>
              <w:t>rules</w:t>
            </w:r>
            <w:r w:rsidRPr="004E73B8">
              <w:t xml:space="preserve">, </w:t>
            </w:r>
            <w:r w:rsidRPr="004E73B8">
              <w:rPr>
                <w:rStyle w:val="BoldandItalics"/>
              </w:rPr>
              <w:t>regulations and policies</w:t>
            </w:r>
            <w:r w:rsidRPr="004E73B8">
              <w:t>.</w:t>
            </w:r>
          </w:p>
          <w:p w:rsidR="00000000" w:rsidRPr="004E73B8" w:rsidP="004E73B8">
            <w:pPr>
              <w:pStyle w:val="List2"/>
            </w:pPr>
            <w:r w:rsidRPr="004E73B8">
              <w:t>1.2.</w:t>
            </w:r>
            <w:r w:rsidRPr="004E73B8">
              <w:tab/>
              <w:t xml:space="preserve">Determine </w:t>
            </w:r>
            <w:r w:rsidRPr="004E73B8">
              <w:rPr>
                <w:rStyle w:val="BoldandItalics"/>
              </w:rPr>
              <w:t>biomechanical principles</w:t>
            </w:r>
            <w:r w:rsidRPr="004E73B8">
              <w:t xml:space="preserve"> that apply to </w:t>
            </w:r>
            <w:r w:rsidRPr="004E73B8">
              <w:rPr>
                <w:rStyle w:val="BoldandItalics"/>
              </w:rPr>
              <w:t>advanced canoeing</w:t>
            </w:r>
            <w:r w:rsidRPr="004E73B8">
              <w:t>.</w:t>
            </w:r>
          </w:p>
          <w:p w:rsidR="00000000" w:rsidRPr="004E73B8" w:rsidP="004E73B8">
            <w:pPr>
              <w:pStyle w:val="List2"/>
            </w:pPr>
            <w:r w:rsidRPr="004E73B8">
              <w:t>1.3.</w:t>
            </w:r>
            <w:r w:rsidRPr="004E73B8">
              <w:tab/>
              <w:t xml:space="preserve">Identify the </w:t>
            </w:r>
            <w:r w:rsidRPr="004E73B8">
              <w:rPr>
                <w:rStyle w:val="BoldandItalics"/>
              </w:rPr>
              <w:t>advanced skills and tactics of canoeing</w:t>
            </w:r>
            <w:r w:rsidRPr="004E73B8">
              <w:t xml:space="preserve"> and their purpose.</w:t>
            </w:r>
          </w:p>
          <w:p w:rsidR="00000000" w:rsidRPr="004E73B8" w:rsidP="004E73B8">
            <w:pPr>
              <w:pStyle w:val="List2"/>
            </w:pPr>
            <w:r w:rsidRPr="004E73B8">
              <w:t>1.4.</w:t>
            </w:r>
            <w:r w:rsidRPr="004E73B8">
              <w:tab/>
              <w:t>Determine observable body movemen</w:t>
            </w:r>
            <w:r w:rsidRPr="004E73B8">
              <w:t>ts and techniques for each stage of the advanced skills and tactics of canoeing, in priority of performance importance.</w:t>
            </w:r>
          </w:p>
          <w:p w:rsidR="00000000" w:rsidP="004E73B8">
            <w:pPr>
              <w:pStyle w:val="List2"/>
              <w:rPr>
                <w:lang w:val="en-NZ"/>
              </w:rPr>
            </w:pPr>
            <w:r w:rsidRPr="004E73B8">
              <w:t>1.5.</w:t>
            </w:r>
            <w:r w:rsidRPr="004E73B8">
              <w:tab/>
              <w:t xml:space="preserve">Select </w:t>
            </w:r>
            <w:r w:rsidRPr="004E73B8">
              <w:rPr>
                <w:rStyle w:val="BoldandItalics"/>
              </w:rPr>
              <w:t>equipment</w:t>
            </w:r>
            <w:r w:rsidRPr="004E73B8">
              <w:t xml:space="preserve"> and participate in </w:t>
            </w:r>
            <w:r w:rsidRPr="004E73B8">
              <w:rPr>
                <w:rStyle w:val="BoldandItalics"/>
              </w:rPr>
              <w:t>setting up and trimming</w:t>
            </w:r>
            <w:r w:rsidRPr="004E73B8">
              <w:t xml:space="preserve"> canoe.</w:t>
            </w:r>
          </w:p>
        </w:tc>
      </w:tr>
      <w:tr w:rsidTr="00E6162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4E73B8">
            <w:pPr>
              <w:pStyle w:val="List"/>
              <w:rPr>
                <w:lang w:val="en-NZ"/>
              </w:rPr>
            </w:pPr>
            <w:r w:rsidRPr="004E73B8">
              <w:t>2.</w:t>
            </w:r>
            <w:r w:rsidRPr="004E73B8">
              <w:tab/>
              <w:t>Participate in canoeing drills, activities, games and compet</w:t>
            </w:r>
            <w:r w:rsidRPr="004E73B8">
              <w:t>itions.</w:t>
            </w:r>
          </w:p>
        </w:tc>
        <w:tc>
          <w:tcPr>
            <w:tcW w:w="5939" w:type="dxa"/>
            <w:tcBorders>
              <w:top w:val="nil"/>
              <w:left w:val="nil"/>
              <w:bottom w:val="nil"/>
              <w:right w:val="nil"/>
            </w:tcBorders>
            <w:tcMar>
              <w:top w:w="0" w:type="dxa"/>
              <w:left w:w="62" w:type="dxa"/>
              <w:bottom w:w="0" w:type="dxa"/>
              <w:right w:w="62" w:type="dxa"/>
            </w:tcMar>
          </w:tcPr>
          <w:p w:rsidR="00000000" w:rsidRPr="004E73B8" w:rsidP="004E73B8">
            <w:pPr>
              <w:pStyle w:val="List2"/>
            </w:pPr>
            <w:r w:rsidRPr="004E73B8">
              <w:t>2.1.</w:t>
            </w:r>
            <w:r w:rsidRPr="004E73B8">
              <w:tab/>
              <w:t xml:space="preserve">Undertake </w:t>
            </w:r>
            <w:r w:rsidRPr="004E73B8">
              <w:rPr>
                <w:rStyle w:val="BoldandItalics"/>
              </w:rPr>
              <w:t>drills</w:t>
            </w:r>
            <w:r w:rsidRPr="004E73B8">
              <w:t xml:space="preserve">, </w:t>
            </w:r>
            <w:r w:rsidRPr="004E73B8">
              <w:rPr>
                <w:rStyle w:val="BoldandItalics"/>
              </w:rPr>
              <w:t>activities</w:t>
            </w:r>
            <w:r w:rsidRPr="004E73B8">
              <w:t xml:space="preserve">, </w:t>
            </w:r>
            <w:r w:rsidRPr="004E73B8">
              <w:rPr>
                <w:rStyle w:val="BoldandItalics"/>
              </w:rPr>
              <w:t>games and competitions</w:t>
            </w:r>
            <w:r w:rsidRPr="004E73B8">
              <w:t xml:space="preserve"> in a safe manner, according to canoeing rules, regulations and policies, </w:t>
            </w:r>
            <w:r w:rsidRPr="004E73B8">
              <w:rPr>
                <w:rStyle w:val="BoldandItalics"/>
              </w:rPr>
              <w:t>relevant legislation</w:t>
            </w:r>
            <w:r w:rsidRPr="004E73B8">
              <w:t xml:space="preserve"> and </w:t>
            </w:r>
            <w:r w:rsidRPr="004E73B8">
              <w:rPr>
                <w:rStyle w:val="BoldandItalics"/>
              </w:rPr>
              <w:t>organisational policies and procedures</w:t>
            </w:r>
            <w:r w:rsidRPr="004E73B8">
              <w:t>.</w:t>
            </w:r>
          </w:p>
          <w:p w:rsidR="00000000" w:rsidRPr="004E73B8" w:rsidP="004E73B8">
            <w:pPr>
              <w:pStyle w:val="List2"/>
            </w:pPr>
            <w:r w:rsidRPr="004E73B8">
              <w:t>2.2.</w:t>
            </w:r>
            <w:r w:rsidRPr="004E73B8">
              <w:tab/>
              <w:t>Participate in rescue drills and activities, sh</w:t>
            </w:r>
            <w:r w:rsidRPr="004E73B8">
              <w:t>owing effective technique.</w:t>
            </w:r>
          </w:p>
          <w:p w:rsidR="00000000" w:rsidRPr="004E73B8" w:rsidP="004E73B8">
            <w:pPr>
              <w:pStyle w:val="List2"/>
            </w:pPr>
            <w:r w:rsidRPr="004E73B8">
              <w:t>2.3.</w:t>
            </w:r>
            <w:r w:rsidRPr="004E73B8">
              <w:tab/>
              <w:t>Link and perform the advanced skills and tactics of canoeing to form a sequence of movements in competition conditions.</w:t>
            </w:r>
          </w:p>
          <w:p w:rsidR="00000000" w:rsidP="004E73B8">
            <w:pPr>
              <w:pStyle w:val="List2"/>
              <w:rPr>
                <w:lang w:val="en-NZ"/>
              </w:rPr>
            </w:pPr>
            <w:r w:rsidRPr="004E73B8">
              <w:t>2.4.</w:t>
            </w:r>
            <w:r w:rsidRPr="004E73B8">
              <w:tab/>
              <w:t xml:space="preserve">Maintain </w:t>
            </w:r>
            <w:r w:rsidRPr="004E73B8">
              <w:rPr>
                <w:rStyle w:val="BoldandItalics"/>
              </w:rPr>
              <w:t>effective communication</w:t>
            </w:r>
            <w:r w:rsidRPr="004E73B8">
              <w:t xml:space="preserve"> with other participants, team members, coach and referees during d</w:t>
            </w:r>
            <w:r w:rsidRPr="004E73B8">
              <w:t>rills, activities, games and competitions.</w:t>
            </w:r>
          </w:p>
        </w:tc>
      </w:tr>
      <w:tr w:rsidTr="00E6162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4E73B8">
            <w:pPr>
              <w:pStyle w:val="List"/>
              <w:rPr>
                <w:lang w:val="en-NZ"/>
              </w:rPr>
            </w:pPr>
            <w:r w:rsidRPr="004E73B8">
              <w:t>3.</w:t>
            </w:r>
            <w:r w:rsidRPr="004E73B8">
              <w:tab/>
              <w:t>Review advanced skills performance.</w:t>
            </w:r>
          </w:p>
        </w:tc>
        <w:tc>
          <w:tcPr>
            <w:tcW w:w="5939" w:type="dxa"/>
            <w:tcBorders>
              <w:top w:val="nil"/>
              <w:left w:val="nil"/>
              <w:bottom w:val="nil"/>
              <w:right w:val="nil"/>
            </w:tcBorders>
            <w:tcMar>
              <w:top w:w="0" w:type="dxa"/>
              <w:left w:w="62" w:type="dxa"/>
              <w:bottom w:w="0" w:type="dxa"/>
              <w:right w:w="62" w:type="dxa"/>
            </w:tcMar>
          </w:tcPr>
          <w:p w:rsidR="00000000" w:rsidRPr="004E73B8" w:rsidP="004E73B8">
            <w:pPr>
              <w:pStyle w:val="List2"/>
            </w:pPr>
            <w:r w:rsidRPr="004E73B8">
              <w:t>3.1.</w:t>
            </w:r>
            <w:r w:rsidRPr="004E73B8">
              <w:tab/>
              <w:t>Review performance and identify strengths and areas requiring improvement.</w:t>
            </w:r>
          </w:p>
          <w:p w:rsidR="00000000" w:rsidRPr="004E73B8" w:rsidP="004E73B8">
            <w:pPr>
              <w:pStyle w:val="List2"/>
            </w:pPr>
            <w:r w:rsidRPr="004E73B8">
              <w:t>3.2.</w:t>
            </w:r>
            <w:r w:rsidRPr="004E73B8">
              <w:tab/>
              <w:t xml:space="preserve">Identify </w:t>
            </w:r>
            <w:r w:rsidRPr="004E73B8">
              <w:rPr>
                <w:rStyle w:val="BoldandItalics"/>
              </w:rPr>
              <w:t>conditions and external influences</w:t>
            </w:r>
            <w:r w:rsidRPr="004E73B8">
              <w:t xml:space="preserve"> affecting conduct of activities and identify</w:t>
            </w:r>
            <w:r w:rsidRPr="004E73B8">
              <w:t xml:space="preserve"> contingency strategies to improve future sessions.</w:t>
            </w:r>
          </w:p>
        </w:tc>
      </w:tr>
    </w:tbl>
    <w:p w:rsidR="00000000" w:rsidRPr="004E73B8" w:rsidP="004E73B8">
      <w:pPr>
        <w:pStyle w:val="BodyText"/>
      </w:pPr>
    </w:p>
    <w:p w:rsidR="00000000" w:rsidRPr="004E73B8" w:rsidP="004E73B8">
      <w:pPr>
        <w:pStyle w:val="AllowPageBreak"/>
      </w:pPr>
    </w:p>
    <w:p w:rsidR="00000000" w:rsidRPr="004E73B8" w:rsidP="004E73B8">
      <w:pPr>
        <w:pStyle w:val="Heading1"/>
      </w:pPr>
      <w:bookmarkStart w:id="9" w:name="O_369490"/>
      <w:bookmarkEnd w:id="9"/>
      <w:r w:rsidRPr="004E73B8">
        <w:t>Required Skills and Knowledge</w:t>
      </w:r>
    </w:p>
    <w:tbl>
      <w:tblPr>
        <w:tblW w:w="0" w:type="auto"/>
        <w:tblLayout w:type="fixed"/>
        <w:tblCellMar>
          <w:left w:w="62" w:type="dxa"/>
          <w:right w:w="62" w:type="dxa"/>
        </w:tblCellMar>
        <w:tblLook w:val="0000"/>
      </w:tblPr>
      <w:tblGrid>
        <w:gridCol w:w="8522"/>
      </w:tblGrid>
      <w:tr w:rsidTr="00E616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t>This section describes the skills and knowledge required for this unit.</w:t>
            </w:r>
          </w:p>
        </w:tc>
      </w:tr>
      <w:tr w:rsidTr="00E616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SpecialBold"/>
              </w:rPr>
              <w:t>Required skills</w:t>
            </w:r>
          </w:p>
        </w:tc>
      </w:tr>
      <w:tr w:rsidTr="00E616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communication skills to:</w:t>
            </w:r>
          </w:p>
          <w:p w:rsidR="00000000" w:rsidRPr="004E73B8" w:rsidP="004E73B8">
            <w:pPr>
              <w:pStyle w:val="ListBullet2"/>
            </w:pPr>
            <w:r w:rsidRPr="004E73B8">
              <w:t>discuss and clarify canoeing rules, regulations and policies</w:t>
            </w:r>
          </w:p>
          <w:p w:rsidR="00000000" w:rsidRPr="004E73B8" w:rsidP="004E73B8">
            <w:pPr>
              <w:pStyle w:val="ListBullet2"/>
            </w:pPr>
            <w:r w:rsidRPr="004E73B8">
              <w:t>determine other participant's intentions and movements</w:t>
            </w:r>
          </w:p>
          <w:p w:rsidR="00000000" w:rsidRPr="004E73B8" w:rsidP="004E73B8">
            <w:pPr>
              <w:pStyle w:val="ListBullet2"/>
            </w:pPr>
            <w:r w:rsidRPr="004E73B8">
              <w:t>follow instructions and directions</w:t>
            </w:r>
          </w:p>
          <w:p w:rsidR="00000000" w:rsidRPr="004E73B8" w:rsidP="004E73B8">
            <w:pPr>
              <w:pStyle w:val="ListBullet2"/>
            </w:pPr>
            <w:r w:rsidRPr="004E73B8">
              <w:t xml:space="preserve">seek feedback </w:t>
            </w:r>
          </w:p>
          <w:p w:rsidR="00000000" w:rsidRPr="004E73B8" w:rsidP="004E73B8">
            <w:pPr>
              <w:pStyle w:val="ListBullet"/>
            </w:pPr>
            <w:r w:rsidRPr="004E73B8">
              <w:t>teamwork skills to:</w:t>
            </w:r>
          </w:p>
          <w:p w:rsidR="00000000" w:rsidRPr="004E73B8" w:rsidP="004E73B8">
            <w:pPr>
              <w:pStyle w:val="ListBullet2"/>
            </w:pPr>
            <w:r w:rsidRPr="004E73B8">
              <w:t>encourage and support team members</w:t>
            </w:r>
          </w:p>
          <w:p w:rsidR="00000000" w:rsidRPr="004E73B8" w:rsidP="004E73B8">
            <w:pPr>
              <w:pStyle w:val="ListBullet2"/>
            </w:pPr>
            <w:r w:rsidRPr="004E73B8">
              <w:t>participate</w:t>
            </w:r>
            <w:r w:rsidRPr="004E73B8">
              <w:t xml:space="preserve"> effectively in drills, activities with other participants</w:t>
            </w:r>
          </w:p>
          <w:p w:rsidR="00000000" w:rsidRPr="004E73B8" w:rsidP="004E73B8">
            <w:pPr>
              <w:pStyle w:val="ListBullet"/>
            </w:pPr>
            <w:r w:rsidRPr="004E73B8">
              <w:t xml:space="preserve">language and literacy skills to access, interpret and apply information about the rules, regulations and policies of canoeing games and competitions </w:t>
            </w:r>
          </w:p>
          <w:p w:rsidR="00000000" w:rsidRPr="004E73B8" w:rsidP="004E73B8">
            <w:pPr>
              <w:pStyle w:val="ListBullet"/>
            </w:pPr>
            <w:r w:rsidRPr="004E73B8">
              <w:t>problem-solving skills to respond appropriatel</w:t>
            </w:r>
            <w:r w:rsidRPr="004E73B8">
              <w:t xml:space="preserve">y to changing conditions </w:t>
            </w:r>
          </w:p>
          <w:p w:rsidR="00000000" w:rsidRPr="004E73B8" w:rsidP="004E73B8">
            <w:pPr>
              <w:pStyle w:val="ListBullet"/>
            </w:pPr>
            <w:r w:rsidRPr="004E73B8">
              <w:t>self management skills to:</w:t>
            </w:r>
          </w:p>
          <w:p w:rsidR="00000000" w:rsidRPr="004E73B8" w:rsidP="004E73B8">
            <w:pPr>
              <w:pStyle w:val="ListBullet2"/>
            </w:pPr>
            <w:r w:rsidRPr="004E73B8">
              <w:t>review and reflect on own performance</w:t>
            </w:r>
          </w:p>
          <w:p w:rsidR="00000000" w:rsidRPr="004E73B8" w:rsidP="004E73B8">
            <w:pPr>
              <w:pStyle w:val="ListBullet2"/>
            </w:pPr>
            <w:r w:rsidRPr="004E73B8">
              <w:t>practice skills and tactics during games and competitions</w:t>
            </w:r>
          </w:p>
          <w:p w:rsidR="00000000" w:rsidRPr="004E73B8" w:rsidP="004E73B8">
            <w:pPr>
              <w:pStyle w:val="ListBullet2"/>
            </w:pPr>
            <w:r w:rsidRPr="004E73B8">
              <w:t>organise time and priorities effectively</w:t>
            </w:r>
          </w:p>
          <w:p w:rsidR="00000000" w:rsidRPr="004E73B8" w:rsidP="004E73B8">
            <w:pPr>
              <w:pStyle w:val="ListBullet2"/>
            </w:pPr>
            <w:r w:rsidRPr="004E73B8">
              <w:t>set short, medium and long term goals</w:t>
            </w:r>
          </w:p>
          <w:p w:rsidR="00000000" w:rsidRPr="004E73B8" w:rsidP="004E73B8">
            <w:pPr>
              <w:pStyle w:val="ListBullet"/>
            </w:pPr>
            <w:r w:rsidRPr="004E73B8">
              <w:t xml:space="preserve">planning and organising skills to assist in selecting equipment and setting up and trimming canoes </w:t>
            </w:r>
          </w:p>
          <w:p w:rsidR="00000000" w:rsidRPr="004E73B8" w:rsidP="004E73B8">
            <w:pPr>
              <w:pStyle w:val="ListBullet"/>
            </w:pPr>
            <w:r w:rsidRPr="004E73B8">
              <w:t>swimming skills and the ability to maintain canoe stability in water</w:t>
            </w:r>
          </w:p>
          <w:p w:rsidR="00000000" w:rsidP="004E73B8">
            <w:pPr>
              <w:pStyle w:val="ListBullet"/>
              <w:rPr>
                <w:lang w:val="en-NZ"/>
              </w:rPr>
            </w:pPr>
            <w:r w:rsidRPr="004E73B8">
              <w:t>first aid and rescue skills appropriate to the location to enable initial response to e</w:t>
            </w:r>
            <w:r w:rsidRPr="004E73B8">
              <w:t>mergencies.</w:t>
            </w:r>
          </w:p>
        </w:tc>
      </w:tr>
      <w:tr w:rsidTr="00E616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SpecialBold"/>
              </w:rPr>
              <w:t>Required knowledge</w:t>
            </w:r>
          </w:p>
        </w:tc>
      </w:tr>
      <w:tr w:rsidTr="00E616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legislation and organisational policies and procedures to enable safe participation in all activities</w:t>
            </w:r>
          </w:p>
          <w:p w:rsidR="00000000" w:rsidRPr="004E73B8" w:rsidP="004E73B8">
            <w:pPr>
              <w:pStyle w:val="ListBullet"/>
            </w:pPr>
            <w:r w:rsidRPr="004E73B8">
              <w:t>rules, regulations and policies of flatwater canoeing, slalom or canoe polo</w:t>
            </w:r>
          </w:p>
          <w:p w:rsidR="00000000" w:rsidRPr="004E73B8" w:rsidP="004E73B8">
            <w:pPr>
              <w:pStyle w:val="ListBullet"/>
            </w:pPr>
            <w:r w:rsidRPr="004E73B8">
              <w:t>biomechanics related to acquisition of advanced canoeing skills and tactics</w:t>
            </w:r>
          </w:p>
          <w:p w:rsidR="00000000" w:rsidRPr="004E73B8" w:rsidP="004E73B8">
            <w:pPr>
              <w:pStyle w:val="ListBullet"/>
            </w:pPr>
            <w:r w:rsidRPr="004E73B8">
              <w:t>equipment and technological aids used in canoeing drills, activities, games and competitions to enhance development of advanced skills and tactics</w:t>
            </w:r>
          </w:p>
          <w:p w:rsidR="00000000" w:rsidRPr="004E73B8" w:rsidP="004E73B8">
            <w:pPr>
              <w:pStyle w:val="ListBullet"/>
            </w:pPr>
            <w:r w:rsidRPr="004E73B8">
              <w:t xml:space="preserve">reflection and review principles </w:t>
            </w:r>
            <w:r w:rsidRPr="004E73B8">
              <w:t>to enable effective self-evaluation for future improvement</w:t>
            </w:r>
          </w:p>
          <w:p w:rsidR="00000000" w:rsidRPr="004E73B8" w:rsidP="004E73B8">
            <w:pPr>
              <w:pStyle w:val="ListBullet"/>
            </w:pPr>
            <w:r w:rsidRPr="004E73B8">
              <w:t>communication systems used between participants, team members and coaches during canoeing drills, activities, games and competitions</w:t>
            </w:r>
          </w:p>
          <w:p w:rsidR="00000000" w:rsidRPr="004E73B8" w:rsidP="004E73B8">
            <w:pPr>
              <w:pStyle w:val="ListBullet"/>
            </w:pPr>
            <w:r w:rsidRPr="004E73B8">
              <w:t>water and weather features and how these might impact on the can</w:t>
            </w:r>
            <w:r w:rsidRPr="004E73B8">
              <w:t xml:space="preserve">oeing experience </w:t>
            </w:r>
          </w:p>
          <w:p w:rsidR="00000000" w:rsidRPr="004E73B8" w:rsidP="004E73B8">
            <w:pPr>
              <w:pStyle w:val="ListBullet"/>
            </w:pPr>
            <w:r w:rsidRPr="004E73B8">
              <w:t>safety and rescue procedures appropriate for the canoe and location to ensure risk minimisation to self and group.</w:t>
            </w:r>
          </w:p>
        </w:tc>
      </w:tr>
    </w:tbl>
    <w:p w:rsidR="00000000" w:rsidRPr="004E73B8" w:rsidP="004E73B8">
      <w:pPr>
        <w:pStyle w:val="BodyText"/>
      </w:pPr>
    </w:p>
    <w:p w:rsidR="00000000" w:rsidRPr="004E73B8" w:rsidP="004E73B8">
      <w:pPr>
        <w:pStyle w:val="AllowPageBreak"/>
      </w:pPr>
    </w:p>
    <w:p w:rsidR="00000000" w:rsidRPr="004E73B8" w:rsidP="004E73B8">
      <w:pPr>
        <w:pStyle w:val="Heading1"/>
      </w:pPr>
      <w:bookmarkStart w:id="10" w:name="O_369496"/>
      <w:bookmarkEnd w:id="10"/>
      <w:r w:rsidRPr="004E73B8">
        <w:t>Evidence Guide</w:t>
      </w:r>
    </w:p>
    <w:tbl>
      <w:tblPr>
        <w:tblW w:w="9570" w:type="dxa"/>
        <w:tblLayout w:type="fixed"/>
        <w:tblCellMar>
          <w:left w:w="62" w:type="dxa"/>
          <w:right w:w="62" w:type="dxa"/>
        </w:tblCellMar>
        <w:tblLook w:val="0000"/>
      </w:tblPr>
      <w:tblGrid>
        <w:gridCol w:w="3908"/>
        <w:gridCol w:w="5662"/>
      </w:tblGrid>
      <w:tr w:rsidTr="00E6162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t>The evidence guide provides advice on assessment and must be read in conjunction with the</w:t>
            </w:r>
            <w:r w:rsidRPr="004E73B8">
              <w:t xml:space="preserve"> performance criteria, required skills and knowledge, range statement and the Assessment Guidelines for the Training Package.</w:t>
            </w:r>
          </w:p>
        </w:tc>
      </w:tr>
      <w:tr w:rsidTr="00E616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p>
        </w:tc>
      </w:tr>
      <w:tr w:rsidTr="00E616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E73B8" w:rsidP="004E73B8">
            <w:pPr>
              <w:pStyle w:val="BodyText"/>
            </w:pPr>
            <w:r w:rsidRPr="004E73B8">
              <w:t>Evidence of the following is essential:</w:t>
            </w:r>
          </w:p>
          <w:p w:rsidR="00000000" w:rsidRPr="004E73B8" w:rsidP="004E73B8">
            <w:pPr>
              <w:pStyle w:val="ListBullet"/>
            </w:pPr>
            <w:r w:rsidRPr="004E73B8">
              <w:t>utilises knowledge and interpretation of advanced skills and tactics of canoeing and relevant rules, regulations and policies to perform these skills and tactics during advanced flatwater canoeing, slalom or canoe p</w:t>
            </w:r>
            <w:r w:rsidRPr="004E73B8">
              <w:t>olo</w:t>
            </w:r>
          </w:p>
          <w:p w:rsidR="00000000" w:rsidRPr="004E73B8" w:rsidP="004E73B8">
            <w:pPr>
              <w:pStyle w:val="ListBullet"/>
            </w:pPr>
            <w:r w:rsidRPr="004E73B8">
              <w:t xml:space="preserve">determines observable body movements for each stage of the advanced skills and tactics of canoeing, and links together and practices these during drills, activities, games and competitions </w:t>
            </w:r>
          </w:p>
          <w:p w:rsidR="00000000" w:rsidRPr="004E73B8" w:rsidP="004E73B8">
            <w:pPr>
              <w:pStyle w:val="ListBullet"/>
            </w:pPr>
            <w:r w:rsidRPr="004E73B8">
              <w:t>communicates appropriately with team members, coach and refere</w:t>
            </w:r>
            <w:r w:rsidRPr="004E73B8">
              <w:t>es throughout drills, activities, games and competitions, and responds to feedback</w:t>
            </w:r>
          </w:p>
          <w:p w:rsidR="00000000" w:rsidP="004E73B8">
            <w:pPr>
              <w:pStyle w:val="ListBullet"/>
              <w:rPr>
                <w:lang w:val="en-NZ"/>
              </w:rPr>
            </w:pPr>
            <w:r w:rsidRPr="004E73B8">
              <w:t>reviews own and team's canoeing performance to identify strengths and areas requiring improvement or modifications.</w:t>
            </w:r>
          </w:p>
        </w:tc>
      </w:tr>
      <w:tr w:rsidTr="00E616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E73B8" w:rsidP="004E73B8">
            <w:pPr>
              <w:pStyle w:val="BodyText"/>
            </w:pPr>
            <w:r w:rsidRPr="004E73B8">
              <w:t>Assessment must ensure performance of advanced skills and tactics relevant to canoeing requirements and conditions on sufficient occasions to demonstrate competency and consistency of performance.</w:t>
            </w:r>
          </w:p>
          <w:p w:rsidR="00000000" w:rsidRPr="004E73B8" w:rsidP="004E73B8">
            <w:pPr>
              <w:pStyle w:val="BodyText"/>
            </w:pPr>
            <w:r w:rsidRPr="004E73B8">
              <w:t>Assessment must also ensure access to:</w:t>
            </w:r>
          </w:p>
          <w:p w:rsidR="00000000" w:rsidRPr="004E73B8" w:rsidP="004E73B8">
            <w:pPr>
              <w:pStyle w:val="ListBullet"/>
            </w:pPr>
            <w:r w:rsidRPr="004E73B8">
              <w:t>canoeing training a</w:t>
            </w:r>
            <w:r w:rsidRPr="004E73B8">
              <w:t>nd competition facilities and a suitable body of water</w:t>
            </w:r>
          </w:p>
          <w:p w:rsidR="00000000" w:rsidRPr="004E73B8" w:rsidP="004E73B8">
            <w:pPr>
              <w:pStyle w:val="ListBullet"/>
            </w:pPr>
            <w:r w:rsidRPr="004E73B8">
              <w:t>groups or teams of canoeists to participate in advanced flatwater canoeing, slalom or canoe polo</w:t>
            </w:r>
          </w:p>
          <w:p w:rsidR="00000000" w:rsidRPr="004E73B8" w:rsidP="004E73B8">
            <w:pPr>
              <w:pStyle w:val="ListBullet"/>
            </w:pPr>
            <w:r w:rsidRPr="004E73B8">
              <w:t>support personnel such as coaches and referees</w:t>
            </w:r>
          </w:p>
          <w:p w:rsidR="00000000" w:rsidRPr="004E73B8" w:rsidP="004E73B8">
            <w:pPr>
              <w:pStyle w:val="ListBullet"/>
            </w:pPr>
            <w:r w:rsidRPr="004E73B8">
              <w:t>resources and information outlining the advanced skills a</w:t>
            </w:r>
            <w:r w:rsidRPr="004E73B8">
              <w:t>nd tactics of flatwater canoeing, slalom or canoe polo</w:t>
            </w:r>
          </w:p>
          <w:p w:rsidR="00000000" w:rsidP="004E73B8">
            <w:pPr>
              <w:pStyle w:val="ListBullet"/>
              <w:rPr>
                <w:lang w:val="en-NZ"/>
              </w:rPr>
            </w:pPr>
            <w:r w:rsidRPr="004E73B8">
              <w:t>rules, regulations and policies, legislation and organisational policies and procedures that impact on the conduct of drills, activities, games and competitions.</w:t>
            </w:r>
          </w:p>
        </w:tc>
      </w:tr>
      <w:tr w:rsidTr="00E6162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E73B8" w:rsidP="004E73B8">
            <w:pPr>
              <w:pStyle w:val="BodyText"/>
            </w:pPr>
            <w:r w:rsidRPr="004E73B8">
              <w:t>A range of assess</w:t>
            </w:r>
            <w:r w:rsidRPr="004E73B8">
              <w:t xml:space="preserve">ment methods should be used to assess practical skills and knowledge. The following examples are appropriate for this unit: </w:t>
            </w:r>
          </w:p>
          <w:p w:rsidR="00000000" w:rsidRPr="004E73B8" w:rsidP="004E73B8">
            <w:pPr>
              <w:pStyle w:val="ListBullet"/>
            </w:pPr>
            <w:r w:rsidRPr="004E73B8">
              <w:t>observation of performance of advanced skills and tactics during drills, activities, games and competitions</w:t>
            </w:r>
          </w:p>
          <w:p w:rsidR="00000000" w:rsidRPr="004E73B8" w:rsidP="004E73B8">
            <w:pPr>
              <w:pStyle w:val="ListBullet"/>
            </w:pPr>
            <w:r w:rsidRPr="004E73B8">
              <w:t>oral or written questi</w:t>
            </w:r>
            <w:r w:rsidRPr="004E73B8">
              <w:t>oning to assess knowledge of the relevant biomechanical principles and the advanced skills and tactics, and rules, regulations and policies of canoeing</w:t>
            </w:r>
          </w:p>
          <w:p w:rsidR="00000000" w:rsidRPr="004E73B8" w:rsidP="004E73B8">
            <w:pPr>
              <w:pStyle w:val="ListBullet"/>
            </w:pPr>
            <w:r w:rsidRPr="004E73B8">
              <w:t>third-party reports from coaches or referees detailing performance.</w:t>
            </w:r>
          </w:p>
          <w:p w:rsidR="00000000" w:rsidRPr="004E73B8" w:rsidP="004E73B8">
            <w:pPr>
              <w:pStyle w:val="BodyText"/>
            </w:pPr>
            <w:r w:rsidRPr="004E73B8">
              <w:t>Holistic assessment with other units relevant to the industry sector, workplace and job role is recommended.</w:t>
            </w:r>
          </w:p>
        </w:tc>
      </w:tr>
    </w:tbl>
    <w:p w:rsidR="00000000" w:rsidRPr="004E73B8" w:rsidP="004E73B8">
      <w:pPr>
        <w:pStyle w:val="BodyText"/>
      </w:pPr>
    </w:p>
    <w:p w:rsidR="00000000" w:rsidRPr="004E73B8" w:rsidP="004E73B8">
      <w:pPr>
        <w:pStyle w:val="AllowPageBreak"/>
      </w:pPr>
    </w:p>
    <w:p w:rsidR="00000000" w:rsidRPr="004E73B8" w:rsidP="004E73B8">
      <w:pPr>
        <w:pStyle w:val="Heading1"/>
      </w:pPr>
      <w:bookmarkStart w:id="11" w:name="O_369491"/>
      <w:bookmarkEnd w:id="11"/>
      <w:r w:rsidRPr="004E73B8">
        <w:t>Range Statement</w:t>
      </w:r>
    </w:p>
    <w:tbl>
      <w:tblPr>
        <w:tblW w:w="0" w:type="auto"/>
        <w:tblLayout w:type="fixed"/>
        <w:tblCellMar>
          <w:left w:w="62" w:type="dxa"/>
          <w:right w:w="62" w:type="dxa"/>
        </w:tblCellMar>
        <w:tblLook w:val="0000"/>
      </w:tblPr>
      <w:tblGrid>
        <w:gridCol w:w="3486"/>
        <w:gridCol w:w="5036"/>
      </w:tblGrid>
      <w:tr w:rsidTr="00E6162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t xml:space="preserve">The range statement relates to the unit of competency as a whole. It allows for different work environments and </w:t>
            </w:r>
            <w:r w:rsidRPr="004E73B8">
              <w:t>situations that may affect performance. Bold italicised wording, if used in the performance criteria, is detailed below. Essential operating conditions that may be present with training and assessment (depending on the work situation, needs of the candidat</w:t>
            </w:r>
            <w:r w:rsidRPr="004E73B8">
              <w:t>e, accessibility of the item, and local industry and regional contexts) may also be included.</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Rules</w:t>
            </w:r>
            <w:r w:rsidRPr="004E73B8">
              <w:t xml:space="preserve">, </w:t>
            </w:r>
            <w:r w:rsidRPr="004E73B8">
              <w:rPr>
                <w:rStyle w:val="BoldandItalics"/>
              </w:rPr>
              <w:t>regulations and policies</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 xml:space="preserve">national and international rules of flatwater canoeing </w:t>
            </w:r>
          </w:p>
          <w:p w:rsidR="00000000" w:rsidRPr="004E73B8" w:rsidP="004E73B8">
            <w:pPr>
              <w:pStyle w:val="ListBullet"/>
            </w:pPr>
            <w:r w:rsidRPr="004E73B8">
              <w:t xml:space="preserve">national and international rules of slalom canoeing </w:t>
            </w:r>
          </w:p>
          <w:p w:rsidR="00000000" w:rsidRPr="004E73B8" w:rsidP="004E73B8">
            <w:pPr>
              <w:pStyle w:val="ListBullet"/>
            </w:pPr>
            <w:r w:rsidRPr="004E73B8">
              <w:t xml:space="preserve">national and international rules of canoe polo </w:t>
            </w:r>
          </w:p>
          <w:p w:rsidR="00000000" w:rsidRPr="004E73B8" w:rsidP="004E73B8">
            <w:pPr>
              <w:pStyle w:val="ListBullet"/>
            </w:pPr>
            <w:r w:rsidRPr="004E73B8">
              <w:t xml:space="preserve">Australian Canoeing coaches code of conduct policy </w:t>
            </w:r>
          </w:p>
          <w:p w:rsidR="00000000" w:rsidP="004E73B8">
            <w:pPr>
              <w:pStyle w:val="ListBullet"/>
              <w:rPr>
                <w:lang w:val="en-NZ"/>
              </w:rPr>
            </w:pPr>
            <w:r w:rsidRPr="004E73B8">
              <w:t>Australian Sports Commission Harassment-free Sport policy.</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Biomechanical principles</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balance</w:t>
            </w:r>
          </w:p>
          <w:p w:rsidR="00000000" w:rsidRPr="004E73B8" w:rsidP="004E73B8">
            <w:pPr>
              <w:pStyle w:val="ListBullet"/>
            </w:pPr>
            <w:r w:rsidRPr="004E73B8">
              <w:t>motion</w:t>
            </w:r>
          </w:p>
          <w:p w:rsidR="00000000" w:rsidRPr="004E73B8" w:rsidP="004E73B8">
            <w:pPr>
              <w:pStyle w:val="ListBullet"/>
            </w:pPr>
            <w:r w:rsidRPr="004E73B8">
              <w:t>force</w:t>
            </w:r>
          </w:p>
          <w:p w:rsidR="00000000" w:rsidRPr="004E73B8" w:rsidP="004E73B8">
            <w:pPr>
              <w:pStyle w:val="ListBullet"/>
            </w:pPr>
            <w:r w:rsidRPr="004E73B8">
              <w:t>momentum</w:t>
            </w:r>
          </w:p>
          <w:p w:rsidR="00000000" w:rsidP="004E73B8">
            <w:pPr>
              <w:pStyle w:val="ListBullet"/>
              <w:rPr>
                <w:lang w:val="en-NZ"/>
              </w:rPr>
            </w:pPr>
            <w:r w:rsidRPr="004E73B8">
              <w:t>power.</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Advanced canoeing</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flatwater canoeing</w:t>
            </w:r>
          </w:p>
          <w:p w:rsidR="00000000" w:rsidRPr="004E73B8" w:rsidP="004E73B8">
            <w:pPr>
              <w:pStyle w:val="ListBullet"/>
            </w:pPr>
            <w:r w:rsidRPr="004E73B8">
              <w:t>slalom</w:t>
            </w:r>
          </w:p>
          <w:p w:rsidR="00000000" w:rsidP="004E73B8">
            <w:pPr>
              <w:pStyle w:val="ListBullet"/>
              <w:rPr>
                <w:lang w:val="en-NZ"/>
              </w:rPr>
            </w:pPr>
            <w:r w:rsidRPr="004E73B8">
              <w:t>canoe polo.</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Advanced skills and tactics</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slalom canoeing:</w:t>
            </w:r>
          </w:p>
          <w:p w:rsidR="00000000" w:rsidRPr="004E73B8" w:rsidP="004E73B8">
            <w:pPr>
              <w:pStyle w:val="ListBullet2"/>
            </w:pPr>
            <w:r w:rsidRPr="004E73B8">
              <w:t>advanced edge control, leaning upstream</w:t>
            </w:r>
          </w:p>
          <w:p w:rsidR="00000000" w:rsidRPr="004E73B8" w:rsidP="004E73B8">
            <w:pPr>
              <w:pStyle w:val="ListBullet2"/>
            </w:pPr>
            <w:r w:rsidRPr="004E73B8">
              <w:t>pivots</w:t>
            </w:r>
          </w:p>
          <w:p w:rsidR="00000000" w:rsidRPr="004E73B8" w:rsidP="004E73B8">
            <w:pPr>
              <w:pStyle w:val="ListBullet2"/>
            </w:pPr>
            <w:r w:rsidRPr="004E73B8">
              <w:t>nose and tail weighting</w:t>
            </w:r>
          </w:p>
          <w:p w:rsidR="00000000" w:rsidRPr="004E73B8" w:rsidP="004E73B8">
            <w:pPr>
              <w:pStyle w:val="ListBullet2"/>
            </w:pPr>
            <w:r w:rsidRPr="004E73B8">
              <w:t>feathering the bow draw</w:t>
            </w:r>
          </w:p>
          <w:p w:rsidR="00000000" w:rsidRPr="004E73B8" w:rsidP="004E73B8">
            <w:pPr>
              <w:pStyle w:val="ListBullet2"/>
            </w:pPr>
            <w:r w:rsidRPr="004E73B8">
              <w:t>ducking the bow and stern</w:t>
            </w:r>
          </w:p>
          <w:p w:rsidR="00000000" w:rsidRPr="004E73B8" w:rsidP="004E73B8">
            <w:pPr>
              <w:pStyle w:val="ListBullet2"/>
            </w:pPr>
            <w:r w:rsidRPr="004E73B8">
              <w:t>combination strokes to move</w:t>
            </w:r>
          </w:p>
          <w:p w:rsidR="00000000" w:rsidRPr="004E73B8" w:rsidP="004E73B8">
            <w:pPr>
              <w:pStyle w:val="ListBullet2"/>
            </w:pPr>
            <w:r w:rsidRPr="004E73B8">
              <w:t xml:space="preserve">rolling techniques </w:t>
            </w:r>
          </w:p>
          <w:p w:rsidR="00000000" w:rsidRPr="004E73B8" w:rsidP="004E73B8">
            <w:pPr>
              <w:pStyle w:val="ListBullet2"/>
            </w:pPr>
            <w:r w:rsidRPr="004E73B8">
              <w:t xml:space="preserve">river reading </w:t>
            </w:r>
          </w:p>
          <w:p w:rsidR="00000000" w:rsidRPr="004E73B8" w:rsidP="004E73B8">
            <w:pPr>
              <w:pStyle w:val="ListBullet2"/>
            </w:pPr>
            <w:r w:rsidRPr="004E73B8">
              <w:t xml:space="preserve">crossing the current, ferries, surfing, power, high cross </w:t>
            </w:r>
          </w:p>
          <w:p w:rsidR="00000000" w:rsidRPr="004E73B8" w:rsidP="004E73B8">
            <w:pPr>
              <w:pStyle w:val="ListBullet2"/>
            </w:pPr>
            <w:r w:rsidRPr="004E73B8">
              <w:t xml:space="preserve">breaking in and out, turning on stoppers, waves </w:t>
            </w:r>
          </w:p>
          <w:p w:rsidR="00000000" w:rsidRPr="004E73B8" w:rsidP="004E73B8">
            <w:pPr>
              <w:pStyle w:val="ListBullet"/>
            </w:pPr>
            <w:r w:rsidRPr="004E73B8">
              <w:t xml:space="preserve">flatwater canoeing: </w:t>
            </w:r>
          </w:p>
          <w:p w:rsidR="00000000" w:rsidRPr="004E73B8" w:rsidP="004E73B8">
            <w:pPr>
              <w:pStyle w:val="ListBullet2"/>
            </w:pPr>
            <w:r w:rsidRPr="004E73B8">
              <w:t xml:space="preserve">racing stroke </w:t>
            </w:r>
          </w:p>
          <w:p w:rsidR="00000000" w:rsidRPr="004E73B8" w:rsidP="004E73B8">
            <w:pPr>
              <w:pStyle w:val="ListBullet2"/>
            </w:pPr>
            <w:r w:rsidRPr="004E73B8">
              <w:t>four phases of the paddling stroke</w:t>
            </w:r>
          </w:p>
          <w:p w:rsidR="00000000" w:rsidRPr="004E73B8" w:rsidP="004E73B8">
            <w:pPr>
              <w:pStyle w:val="ListBullet2"/>
            </w:pPr>
            <w:r w:rsidRPr="004E73B8">
              <w:t>posture</w:t>
            </w:r>
          </w:p>
          <w:p w:rsidR="00000000" w:rsidRPr="004E73B8" w:rsidP="004E73B8">
            <w:pPr>
              <w:pStyle w:val="ListBullet2"/>
            </w:pPr>
            <w:r w:rsidRPr="004E73B8">
              <w:t xml:space="preserve">starts </w:t>
            </w:r>
          </w:p>
          <w:p w:rsidR="00000000" w:rsidRPr="004E73B8" w:rsidP="004E73B8">
            <w:pPr>
              <w:pStyle w:val="ListBullet2"/>
            </w:pPr>
            <w:r w:rsidRPr="004E73B8">
              <w:t xml:space="preserve">wash riding </w:t>
            </w:r>
          </w:p>
          <w:p w:rsidR="00000000" w:rsidRPr="004E73B8" w:rsidP="004E73B8">
            <w:pPr>
              <w:pStyle w:val="ListBullet2"/>
            </w:pPr>
            <w:r w:rsidRPr="004E73B8">
              <w:t xml:space="preserve">turns </w:t>
            </w:r>
          </w:p>
          <w:p w:rsidR="00000000" w:rsidRPr="004E73B8" w:rsidP="004E73B8">
            <w:pPr>
              <w:pStyle w:val="ListBullet2"/>
            </w:pPr>
            <w:r w:rsidRPr="004E73B8">
              <w:t>portages</w:t>
            </w:r>
          </w:p>
          <w:p w:rsidR="00000000" w:rsidRPr="004E73B8" w:rsidP="004E73B8">
            <w:pPr>
              <w:pStyle w:val="ListBullet2"/>
            </w:pPr>
            <w:r w:rsidRPr="004E73B8">
              <w:t xml:space="preserve">race plan, preparation and tactics </w:t>
            </w:r>
          </w:p>
          <w:p w:rsidR="00000000" w:rsidRPr="004E73B8" w:rsidP="004E73B8">
            <w:pPr>
              <w:pStyle w:val="ListBullet"/>
            </w:pPr>
            <w:r w:rsidRPr="004E73B8">
              <w:t xml:space="preserve">canoe polo: </w:t>
            </w:r>
          </w:p>
          <w:p w:rsidR="00000000" w:rsidRPr="004E73B8" w:rsidP="004E73B8">
            <w:pPr>
              <w:pStyle w:val="ListBullet2"/>
            </w:pPr>
            <w:r w:rsidRPr="004E73B8">
              <w:t xml:space="preserve">paddling skills </w:t>
            </w:r>
          </w:p>
          <w:p w:rsidR="00000000" w:rsidRPr="004E73B8" w:rsidP="004E73B8">
            <w:pPr>
              <w:pStyle w:val="ListBullet2"/>
            </w:pPr>
            <w:r w:rsidRPr="004E73B8">
              <w:t xml:space="preserve">entry and exit of craft </w:t>
            </w:r>
          </w:p>
          <w:p w:rsidR="00000000" w:rsidRPr="004E73B8" w:rsidP="004E73B8">
            <w:pPr>
              <w:pStyle w:val="ListBullet2"/>
            </w:pPr>
            <w:r w:rsidRPr="004E73B8">
              <w:t xml:space="preserve">strokes </w:t>
            </w:r>
          </w:p>
          <w:p w:rsidR="00000000" w:rsidRPr="004E73B8" w:rsidP="004E73B8">
            <w:pPr>
              <w:pStyle w:val="ListBullet2"/>
            </w:pPr>
            <w:r w:rsidRPr="004E73B8">
              <w:t xml:space="preserve">edging the boat, off side and on side for each stroke </w:t>
            </w:r>
          </w:p>
          <w:p w:rsidR="00000000" w:rsidRPr="004E73B8" w:rsidP="004E73B8">
            <w:pPr>
              <w:pStyle w:val="ListBullet2"/>
            </w:pPr>
            <w:r w:rsidRPr="004E73B8">
              <w:t xml:space="preserve">boat control strategies </w:t>
            </w:r>
          </w:p>
          <w:p w:rsidR="00000000" w:rsidRPr="004E73B8" w:rsidP="004E73B8">
            <w:pPr>
              <w:pStyle w:val="ListBullet2"/>
            </w:pPr>
            <w:r w:rsidRPr="004E73B8">
              <w:t>hand roll, Eskimo roll and rolling wi</w:t>
            </w:r>
            <w:r w:rsidRPr="004E73B8">
              <w:t>th the ball</w:t>
            </w:r>
          </w:p>
          <w:p w:rsidR="00000000" w:rsidRPr="004E73B8" w:rsidP="004E73B8">
            <w:pPr>
              <w:pStyle w:val="ListBullet2"/>
            </w:pPr>
            <w:r w:rsidRPr="004E73B8">
              <w:t>ball skills - passing, receiving, shooting, dribbling and blocking</w:t>
            </w:r>
          </w:p>
          <w:p w:rsidR="00000000" w:rsidRPr="004E73B8" w:rsidP="004E73B8">
            <w:pPr>
              <w:pStyle w:val="ListBullet2"/>
            </w:pPr>
            <w:r w:rsidRPr="004E73B8">
              <w:t>goal keeping</w:t>
            </w:r>
          </w:p>
          <w:p w:rsidR="00000000" w:rsidRPr="004E73B8" w:rsidP="004E73B8">
            <w:pPr>
              <w:pStyle w:val="ListBullet2"/>
            </w:pPr>
            <w:r w:rsidRPr="004E73B8">
              <w:t xml:space="preserve">basic offence and defence </w:t>
            </w:r>
          </w:p>
          <w:p w:rsidR="00000000" w:rsidRPr="004E73B8" w:rsidP="004E73B8">
            <w:pPr>
              <w:pStyle w:val="ListBullet2"/>
            </w:pPr>
            <w:r w:rsidRPr="004E73B8">
              <w:t>positions and zoning</w:t>
            </w:r>
          </w:p>
          <w:p w:rsidR="00000000" w:rsidRPr="004E73B8" w:rsidP="004E73B8">
            <w:pPr>
              <w:pStyle w:val="ListBullet2"/>
            </w:pPr>
            <w:r w:rsidRPr="004E73B8">
              <w:t>tackling and avoidance</w:t>
            </w:r>
          </w:p>
          <w:p w:rsidR="00000000" w:rsidP="004E73B8">
            <w:pPr>
              <w:pStyle w:val="ListBullet2"/>
              <w:rPr>
                <w:lang w:val="en-NZ"/>
              </w:rPr>
            </w:pPr>
            <w:r w:rsidRPr="004E73B8">
              <w:t>shifting and penetrating.</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Equipment</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suitable canoes and kayaks</w:t>
            </w:r>
          </w:p>
          <w:p w:rsidR="00000000" w:rsidRPr="004E73B8" w:rsidP="004E73B8">
            <w:pPr>
              <w:pStyle w:val="ListBullet"/>
            </w:pPr>
            <w:r w:rsidRPr="004E73B8">
              <w:t>personal flotation devices (PFD)</w:t>
            </w:r>
          </w:p>
          <w:p w:rsidR="00000000" w:rsidRPr="004E73B8" w:rsidP="004E73B8">
            <w:pPr>
              <w:pStyle w:val="ListBullet"/>
            </w:pPr>
            <w:r w:rsidRPr="004E73B8">
              <w:t>paddles</w:t>
            </w:r>
          </w:p>
          <w:p w:rsidR="00000000" w:rsidRPr="004E73B8" w:rsidP="004E73B8">
            <w:pPr>
              <w:pStyle w:val="ListBullet"/>
            </w:pPr>
            <w:r w:rsidRPr="004E73B8">
              <w:t>spray deck or spray skirt</w:t>
            </w:r>
          </w:p>
          <w:p w:rsidR="00000000" w:rsidRPr="004E73B8" w:rsidP="004E73B8">
            <w:pPr>
              <w:pStyle w:val="ListBullet"/>
            </w:pPr>
            <w:r w:rsidRPr="004E73B8">
              <w:t>wet suit or wet weather gear</w:t>
            </w:r>
          </w:p>
          <w:p w:rsidR="00000000" w:rsidP="004E73B8">
            <w:pPr>
              <w:pStyle w:val="ListBullet"/>
              <w:rPr>
                <w:lang w:val="en-NZ"/>
              </w:rPr>
            </w:pPr>
            <w:r w:rsidRPr="004E73B8">
              <w:t xml:space="preserve">safety equipment or protection. </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Setting up and trimming</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construction and characteristics of boat and paddles</w:t>
            </w:r>
          </w:p>
          <w:p w:rsidR="00000000" w:rsidRPr="004E73B8" w:rsidP="004E73B8">
            <w:pPr>
              <w:pStyle w:val="ListBullet"/>
            </w:pPr>
            <w:r w:rsidRPr="004E73B8">
              <w:t>equipment selected and set up to ma</w:t>
            </w:r>
            <w:r w:rsidRPr="004E73B8">
              <w:t xml:space="preserve">tch paddler </w:t>
            </w:r>
          </w:p>
          <w:p w:rsidR="00000000" w:rsidRPr="004E73B8" w:rsidP="004E73B8">
            <w:pPr>
              <w:pStyle w:val="ListBullet"/>
            </w:pPr>
            <w:r w:rsidRPr="004E73B8">
              <w:t xml:space="preserve">trim, nose high and nose low for canoe or kayak </w:t>
            </w:r>
          </w:p>
          <w:p w:rsidR="00000000" w:rsidRPr="004E73B8" w:rsidP="004E73B8">
            <w:pPr>
              <w:pStyle w:val="ListBullet"/>
            </w:pPr>
            <w:r w:rsidRPr="004E73B8">
              <w:t>balance and seating or kneeling positions for team boats </w:t>
            </w:r>
          </w:p>
          <w:p w:rsidR="00000000" w:rsidP="004E73B8">
            <w:pPr>
              <w:pStyle w:val="ListBullet"/>
              <w:rPr>
                <w:lang w:val="en-NZ"/>
              </w:rPr>
            </w:pPr>
            <w:r w:rsidRPr="004E73B8">
              <w:t>rig and steering mechanism.</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Drills</w:t>
            </w:r>
            <w:r w:rsidRPr="004E73B8">
              <w:t xml:space="preserve">, </w:t>
            </w:r>
            <w:r w:rsidRPr="004E73B8">
              <w:rPr>
                <w:rStyle w:val="BoldandItalics"/>
              </w:rPr>
              <w:t>activities</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those described in:</w:t>
            </w:r>
          </w:p>
          <w:p w:rsidR="00000000" w:rsidRPr="004E73B8" w:rsidP="004E73B8">
            <w:pPr>
              <w:pStyle w:val="ListBullet2"/>
            </w:pPr>
            <w:r w:rsidRPr="004E73B8">
              <w:t>Level 2 Flatwater Canoeing Manual</w:t>
            </w:r>
          </w:p>
          <w:p w:rsidR="00000000" w:rsidRPr="004E73B8" w:rsidP="004E73B8">
            <w:pPr>
              <w:pStyle w:val="ListBullet2"/>
            </w:pPr>
            <w:r w:rsidRPr="004E73B8">
              <w:t>Level 2 S</w:t>
            </w:r>
            <w:r w:rsidRPr="004E73B8">
              <w:t>lalom Canoeing Manual</w:t>
            </w:r>
          </w:p>
          <w:p w:rsidR="00000000" w:rsidRPr="004E73B8" w:rsidP="004E73B8">
            <w:pPr>
              <w:pStyle w:val="ListBullet2"/>
            </w:pPr>
            <w:r w:rsidRPr="004E73B8">
              <w:t>Level 2 Canoe Polo Manual</w:t>
            </w:r>
          </w:p>
          <w:p w:rsidR="00000000" w:rsidRPr="004E73B8" w:rsidP="004E73B8">
            <w:pPr>
              <w:pStyle w:val="ListBullet"/>
            </w:pPr>
            <w:r w:rsidRPr="004E73B8">
              <w:t>practicing tactics and strategies used in games and competitions</w:t>
            </w:r>
          </w:p>
          <w:p w:rsidR="00000000" w:rsidRPr="004E73B8" w:rsidP="004E73B8">
            <w:pPr>
              <w:pStyle w:val="ListBullet"/>
            </w:pPr>
            <w:r w:rsidRPr="004E73B8">
              <w:t>individualised drills</w:t>
            </w:r>
          </w:p>
          <w:p w:rsidR="00000000" w:rsidRPr="004E73B8" w:rsidP="004E73B8">
            <w:pPr>
              <w:pStyle w:val="ListBullet"/>
            </w:pPr>
            <w:r w:rsidRPr="004E73B8">
              <w:t>concentration drills</w:t>
            </w:r>
          </w:p>
          <w:p w:rsidR="00000000" w:rsidP="004E73B8">
            <w:pPr>
              <w:pStyle w:val="ListBullet"/>
              <w:rPr>
                <w:lang w:val="en-NZ"/>
              </w:rPr>
            </w:pPr>
            <w:r w:rsidRPr="004E73B8">
              <w:t>paddling drills.</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Games and competitions</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modified games and races relevant to flatwater canoeing, slalom or canoe polo</w:t>
            </w:r>
          </w:p>
          <w:p w:rsidR="00000000" w:rsidRPr="004E73B8" w:rsidP="004E73B8">
            <w:pPr>
              <w:pStyle w:val="ListBullet"/>
            </w:pPr>
            <w:r w:rsidRPr="004E73B8">
              <w:t>practice games and races</w:t>
            </w:r>
          </w:p>
          <w:p w:rsidR="00000000" w:rsidP="004E73B8">
            <w:pPr>
              <w:pStyle w:val="ListBullet"/>
              <w:rPr>
                <w:lang w:val="en-NZ"/>
              </w:rPr>
            </w:pPr>
            <w:r w:rsidRPr="004E73B8">
              <w:t>competition games and races.</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Relevant legislation</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 xml:space="preserve">occupational health and safety </w:t>
            </w:r>
          </w:p>
          <w:p w:rsidR="00000000" w:rsidRPr="004E73B8" w:rsidP="004E73B8">
            <w:pPr>
              <w:pStyle w:val="ListBullet"/>
            </w:pPr>
            <w:r w:rsidRPr="004E73B8">
              <w:t>permits from authorities</w:t>
            </w:r>
          </w:p>
          <w:p w:rsidR="00000000" w:rsidP="004E73B8">
            <w:pPr>
              <w:pStyle w:val="ListBullet"/>
              <w:rPr>
                <w:lang w:val="en-NZ"/>
              </w:rPr>
            </w:pPr>
            <w:r w:rsidRPr="004E73B8">
              <w:t>environmental regulations.</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Org</w:t>
            </w:r>
            <w:r w:rsidRPr="004E73B8">
              <w:rPr>
                <w:rStyle w:val="BoldandItalics"/>
              </w:rPr>
              <w:t>anisational policies and procedures</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occupational health and safety</w:t>
            </w:r>
          </w:p>
          <w:p w:rsidR="00000000" w:rsidRPr="004E73B8" w:rsidP="004E73B8">
            <w:pPr>
              <w:pStyle w:val="ListBullet"/>
            </w:pPr>
            <w:r w:rsidRPr="004E73B8">
              <w:t>conflict resolution</w:t>
            </w:r>
          </w:p>
          <w:p w:rsidR="00000000" w:rsidRPr="004E73B8" w:rsidP="004E73B8">
            <w:pPr>
              <w:pStyle w:val="ListBullet"/>
            </w:pPr>
            <w:r w:rsidRPr="004E73B8">
              <w:t>communication protocols</w:t>
            </w:r>
          </w:p>
          <w:p w:rsidR="00000000" w:rsidRPr="004E73B8" w:rsidP="004E73B8">
            <w:pPr>
              <w:pStyle w:val="ListBullet"/>
            </w:pPr>
            <w:r w:rsidRPr="004E73B8">
              <w:t>use, care and maintenance of equipment</w:t>
            </w:r>
          </w:p>
          <w:p w:rsidR="00000000" w:rsidRPr="004E73B8" w:rsidP="004E73B8">
            <w:pPr>
              <w:pStyle w:val="ListBullet"/>
            </w:pPr>
            <w:r w:rsidRPr="004E73B8">
              <w:t xml:space="preserve">training and scheduling commitments </w:t>
            </w:r>
          </w:p>
          <w:p w:rsidR="00000000" w:rsidP="004E73B8">
            <w:pPr>
              <w:pStyle w:val="ListBullet"/>
              <w:rPr>
                <w:lang w:val="en-NZ"/>
              </w:rPr>
            </w:pPr>
            <w:r w:rsidRPr="004E73B8">
              <w:t>code of ethics.</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Effective communication</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calls</w:t>
            </w:r>
          </w:p>
          <w:p w:rsidR="00000000" w:rsidRPr="004E73B8" w:rsidP="004E73B8">
            <w:pPr>
              <w:pStyle w:val="ListBullet"/>
            </w:pPr>
            <w:r w:rsidRPr="004E73B8">
              <w:t>signals</w:t>
            </w:r>
          </w:p>
          <w:p w:rsidR="00000000" w:rsidP="004E73B8">
            <w:pPr>
              <w:pStyle w:val="ListBullet"/>
              <w:rPr>
                <w:lang w:val="en-NZ"/>
              </w:rPr>
            </w:pPr>
            <w:r w:rsidRPr="004E73B8">
              <w:t>codes.</w:t>
            </w:r>
          </w:p>
        </w:tc>
      </w:tr>
      <w:tr w:rsidTr="00E61621">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E73B8">
            <w:pPr>
              <w:pStyle w:val="BodyText"/>
              <w:rPr>
                <w:lang w:val="en-NZ"/>
              </w:rPr>
            </w:pPr>
            <w:r w:rsidRPr="004E73B8">
              <w:rPr>
                <w:rStyle w:val="BoldandItalics"/>
              </w:rPr>
              <w:t>Conditions and external influences</w:t>
            </w:r>
            <w:r w:rsidRPr="004E73B8">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4E73B8" w:rsidP="004E73B8">
            <w:pPr>
              <w:pStyle w:val="ListBullet"/>
            </w:pPr>
            <w:r w:rsidRPr="004E73B8">
              <w:t>environmental and weather conditions</w:t>
            </w:r>
          </w:p>
          <w:p w:rsidR="00000000" w:rsidRPr="004E73B8" w:rsidP="004E73B8">
            <w:pPr>
              <w:pStyle w:val="ListBullet"/>
            </w:pPr>
            <w:r w:rsidRPr="004E73B8">
              <w:t>water conditions and features</w:t>
            </w:r>
          </w:p>
          <w:p w:rsidR="00000000" w:rsidRPr="004E73B8" w:rsidP="004E73B8">
            <w:pPr>
              <w:pStyle w:val="ListBullet"/>
            </w:pPr>
            <w:r w:rsidRPr="004E73B8">
              <w:t xml:space="preserve">other participants </w:t>
            </w:r>
          </w:p>
          <w:p w:rsidR="00000000" w:rsidRPr="004E73B8" w:rsidP="004E73B8">
            <w:pPr>
              <w:pStyle w:val="ListBullet"/>
            </w:pPr>
            <w:r w:rsidRPr="004E73B8">
              <w:t>support staff</w:t>
            </w:r>
          </w:p>
          <w:p w:rsidR="00000000" w:rsidRPr="004E73B8" w:rsidP="004E73B8">
            <w:pPr>
              <w:pStyle w:val="ListBullet"/>
            </w:pPr>
            <w:r w:rsidRPr="004E73B8">
              <w:t xml:space="preserve">spectators </w:t>
            </w:r>
          </w:p>
          <w:p w:rsidR="00000000" w:rsidRPr="004E73B8" w:rsidP="004E73B8">
            <w:pPr>
              <w:pStyle w:val="ListBullet"/>
            </w:pPr>
            <w:r w:rsidRPr="004E73B8">
              <w:t xml:space="preserve">parents </w:t>
            </w:r>
          </w:p>
          <w:p w:rsidR="00000000" w:rsidRPr="004E73B8" w:rsidP="004E73B8">
            <w:pPr>
              <w:pStyle w:val="ListBullet"/>
            </w:pPr>
            <w:r w:rsidRPr="004E73B8">
              <w:t xml:space="preserve">referees and administrators </w:t>
            </w:r>
          </w:p>
          <w:p w:rsidR="00000000" w:rsidRPr="004E73B8" w:rsidP="004E73B8">
            <w:pPr>
              <w:pStyle w:val="ListBullet"/>
            </w:pPr>
            <w:r w:rsidRPr="004E73B8">
              <w:t>coaches.</w:t>
            </w:r>
          </w:p>
        </w:tc>
      </w:tr>
    </w:tbl>
    <w:p w:rsidR="00000000" w:rsidRPr="004E73B8" w:rsidP="004E73B8">
      <w:pPr>
        <w:pStyle w:val="BodyText"/>
      </w:pPr>
    </w:p>
    <w:p w:rsidR="00000000" w:rsidRPr="004E73B8" w:rsidP="004E73B8">
      <w:pPr>
        <w:pStyle w:val="AllowPageBreak"/>
      </w:pPr>
    </w:p>
    <w:p w:rsidR="00000000" w:rsidRPr="004E73B8" w:rsidP="004E73B8">
      <w:pPr>
        <w:pStyle w:val="Heading1"/>
      </w:pPr>
      <w:bookmarkStart w:id="12" w:name="O_369488"/>
      <w:bookmarkEnd w:id="12"/>
      <w:r w:rsidRPr="004E73B8">
        <w:t>Unit Sector(s)</w:t>
      </w:r>
    </w:p>
    <w:p w:rsidR="00000000" w:rsidRPr="004E73B8" w:rsidP="004E73B8">
      <w:pPr>
        <w:pStyle w:val="BodyText"/>
      </w:pPr>
      <w:r w:rsidRPr="004E73B8">
        <w:t>Sport</w:t>
      </w:r>
    </w:p>
    <w:p w:rsidR="00000000" w:rsidRPr="004E73B8" w:rsidP="004E73B8">
      <w:pPr>
        <w:pStyle w:val="AllowPageBreak"/>
      </w:pPr>
    </w:p>
    <w:p w:rsidR="00000000" w:rsidRPr="004E73B8" w:rsidP="004E73B8">
      <w:pPr>
        <w:pStyle w:val="Heading1"/>
      </w:pPr>
      <w:bookmarkStart w:id="13" w:name="O_390289"/>
      <w:bookmarkEnd w:id="13"/>
      <w:r w:rsidRPr="004E73B8">
        <w:t>Competency Field</w:t>
      </w:r>
    </w:p>
    <w:p w:rsidR="00000000" w:rsidRPr="004E73B8" w:rsidP="004E73B8">
      <w:pPr>
        <w:pStyle w:val="BodyText"/>
      </w:pPr>
      <w:r w:rsidRPr="004E73B8">
        <w:t>Competitive Canoeing</w:t>
      </w:r>
    </w:p>
    <w:p w:rsidR="00000000" w:rsidRPr="004E73B8" w:rsidP="004E73B8"/>
    <w:sectPr w:rsidSect="004E73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621" w:rsidP="00E616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21" w:rsidP="004E7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1621" w:rsidP="004E73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61621" w:rsidP="004E73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621" w:rsidP="00E6162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21" w:rsidP="004E73B8">
    <w:pPr>
      <w:pStyle w:val="Header"/>
      <w:framePr w:wrap="around"/>
    </w:pPr>
    <w:r>
      <w:fldChar w:fldCharType="begin"/>
    </w:r>
    <w:r>
      <w:instrText xml:space="preserve"> TITLE   \* MERGEFORMAT </w:instrText>
    </w:r>
    <w:r>
      <w:fldChar w:fldCharType="separate"/>
    </w:r>
    <w:r>
      <w:t>SISSCNO305A Perform the advanced skills and tactics of canoeing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1621" w:rsidP="004E73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C5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6B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805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3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3B8"/>
    <w:pPr>
      <w:spacing w:before="360" w:after="60"/>
      <w:outlineLvl w:val="0"/>
    </w:pPr>
    <w:rPr>
      <w:sz w:val="32"/>
    </w:rPr>
  </w:style>
  <w:style w:type="paragraph" w:styleId="Heading2">
    <w:name w:val="heading 2"/>
    <w:basedOn w:val="HeadingBase"/>
    <w:next w:val="BodyText"/>
    <w:link w:val="Heading2Char"/>
    <w:qFormat/>
    <w:rsid w:val="004E73B8"/>
    <w:pPr>
      <w:keepLines/>
      <w:spacing w:before="240" w:after="120"/>
      <w:outlineLvl w:val="1"/>
    </w:pPr>
    <w:rPr>
      <w:sz w:val="28"/>
      <w:szCs w:val="40"/>
    </w:rPr>
  </w:style>
  <w:style w:type="paragraph" w:styleId="Heading3">
    <w:name w:val="heading 3"/>
    <w:basedOn w:val="HeadingBase"/>
    <w:next w:val="BodyText"/>
    <w:link w:val="Heading3Char"/>
    <w:qFormat/>
    <w:rsid w:val="004E73B8"/>
    <w:pPr>
      <w:spacing w:before="180" w:after="120"/>
      <w:outlineLvl w:val="2"/>
    </w:pPr>
    <w:rPr>
      <w:spacing w:val="-10"/>
      <w:kern w:val="32"/>
    </w:rPr>
  </w:style>
  <w:style w:type="paragraph" w:styleId="Heading4">
    <w:name w:val="heading 4"/>
    <w:basedOn w:val="HeadingBase"/>
    <w:next w:val="BodyText"/>
    <w:link w:val="Heading4Char"/>
    <w:qFormat/>
    <w:rsid w:val="004E73B8"/>
    <w:pPr>
      <w:spacing w:before="160" w:after="120"/>
      <w:outlineLvl w:val="3"/>
    </w:pPr>
    <w:rPr>
      <w:sz w:val="22"/>
    </w:rPr>
  </w:style>
  <w:style w:type="paragraph" w:styleId="Heading5">
    <w:name w:val="heading 5"/>
    <w:basedOn w:val="HeadingBase"/>
    <w:next w:val="Normal"/>
    <w:link w:val="Heading5Char"/>
    <w:qFormat/>
    <w:rsid w:val="004E73B8"/>
    <w:pPr>
      <w:spacing w:before="80"/>
      <w:outlineLvl w:val="4"/>
    </w:pPr>
    <w:rPr>
      <w:color w:val="918585"/>
      <w:sz w:val="20"/>
    </w:rPr>
  </w:style>
  <w:style w:type="paragraph" w:styleId="Heading6">
    <w:name w:val="heading 6"/>
    <w:basedOn w:val="HeadingBase"/>
    <w:next w:val="Normal"/>
    <w:link w:val="Heading6Char"/>
    <w:qFormat/>
    <w:rsid w:val="004E73B8"/>
    <w:pPr>
      <w:spacing w:before="60"/>
      <w:outlineLvl w:val="5"/>
    </w:pPr>
    <w:rPr>
      <w:color w:val="918585"/>
      <w:sz w:val="20"/>
    </w:rPr>
  </w:style>
  <w:style w:type="paragraph" w:styleId="Heading7">
    <w:name w:val="heading 7"/>
    <w:basedOn w:val="Normal"/>
    <w:next w:val="Normal"/>
    <w:link w:val="Heading7Char"/>
    <w:qFormat/>
    <w:rsid w:val="004E73B8"/>
    <w:pPr>
      <w:ind w:left="720"/>
      <w:outlineLvl w:val="6"/>
    </w:pPr>
    <w:rPr>
      <w:i/>
    </w:rPr>
  </w:style>
  <w:style w:type="paragraph" w:styleId="Heading8">
    <w:name w:val="heading 8"/>
    <w:basedOn w:val="Normal"/>
    <w:next w:val="Normal"/>
    <w:link w:val="Heading8Char"/>
    <w:qFormat/>
    <w:rsid w:val="004E73B8"/>
    <w:pPr>
      <w:ind w:left="720"/>
      <w:outlineLvl w:val="7"/>
    </w:pPr>
    <w:rPr>
      <w:i/>
    </w:rPr>
  </w:style>
  <w:style w:type="paragraph" w:styleId="Heading9">
    <w:name w:val="heading 9"/>
    <w:basedOn w:val="Normal"/>
    <w:next w:val="Normal"/>
    <w:link w:val="Heading9Char"/>
    <w:qFormat/>
    <w:rsid w:val="004E73B8"/>
    <w:pPr>
      <w:ind w:left="720"/>
      <w:outlineLvl w:val="8"/>
    </w:pPr>
    <w:rPr>
      <w:i/>
    </w:rPr>
  </w:style>
  <w:style w:type="character" w:default="1" w:styleId="DefaultParagraphFont">
    <w:name w:val="Default Paragraph Font"/>
    <w:uiPriority w:val="1"/>
    <w:unhideWhenUsed/>
    <w:rsid w:val="004E7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3B8"/>
  </w:style>
  <w:style w:type="character" w:customStyle="1" w:styleId="Heading1Char">
    <w:name w:val="Heading 1 Char"/>
    <w:link w:val="Heading1"/>
    <w:rsid w:val="004E73B8"/>
    <w:rPr>
      <w:rFonts w:ascii="Times New Roman" w:eastAsia="Times New Roman" w:hAnsi="Times New Roman" w:cs="Times New Roman"/>
      <w:b/>
      <w:sz w:val="32"/>
      <w:szCs w:val="20"/>
      <w:lang w:eastAsia="en-US"/>
    </w:rPr>
  </w:style>
  <w:style w:type="paragraph" w:styleId="BodyText">
    <w:name w:val="Body Text"/>
    <w:basedOn w:val="Normal"/>
    <w:link w:val="BodyTextChar"/>
    <w:rsid w:val="004E73B8"/>
    <w:pPr>
      <w:spacing w:before="120" w:after="120"/>
      <w:contextualSpacing/>
    </w:pPr>
    <w:rPr>
      <w:rFonts w:ascii="Times New Roman" w:hAnsi="Times New Roman"/>
      <w:sz w:val="24"/>
      <w:szCs w:val="22"/>
    </w:rPr>
  </w:style>
  <w:style w:type="character" w:customStyle="1" w:styleId="BodyTextChar">
    <w:name w:val="Body Text Char"/>
    <w:link w:val="BodyText"/>
    <w:rsid w:val="004E73B8"/>
    <w:rPr>
      <w:rFonts w:ascii="Times New Roman" w:eastAsia="Times New Roman" w:hAnsi="Times New Roman" w:cs="Times New Roman"/>
      <w:sz w:val="24"/>
      <w:lang w:val="en-US" w:eastAsia="en-US"/>
    </w:rPr>
  </w:style>
  <w:style w:type="paragraph" w:styleId="Footer">
    <w:name w:val="footer"/>
    <w:basedOn w:val="Normal"/>
    <w:link w:val="FooterChar"/>
    <w:rsid w:val="004E7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73B8"/>
    <w:rPr>
      <w:rFonts w:ascii="Times New Roman" w:eastAsia="Times New Roman" w:hAnsi="Times New Roman" w:cs="Times New Roman"/>
      <w:sz w:val="16"/>
      <w:lang w:val="en-US" w:eastAsia="en-US"/>
    </w:rPr>
  </w:style>
  <w:style w:type="paragraph" w:styleId="List">
    <w:name w:val="List"/>
    <w:basedOn w:val="BodyText"/>
    <w:next w:val="BodyText"/>
    <w:rsid w:val="004E73B8"/>
    <w:pPr>
      <w:tabs>
        <w:tab w:val="left" w:pos="340"/>
      </w:tabs>
      <w:spacing w:before="60" w:after="60"/>
      <w:ind w:left="340" w:hanging="340"/>
    </w:pPr>
  </w:style>
  <w:style w:type="paragraph" w:styleId="ListBullet">
    <w:name w:val="List Bullet"/>
    <w:basedOn w:val="List"/>
    <w:rsid w:val="004E73B8"/>
    <w:pPr>
      <w:numPr>
        <w:numId w:val="13"/>
      </w:numPr>
      <w:tabs>
        <w:tab w:val="clear" w:pos="340"/>
      </w:tabs>
      <w:spacing w:before="40" w:after="40"/>
    </w:pPr>
  </w:style>
  <w:style w:type="character" w:customStyle="1" w:styleId="SpecialBold">
    <w:name w:val="Special Bold"/>
    <w:rsid w:val="004E73B8"/>
    <w:rPr>
      <w:b/>
      <w:spacing w:val="0"/>
    </w:rPr>
  </w:style>
  <w:style w:type="paragraph" w:styleId="ListBullet2">
    <w:name w:val="List Bullet 2"/>
    <w:basedOn w:val="List2"/>
    <w:rsid w:val="004E73B8"/>
    <w:pPr>
      <w:numPr>
        <w:numId w:val="14"/>
      </w:numPr>
      <w:tabs>
        <w:tab w:val="clear" w:pos="680"/>
      </w:tabs>
    </w:pPr>
  </w:style>
  <w:style w:type="paragraph" w:styleId="Header">
    <w:name w:val="header"/>
    <w:basedOn w:val="Normal"/>
    <w:link w:val="HeaderChar"/>
    <w:rsid w:val="004E7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73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73B8"/>
    <w:pPr>
      <w:spacing w:before="240" w:after="120"/>
      <w:outlineLvl w:val="0"/>
    </w:pPr>
    <w:rPr>
      <w:rFonts w:ascii="Times New Roman" w:hAnsi="Times New Roman"/>
      <w:b/>
      <w:sz w:val="28"/>
    </w:rPr>
  </w:style>
  <w:style w:type="paragraph" w:customStyle="1" w:styleId="AllowPageBreak">
    <w:name w:val="AllowPageBreak"/>
    <w:rsid w:val="004E73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3B8"/>
    <w:pPr>
      <w:tabs>
        <w:tab w:val="left" w:pos="680"/>
      </w:tabs>
      <w:spacing w:before="60" w:after="60"/>
      <w:ind w:left="680" w:hanging="340"/>
    </w:pPr>
  </w:style>
  <w:style w:type="character" w:customStyle="1" w:styleId="BoldandItalics">
    <w:name w:val="Bold and Italics"/>
    <w:qFormat/>
    <w:rsid w:val="004E73B8"/>
    <w:rPr>
      <w:b/>
      <w:i/>
      <w:u w:val="none"/>
    </w:rPr>
  </w:style>
  <w:style w:type="character" w:customStyle="1" w:styleId="Heading2Char">
    <w:name w:val="Heading 2 Char"/>
    <w:link w:val="Heading2"/>
    <w:rsid w:val="004E73B8"/>
    <w:rPr>
      <w:rFonts w:ascii="Times New Roman" w:eastAsia="Times New Roman" w:hAnsi="Times New Roman" w:cs="Times New Roman"/>
      <w:b/>
      <w:sz w:val="28"/>
      <w:szCs w:val="40"/>
      <w:lang w:eastAsia="en-US"/>
    </w:rPr>
  </w:style>
  <w:style w:type="character" w:customStyle="1" w:styleId="Heading3Char">
    <w:name w:val="Heading 3 Char"/>
    <w:link w:val="Heading3"/>
    <w:rsid w:val="004E73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73B8"/>
    <w:rPr>
      <w:rFonts w:ascii="Times New Roman" w:eastAsia="Times New Roman" w:hAnsi="Times New Roman" w:cs="Times New Roman"/>
      <w:b/>
      <w:szCs w:val="20"/>
      <w:lang w:eastAsia="en-US"/>
    </w:rPr>
  </w:style>
  <w:style w:type="character" w:customStyle="1" w:styleId="Heading5Char">
    <w:name w:val="Heading 5 Char"/>
    <w:link w:val="Heading5"/>
    <w:rsid w:val="004E73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7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3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3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3B8"/>
    <w:rPr>
      <w:rFonts w:ascii="Courier New" w:eastAsia="Times New Roman" w:hAnsi="Courier New" w:cs="Times New Roman"/>
      <w:i/>
      <w:szCs w:val="20"/>
      <w:lang w:val="en-US" w:eastAsia="en-US"/>
    </w:rPr>
  </w:style>
  <w:style w:type="paragraph" w:customStyle="1" w:styleId="HeadingBase">
    <w:name w:val="Heading Base"/>
    <w:rsid w:val="004E7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3B8"/>
    <w:pPr>
      <w:tabs>
        <w:tab w:val="right" w:leader="dot" w:pos="9072"/>
      </w:tabs>
      <w:ind w:left="567"/>
    </w:pPr>
    <w:rPr>
      <w:szCs w:val="22"/>
    </w:rPr>
  </w:style>
  <w:style w:type="paragraph" w:customStyle="1" w:styleId="TOCBase">
    <w:name w:val="TOC Base"/>
    <w:rsid w:val="004E7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3B8"/>
    <w:pPr>
      <w:tabs>
        <w:tab w:val="right" w:leader="dot" w:pos="9072"/>
      </w:tabs>
      <w:spacing w:before="40" w:after="40"/>
      <w:ind w:left="284"/>
    </w:pPr>
    <w:rPr>
      <w:rFonts w:ascii="Times New Roman" w:hAnsi="Times New Roman"/>
    </w:rPr>
  </w:style>
  <w:style w:type="paragraph" w:styleId="TOC1">
    <w:name w:val="toc 1"/>
    <w:basedOn w:val="TOCBase"/>
    <w:next w:val="Normal"/>
    <w:rsid w:val="004E73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3B8"/>
    <w:pPr>
      <w:spacing w:before="5040"/>
      <w:jc w:val="center"/>
    </w:pPr>
    <w:rPr>
      <w:sz w:val="48"/>
      <w:szCs w:val="72"/>
      <w:lang w:val="en-US"/>
    </w:rPr>
  </w:style>
  <w:style w:type="character" w:customStyle="1" w:styleId="TitleChar">
    <w:name w:val="Title Char"/>
    <w:link w:val="Title"/>
    <w:rsid w:val="004E7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3B8"/>
    <w:pPr>
      <w:tabs>
        <w:tab w:val="left" w:pos="3600"/>
        <w:tab w:val="left" w:pos="3958"/>
      </w:tabs>
    </w:pPr>
  </w:style>
  <w:style w:type="paragraph" w:customStyle="1" w:styleId="Note">
    <w:name w:val="Note"/>
    <w:basedOn w:val="BodyText"/>
    <w:rsid w:val="004E73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3B8"/>
    <w:pPr>
      <w:framePr w:wrap="auto" w:hAnchor="text" w:y="6049"/>
    </w:pPr>
    <w:rPr>
      <w:color w:val="000000"/>
      <w:sz w:val="40"/>
    </w:rPr>
  </w:style>
  <w:style w:type="paragraph" w:customStyle="1" w:styleId="TOCTitle">
    <w:name w:val="TOCTitle"/>
    <w:basedOn w:val="Heading1"/>
    <w:rsid w:val="004E73B8"/>
    <w:pPr>
      <w:spacing w:after="240"/>
      <w:jc w:val="center"/>
      <w:outlineLvl w:val="9"/>
    </w:pPr>
    <w:rPr>
      <w:caps/>
    </w:rPr>
  </w:style>
  <w:style w:type="paragraph" w:customStyle="1" w:styleId="Version">
    <w:name w:val="Version"/>
    <w:rsid w:val="004E73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3B8"/>
    <w:pPr>
      <w:keepNext w:val="0"/>
      <w:tabs>
        <w:tab w:val="right" w:pos="4176"/>
      </w:tabs>
      <w:ind w:left="198" w:hanging="198"/>
    </w:pPr>
    <w:rPr>
      <w:rFonts w:ascii="Garamond" w:hAnsi="Garamond"/>
    </w:rPr>
  </w:style>
  <w:style w:type="paragraph" w:styleId="IndexHeading">
    <w:name w:val="index heading"/>
    <w:basedOn w:val="Normal"/>
    <w:next w:val="Index1"/>
    <w:semiHidden/>
    <w:rsid w:val="004E73B8"/>
    <w:pPr>
      <w:spacing w:before="120" w:after="120"/>
    </w:pPr>
    <w:rPr>
      <w:rFonts w:ascii="Arial" w:hAnsi="Arial"/>
      <w:b/>
      <w:color w:val="918585"/>
      <w:sz w:val="24"/>
    </w:rPr>
  </w:style>
  <w:style w:type="paragraph" w:customStyle="1" w:styleId="Chapter">
    <w:name w:val="Chapter"/>
    <w:basedOn w:val="Normal"/>
    <w:rsid w:val="004E73B8"/>
    <w:pPr>
      <w:spacing w:before="240"/>
    </w:pPr>
    <w:rPr>
      <w:rFonts w:ascii="Times New Roman" w:hAnsi="Times New Roman"/>
      <w:smallCaps/>
      <w:spacing w:val="80"/>
      <w:sz w:val="28"/>
    </w:rPr>
  </w:style>
  <w:style w:type="paragraph" w:customStyle="1" w:styleId="InChapter">
    <w:name w:val="InChapter"/>
    <w:basedOn w:val="Heading3"/>
    <w:rsid w:val="004E73B8"/>
    <w:pPr>
      <w:spacing w:after="240"/>
      <w:outlineLvl w:val="9"/>
    </w:pPr>
    <w:rPr>
      <w:noProof/>
    </w:rPr>
  </w:style>
  <w:style w:type="paragraph" w:styleId="Index2">
    <w:name w:val="index 2"/>
    <w:basedOn w:val="Normal"/>
    <w:next w:val="Normal"/>
    <w:semiHidden/>
    <w:rsid w:val="004E73B8"/>
    <w:pPr>
      <w:tabs>
        <w:tab w:val="right" w:pos="4176"/>
      </w:tabs>
      <w:ind w:left="568" w:hanging="284"/>
    </w:pPr>
    <w:rPr>
      <w:rFonts w:ascii="Garamond" w:hAnsi="Garamond"/>
    </w:rPr>
  </w:style>
  <w:style w:type="paragraph" w:customStyle="1" w:styleId="Byline">
    <w:name w:val="Byline"/>
    <w:rsid w:val="004E7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3B8"/>
    <w:pPr>
      <w:tabs>
        <w:tab w:val="clear" w:pos="3600"/>
        <w:tab w:val="clear" w:pos="3958"/>
      </w:tabs>
      <w:jc w:val="right"/>
    </w:pPr>
  </w:style>
  <w:style w:type="character" w:styleId="Emphasis">
    <w:name w:val="Emphasis"/>
    <w:qFormat/>
    <w:rsid w:val="004E73B8"/>
    <w:rPr>
      <w:i/>
    </w:rPr>
  </w:style>
  <w:style w:type="paragraph" w:styleId="Caption">
    <w:name w:val="caption"/>
    <w:basedOn w:val="BodyText"/>
    <w:next w:val="Normal"/>
    <w:qFormat/>
    <w:rsid w:val="004E73B8"/>
    <w:pPr>
      <w:framePr w:w="2268" w:hSpace="181" w:vSpace="181" w:wrap="around" w:vAnchor="text" w:hAnchor="page" w:x="1135" w:y="285" w:anchorLock="1"/>
    </w:pPr>
    <w:rPr>
      <w:i/>
    </w:rPr>
  </w:style>
  <w:style w:type="paragraph" w:customStyle="1" w:styleId="MiniTOCTitle">
    <w:name w:val="MiniTOCTitle"/>
    <w:basedOn w:val="Heading4"/>
    <w:rsid w:val="004E73B8"/>
    <w:pPr>
      <w:spacing w:before="240"/>
      <w:outlineLvl w:val="9"/>
    </w:pPr>
    <w:rPr>
      <w:noProof/>
      <w:sz w:val="24"/>
    </w:rPr>
  </w:style>
  <w:style w:type="paragraph" w:customStyle="1" w:styleId="MiniTOCItem">
    <w:name w:val="MiniTOCItem"/>
    <w:basedOn w:val="ListBullet"/>
    <w:rsid w:val="004E73B8"/>
    <w:pPr>
      <w:numPr>
        <w:numId w:val="0"/>
      </w:numPr>
      <w:tabs>
        <w:tab w:val="right" w:leader="dot" w:pos="6521"/>
      </w:tabs>
      <w:spacing w:before="0" w:after="0"/>
    </w:pPr>
  </w:style>
  <w:style w:type="paragraph" w:customStyle="1" w:styleId="TOFTitle">
    <w:name w:val="TOFTitle"/>
    <w:basedOn w:val="TOCTitle"/>
    <w:rsid w:val="004E73B8"/>
  </w:style>
  <w:style w:type="paragraph" w:styleId="TableofFigures">
    <w:name w:val="table of figures"/>
    <w:basedOn w:val="Normal"/>
    <w:next w:val="Normal"/>
    <w:semiHidden/>
    <w:rsid w:val="004E73B8"/>
    <w:pPr>
      <w:tabs>
        <w:tab w:val="right" w:leader="dot" w:pos="9072"/>
      </w:tabs>
      <w:ind w:left="970" w:hanging="403"/>
    </w:pPr>
    <w:rPr>
      <w:rFonts w:ascii="Times New Roman" w:hAnsi="Times New Roman"/>
      <w:b/>
    </w:rPr>
  </w:style>
  <w:style w:type="paragraph" w:styleId="ListNumber">
    <w:name w:val="List Number"/>
    <w:basedOn w:val="List"/>
    <w:rsid w:val="004E73B8"/>
    <w:pPr>
      <w:numPr>
        <w:numId w:val="11"/>
      </w:numPr>
    </w:pPr>
  </w:style>
  <w:style w:type="character" w:customStyle="1" w:styleId="WingdingSymbols">
    <w:name w:val="Wingding Symbols"/>
    <w:rsid w:val="004E73B8"/>
    <w:rPr>
      <w:rFonts w:ascii="Wingdings" w:hAnsi="Wingdings"/>
    </w:rPr>
  </w:style>
  <w:style w:type="paragraph" w:customStyle="1" w:styleId="TableHeading">
    <w:name w:val="Table Heading"/>
    <w:basedOn w:val="HeadingBase"/>
    <w:rsid w:val="004E73B8"/>
    <w:pPr>
      <w:keepLines/>
      <w:pBdr>
        <w:bottom w:val="single" w:sz="6" w:space="1" w:color="918585"/>
      </w:pBdr>
      <w:spacing w:before="240"/>
    </w:pPr>
  </w:style>
  <w:style w:type="character" w:customStyle="1" w:styleId="HotSpot">
    <w:name w:val="HotSpot"/>
    <w:rsid w:val="004E73B8"/>
    <w:rPr>
      <w:color w:val="0033CC"/>
      <w:u w:val="none"/>
    </w:rPr>
  </w:style>
  <w:style w:type="paragraph" w:customStyle="1" w:styleId="BodyTextRight">
    <w:name w:val="Body Text Right"/>
    <w:basedOn w:val="BodyText"/>
    <w:rsid w:val="004E73B8"/>
    <w:pPr>
      <w:spacing w:before="0" w:after="0"/>
      <w:jc w:val="right"/>
    </w:pPr>
  </w:style>
  <w:style w:type="paragraph" w:styleId="Index3">
    <w:name w:val="index 3"/>
    <w:basedOn w:val="ListNumber2"/>
    <w:next w:val="Normal"/>
    <w:semiHidden/>
    <w:rsid w:val="004E73B8"/>
    <w:pPr>
      <w:numPr>
        <w:numId w:val="0"/>
      </w:numPr>
      <w:tabs>
        <w:tab w:val="right" w:leader="dot" w:pos="4176"/>
      </w:tabs>
    </w:pPr>
  </w:style>
  <w:style w:type="paragraph" w:styleId="ListNumber2">
    <w:name w:val="List Number 2"/>
    <w:basedOn w:val="List2"/>
    <w:rsid w:val="004E73B8"/>
    <w:pPr>
      <w:numPr>
        <w:numId w:val="10"/>
      </w:numPr>
      <w:tabs>
        <w:tab w:val="clear" w:pos="1060"/>
      </w:tabs>
    </w:pPr>
  </w:style>
  <w:style w:type="paragraph" w:customStyle="1" w:styleId="MarginNote">
    <w:name w:val="Margin Note"/>
    <w:basedOn w:val="BodyText"/>
    <w:rsid w:val="004E7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73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3B8"/>
    <w:rPr>
      <w:sz w:val="32"/>
    </w:rPr>
  </w:style>
  <w:style w:type="paragraph" w:customStyle="1" w:styleId="HeadingProcedure">
    <w:name w:val="Heading Procedure"/>
    <w:basedOn w:val="HeadingBase"/>
    <w:next w:val="Normal"/>
    <w:rsid w:val="004E73B8"/>
    <w:pPr>
      <w:tabs>
        <w:tab w:val="left" w:pos="0"/>
      </w:tabs>
      <w:spacing w:before="120" w:after="60"/>
    </w:pPr>
    <w:rPr>
      <w:i/>
      <w:color w:val="918585"/>
      <w:sz w:val="22"/>
    </w:rPr>
  </w:style>
  <w:style w:type="paragraph" w:customStyle="1" w:styleId="TableBodyText">
    <w:name w:val="Table Body Text"/>
    <w:basedOn w:val="BodyText"/>
    <w:rsid w:val="004E73B8"/>
    <w:pPr>
      <w:spacing w:before="60" w:after="60"/>
    </w:pPr>
  </w:style>
  <w:style w:type="paragraph" w:styleId="ListContinue">
    <w:name w:val="List Continue"/>
    <w:basedOn w:val="List"/>
    <w:rsid w:val="004E73B8"/>
    <w:pPr>
      <w:ind w:firstLine="0"/>
    </w:pPr>
  </w:style>
  <w:style w:type="paragraph" w:customStyle="1" w:styleId="ListNote">
    <w:name w:val="List Note"/>
    <w:basedOn w:val="List"/>
    <w:rsid w:val="004E73B8"/>
    <w:pPr>
      <w:pBdr>
        <w:top w:val="single" w:sz="6" w:space="2" w:color="918585"/>
        <w:bottom w:val="single" w:sz="6" w:space="2" w:color="918585"/>
      </w:pBdr>
      <w:tabs>
        <w:tab w:val="left" w:pos="1021"/>
      </w:tabs>
      <w:ind w:firstLine="0"/>
    </w:pPr>
  </w:style>
  <w:style w:type="paragraph" w:customStyle="1" w:styleId="Warning">
    <w:name w:val="Warning"/>
    <w:basedOn w:val="BodyText"/>
    <w:rsid w:val="004E73B8"/>
    <w:pPr>
      <w:shd w:val="clear" w:color="auto" w:fill="D9D9D9"/>
      <w:tabs>
        <w:tab w:val="left" w:pos="992"/>
      </w:tabs>
      <w:ind w:left="119" w:right="119"/>
    </w:pPr>
    <w:rPr>
      <w:sz w:val="20"/>
    </w:rPr>
  </w:style>
  <w:style w:type="paragraph" w:customStyle="1" w:styleId="MarginIcons">
    <w:name w:val="Margin Icons"/>
    <w:basedOn w:val="BodyText"/>
    <w:rsid w:val="004E73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73B8"/>
    <w:rPr>
      <w:rFonts w:ascii="Courier New" w:hAnsi="Courier New"/>
    </w:rPr>
  </w:style>
  <w:style w:type="paragraph" w:customStyle="1" w:styleId="NoteBullet">
    <w:name w:val="Note Bullet"/>
    <w:basedOn w:val="Note"/>
    <w:rsid w:val="004E73B8"/>
    <w:pPr>
      <w:tabs>
        <w:tab w:val="clear" w:pos="680"/>
      </w:tabs>
      <w:spacing w:before="60" w:after="60"/>
    </w:pPr>
  </w:style>
  <w:style w:type="paragraph" w:customStyle="1" w:styleId="SubHeading2">
    <w:name w:val="SubHeading2"/>
    <w:basedOn w:val="HeadingBase"/>
    <w:rsid w:val="004E73B8"/>
    <w:pPr>
      <w:spacing w:before="240" w:after="60"/>
    </w:pPr>
    <w:rPr>
      <w:sz w:val="20"/>
    </w:rPr>
  </w:style>
  <w:style w:type="paragraph" w:customStyle="1" w:styleId="SubHeading1">
    <w:name w:val="SubHeading1"/>
    <w:basedOn w:val="HeadingBase"/>
    <w:rsid w:val="004E73B8"/>
    <w:pPr>
      <w:spacing w:before="240" w:after="60"/>
    </w:pPr>
    <w:rPr>
      <w:color w:val="918585"/>
      <w:sz w:val="22"/>
    </w:rPr>
  </w:style>
  <w:style w:type="paragraph" w:customStyle="1" w:styleId="SideHeading">
    <w:name w:val="Side Heading"/>
    <w:basedOn w:val="HeadingBase"/>
    <w:rsid w:val="004E7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3B8"/>
    <w:pPr>
      <w:numPr>
        <w:numId w:val="12"/>
      </w:numPr>
    </w:pPr>
  </w:style>
  <w:style w:type="paragraph" w:styleId="PlainText">
    <w:name w:val="Plain Text"/>
    <w:basedOn w:val="Normal"/>
    <w:link w:val="PlainTextChar"/>
    <w:rsid w:val="004E73B8"/>
    <w:rPr>
      <w:sz w:val="20"/>
    </w:rPr>
  </w:style>
  <w:style w:type="character" w:customStyle="1" w:styleId="PlainTextChar">
    <w:name w:val="Plain Text Char"/>
    <w:basedOn w:val="DefaultParagraphFont"/>
    <w:link w:val="PlainText"/>
    <w:rsid w:val="004E73B8"/>
    <w:rPr>
      <w:rFonts w:ascii="Courier New" w:eastAsia="Times New Roman" w:hAnsi="Courier New" w:cs="Times New Roman"/>
      <w:sz w:val="20"/>
      <w:szCs w:val="20"/>
      <w:lang w:val="en-US" w:eastAsia="en-US"/>
    </w:rPr>
  </w:style>
  <w:style w:type="character" w:customStyle="1" w:styleId="MenuOption">
    <w:name w:val="Menu Option"/>
    <w:rsid w:val="004E73B8"/>
    <w:rPr>
      <w:b/>
      <w:smallCaps/>
    </w:rPr>
  </w:style>
  <w:style w:type="paragraph" w:customStyle="1" w:styleId="TableListNumber">
    <w:name w:val="Table List Number"/>
    <w:basedOn w:val="ListNumber"/>
    <w:rsid w:val="004E73B8"/>
    <w:pPr>
      <w:numPr>
        <w:numId w:val="0"/>
      </w:numPr>
    </w:pPr>
  </w:style>
  <w:style w:type="paragraph" w:styleId="TOC4">
    <w:name w:val="toc 4"/>
    <w:basedOn w:val="TOCBase"/>
    <w:next w:val="Normal"/>
    <w:semiHidden/>
    <w:rsid w:val="004E73B8"/>
    <w:pPr>
      <w:tabs>
        <w:tab w:val="right" w:leader="dot" w:pos="9071"/>
      </w:tabs>
      <w:ind w:left="1701"/>
    </w:pPr>
  </w:style>
  <w:style w:type="paragraph" w:customStyle="1" w:styleId="ListAlpha">
    <w:name w:val="List Alpha"/>
    <w:basedOn w:val="List"/>
    <w:rsid w:val="004E73B8"/>
    <w:pPr>
      <w:numPr>
        <w:numId w:val="9"/>
      </w:numPr>
    </w:pPr>
  </w:style>
  <w:style w:type="paragraph" w:customStyle="1" w:styleId="ListAlpha2">
    <w:name w:val="List Alpha 2"/>
    <w:basedOn w:val="List2"/>
    <w:rsid w:val="004E73B8"/>
    <w:pPr>
      <w:numPr>
        <w:numId w:val="8"/>
      </w:numPr>
    </w:pPr>
  </w:style>
  <w:style w:type="paragraph" w:styleId="List3">
    <w:name w:val="List 3"/>
    <w:basedOn w:val="BodyText"/>
    <w:rsid w:val="004E73B8"/>
    <w:pPr>
      <w:tabs>
        <w:tab w:val="left" w:pos="1021"/>
      </w:tabs>
      <w:spacing w:before="60" w:after="60"/>
      <w:ind w:left="1020" w:hanging="340"/>
    </w:pPr>
  </w:style>
  <w:style w:type="paragraph" w:styleId="List4">
    <w:name w:val="List 4"/>
    <w:basedOn w:val="BodyText"/>
    <w:rsid w:val="004E73B8"/>
    <w:pPr>
      <w:tabs>
        <w:tab w:val="left" w:pos="1361"/>
      </w:tabs>
      <w:spacing w:before="60" w:after="60"/>
      <w:ind w:left="1361" w:hanging="340"/>
    </w:pPr>
  </w:style>
  <w:style w:type="paragraph" w:styleId="List5">
    <w:name w:val="List 5"/>
    <w:basedOn w:val="BodyText"/>
    <w:rsid w:val="004E73B8"/>
    <w:pPr>
      <w:tabs>
        <w:tab w:val="left" w:pos="1701"/>
      </w:tabs>
      <w:spacing w:before="60" w:after="60"/>
      <w:ind w:left="1701" w:hanging="340"/>
    </w:pPr>
  </w:style>
  <w:style w:type="paragraph" w:styleId="ListBullet3">
    <w:name w:val="List Bullet 3"/>
    <w:basedOn w:val="List3"/>
    <w:rsid w:val="004E73B8"/>
    <w:pPr>
      <w:numPr>
        <w:numId w:val="15"/>
      </w:numPr>
      <w:tabs>
        <w:tab w:val="clear" w:pos="1021"/>
      </w:tabs>
      <w:ind w:left="1037" w:hanging="357"/>
    </w:pPr>
  </w:style>
  <w:style w:type="paragraph" w:styleId="ListBullet4">
    <w:name w:val="List Bullet 4"/>
    <w:basedOn w:val="List4"/>
    <w:rsid w:val="004E73B8"/>
    <w:pPr>
      <w:numPr>
        <w:numId w:val="3"/>
      </w:numPr>
    </w:pPr>
  </w:style>
  <w:style w:type="paragraph" w:styleId="ListBullet5">
    <w:name w:val="List Bullet 5"/>
    <w:basedOn w:val="List5"/>
    <w:rsid w:val="004E73B8"/>
    <w:pPr>
      <w:numPr>
        <w:numId w:val="4"/>
      </w:numPr>
    </w:pPr>
  </w:style>
  <w:style w:type="paragraph" w:styleId="ListContinue2">
    <w:name w:val="List Continue 2"/>
    <w:basedOn w:val="List2"/>
    <w:rsid w:val="004E73B8"/>
    <w:pPr>
      <w:ind w:firstLine="0"/>
    </w:pPr>
  </w:style>
  <w:style w:type="paragraph" w:styleId="ListContinue3">
    <w:name w:val="List Continue 3"/>
    <w:basedOn w:val="List3"/>
    <w:rsid w:val="004E73B8"/>
    <w:pPr>
      <w:ind w:left="1021" w:firstLine="0"/>
    </w:pPr>
  </w:style>
  <w:style w:type="paragraph" w:styleId="ListContinue4">
    <w:name w:val="List Continue 4"/>
    <w:basedOn w:val="List4"/>
    <w:rsid w:val="004E73B8"/>
    <w:pPr>
      <w:ind w:firstLine="0"/>
    </w:pPr>
  </w:style>
  <w:style w:type="paragraph" w:styleId="ListContinue5">
    <w:name w:val="List Continue 5"/>
    <w:basedOn w:val="List5"/>
    <w:rsid w:val="004E73B8"/>
    <w:pPr>
      <w:ind w:firstLine="0"/>
    </w:pPr>
  </w:style>
  <w:style w:type="paragraph" w:styleId="ListNumber3">
    <w:name w:val="List Number 3"/>
    <w:basedOn w:val="List3"/>
    <w:rsid w:val="004E73B8"/>
    <w:pPr>
      <w:numPr>
        <w:numId w:val="5"/>
      </w:numPr>
    </w:pPr>
  </w:style>
  <w:style w:type="paragraph" w:styleId="ListNumber4">
    <w:name w:val="List Number 4"/>
    <w:basedOn w:val="List4"/>
    <w:rsid w:val="004E73B8"/>
    <w:pPr>
      <w:numPr>
        <w:numId w:val="6"/>
      </w:numPr>
    </w:pPr>
  </w:style>
  <w:style w:type="paragraph" w:styleId="ListNumber5">
    <w:name w:val="List Number 5"/>
    <w:basedOn w:val="List5"/>
    <w:rsid w:val="004E73B8"/>
    <w:pPr>
      <w:numPr>
        <w:numId w:val="7"/>
      </w:numPr>
    </w:pPr>
  </w:style>
  <w:style w:type="paragraph" w:styleId="BlockText">
    <w:name w:val="Block Text"/>
    <w:basedOn w:val="Normal"/>
    <w:rsid w:val="004E73B8"/>
    <w:pPr>
      <w:spacing w:after="120"/>
      <w:ind w:left="1440" w:right="1440"/>
    </w:pPr>
  </w:style>
  <w:style w:type="character" w:customStyle="1" w:styleId="Subscript">
    <w:name w:val="Subscript"/>
    <w:rsid w:val="004E73B8"/>
    <w:rPr>
      <w:sz w:val="16"/>
      <w:vertAlign w:val="subscript"/>
    </w:rPr>
  </w:style>
  <w:style w:type="character" w:customStyle="1" w:styleId="Superscript">
    <w:name w:val="Superscript"/>
    <w:rsid w:val="004E73B8"/>
    <w:rPr>
      <w:sz w:val="16"/>
      <w:vertAlign w:val="superscript"/>
    </w:rPr>
  </w:style>
  <w:style w:type="character" w:customStyle="1" w:styleId="Symbols">
    <w:name w:val="Symbols"/>
    <w:rsid w:val="004E73B8"/>
    <w:rPr>
      <w:rFonts w:ascii="Symbol" w:hAnsi="Symbol"/>
    </w:rPr>
  </w:style>
  <w:style w:type="character" w:customStyle="1" w:styleId="MenuOptions">
    <w:name w:val="Menu Options"/>
    <w:rsid w:val="004E73B8"/>
    <w:rPr>
      <w:rFonts w:ascii="Arial Narrow" w:hAnsi="Arial Narrow"/>
      <w:smallCaps/>
    </w:rPr>
  </w:style>
  <w:style w:type="character" w:customStyle="1" w:styleId="Buttons">
    <w:name w:val="Buttons"/>
    <w:rsid w:val="004E73B8"/>
    <w:rPr>
      <w:b/>
    </w:rPr>
  </w:style>
  <w:style w:type="character" w:customStyle="1" w:styleId="Underlined">
    <w:name w:val="Underlined"/>
    <w:rsid w:val="004E73B8"/>
    <w:rPr>
      <w:u w:val="single"/>
    </w:rPr>
  </w:style>
  <w:style w:type="paragraph" w:customStyle="1" w:styleId="TableBodyTextRight">
    <w:name w:val="Table Body Text Right"/>
    <w:basedOn w:val="TableBodyText"/>
    <w:rsid w:val="004E73B8"/>
    <w:pPr>
      <w:widowControl w:val="0"/>
      <w:autoSpaceDE w:val="0"/>
      <w:autoSpaceDN w:val="0"/>
      <w:adjustRightInd w:val="0"/>
      <w:jc w:val="right"/>
    </w:pPr>
    <w:rPr>
      <w:rFonts w:cs="Arial"/>
      <w:szCs w:val="18"/>
    </w:rPr>
  </w:style>
  <w:style w:type="paragraph" w:customStyle="1" w:styleId="CopyrightText">
    <w:name w:val="Copyright Text"/>
    <w:basedOn w:val="BodyText"/>
    <w:rsid w:val="004E73B8"/>
    <w:rPr>
      <w:sz w:val="18"/>
    </w:rPr>
  </w:style>
  <w:style w:type="paragraph" w:customStyle="1" w:styleId="BodySmallRight">
    <w:name w:val="Body Small Right"/>
    <w:basedOn w:val="BodyTextRight"/>
    <w:rsid w:val="004E73B8"/>
    <w:rPr>
      <w:sz w:val="18"/>
      <w:szCs w:val="18"/>
    </w:rPr>
  </w:style>
  <w:style w:type="paragraph" w:customStyle="1" w:styleId="MarginEdition">
    <w:name w:val="Margin Edition"/>
    <w:basedOn w:val="MarginNote"/>
    <w:rsid w:val="004E73B8"/>
    <w:pPr>
      <w:spacing w:before="0" w:after="0"/>
    </w:pPr>
    <w:rPr>
      <w:rFonts w:ascii="Times New Roman" w:hAnsi="Times New Roman"/>
      <w:color w:val="999999"/>
    </w:rPr>
  </w:style>
  <w:style w:type="paragraph" w:customStyle="1" w:styleId="Spacer">
    <w:name w:val="Spacer"/>
    <w:basedOn w:val="Normal"/>
    <w:rsid w:val="004E73B8"/>
    <w:rPr>
      <w:sz w:val="2"/>
      <w:szCs w:val="2"/>
    </w:rPr>
  </w:style>
  <w:style w:type="character" w:customStyle="1" w:styleId="Small">
    <w:name w:val="Small"/>
    <w:rsid w:val="004E73B8"/>
    <w:rPr>
      <w:sz w:val="16"/>
    </w:rPr>
  </w:style>
  <w:style w:type="paragraph" w:customStyle="1" w:styleId="WideTable">
    <w:name w:val="Wide Table"/>
    <w:basedOn w:val="Normal"/>
    <w:rsid w:val="004E73B8"/>
    <w:pPr>
      <w:ind w:left="-1418"/>
    </w:pPr>
    <w:rPr>
      <w:sz w:val="2"/>
      <w:szCs w:val="2"/>
    </w:rPr>
  </w:style>
  <w:style w:type="character" w:styleId="PageNumber">
    <w:name w:val="page number"/>
    <w:rsid w:val="004E73B8"/>
  </w:style>
  <w:style w:type="paragraph" w:styleId="Quote">
    <w:name w:val="Quote"/>
    <w:basedOn w:val="Heading1"/>
    <w:link w:val="QuoteChar"/>
    <w:qFormat/>
    <w:rsid w:val="004E73B8"/>
    <w:rPr>
      <w:b w:val="0"/>
      <w:sz w:val="72"/>
      <w:szCs w:val="72"/>
      <w:lang w:val="en-NZ"/>
    </w:rPr>
  </w:style>
  <w:style w:type="character" w:customStyle="1" w:styleId="QuoteChar">
    <w:name w:val="Quote Char"/>
    <w:link w:val="Quote"/>
    <w:rsid w:val="004E7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3B8"/>
    <w:pPr>
      <w:pageBreakBefore/>
    </w:pPr>
  </w:style>
  <w:style w:type="paragraph" w:customStyle="1" w:styleId="Border">
    <w:name w:val="Border"/>
    <w:basedOn w:val="Normal"/>
    <w:qFormat/>
    <w:rsid w:val="004E73B8"/>
    <w:pPr>
      <w:pBdr>
        <w:top w:val="single" w:sz="18" w:space="1" w:color="auto"/>
      </w:pBdr>
    </w:pPr>
    <w:rPr>
      <w:rFonts w:ascii="Times New Roman" w:hAnsi="Times New Roman"/>
      <w:color w:val="FFFFFF"/>
      <w:sz w:val="2"/>
    </w:rPr>
  </w:style>
  <w:style w:type="character" w:styleId="IntenseEmphasis">
    <w:name w:val="Intense Emphasis"/>
    <w:uiPriority w:val="21"/>
    <w:qFormat/>
    <w:rsid w:val="004E73B8"/>
    <w:rPr>
      <w:b/>
      <w:bCs/>
      <w:i/>
      <w:iCs/>
      <w:color w:val="auto"/>
    </w:rPr>
  </w:style>
  <w:style w:type="paragraph" w:styleId="IntenseQuote">
    <w:name w:val="Intense Quote"/>
    <w:basedOn w:val="Normal"/>
    <w:next w:val="Normal"/>
    <w:link w:val="IntenseQuoteChar"/>
    <w:uiPriority w:val="30"/>
    <w:qFormat/>
    <w:rsid w:val="004E73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73B8"/>
    <w:rPr>
      <w:rFonts w:ascii="Courier New" w:eastAsia="Times New Roman" w:hAnsi="Courier New" w:cs="Times New Roman"/>
      <w:b/>
      <w:bCs/>
      <w:i/>
      <w:iCs/>
      <w:szCs w:val="20"/>
      <w:lang w:val="en-US" w:eastAsia="en-US"/>
    </w:rPr>
  </w:style>
  <w:style w:type="character" w:styleId="SubtleReference">
    <w:name w:val="Subtle Reference"/>
    <w:uiPriority w:val="31"/>
    <w:qFormat/>
    <w:rsid w:val="004E73B8"/>
    <w:rPr>
      <w:smallCaps/>
      <w:color w:val="auto"/>
      <w:u w:val="single"/>
    </w:rPr>
  </w:style>
  <w:style w:type="character" w:styleId="IntenseReference">
    <w:name w:val="Intense Reference"/>
    <w:uiPriority w:val="32"/>
    <w:qFormat/>
    <w:rsid w:val="004E73B8"/>
    <w:rPr>
      <w:b/>
      <w:bCs/>
      <w:smallCaps/>
      <w:color w:val="auto"/>
      <w:spacing w:val="5"/>
      <w:u w:val="single"/>
    </w:rPr>
  </w:style>
  <w:style w:type="paragraph" w:customStyle="1" w:styleId="2ColumnHeading">
    <w:name w:val="2Column Heading"/>
    <w:basedOn w:val="BodyText"/>
    <w:qFormat/>
    <w:rsid w:val="004E73B8"/>
    <w:pPr>
      <w:spacing w:after="60"/>
      <w:ind w:left="-2268"/>
    </w:pPr>
    <w:rPr>
      <w:b/>
    </w:rPr>
  </w:style>
  <w:style w:type="paragraph" w:customStyle="1" w:styleId="Heading1TOC">
    <w:name w:val="Heading1 TOC"/>
    <w:basedOn w:val="Normal"/>
    <w:qFormat/>
    <w:rsid w:val="004E73B8"/>
    <w:pPr>
      <w:spacing w:before="240" w:after="120"/>
    </w:pPr>
    <w:rPr>
      <w:rFonts w:ascii="Times New Roman" w:hAnsi="Times New Roman"/>
      <w:b/>
      <w:sz w:val="32"/>
    </w:rPr>
  </w:style>
  <w:style w:type="paragraph" w:customStyle="1" w:styleId="Heading2TOC">
    <w:name w:val="Heading2 TOC"/>
    <w:basedOn w:val="Normal"/>
    <w:qFormat/>
    <w:rsid w:val="004E73B8"/>
    <w:pPr>
      <w:spacing w:before="240" w:after="60"/>
    </w:pPr>
    <w:rPr>
      <w:rFonts w:ascii="Times New Roman" w:hAnsi="Times New Roman"/>
      <w:b/>
      <w:sz w:val="28"/>
    </w:rPr>
  </w:style>
  <w:style w:type="character" w:customStyle="1" w:styleId="Underline">
    <w:name w:val="Underline"/>
    <w:qFormat/>
    <w:rsid w:val="004E73B8"/>
    <w:rPr>
      <w:u w:val="single"/>
    </w:rPr>
  </w:style>
  <w:style w:type="paragraph" w:styleId="BalloonText">
    <w:name w:val="Balloon Text"/>
    <w:basedOn w:val="Normal"/>
    <w:link w:val="BalloonTextChar"/>
    <w:rsid w:val="004E73B8"/>
    <w:rPr>
      <w:rFonts w:ascii="Tahoma" w:hAnsi="Tahoma" w:cs="Tahoma"/>
      <w:sz w:val="16"/>
      <w:szCs w:val="16"/>
    </w:rPr>
  </w:style>
  <w:style w:type="character" w:customStyle="1" w:styleId="BalloonTextChar">
    <w:name w:val="Balloon Text Char"/>
    <w:link w:val="BalloonText"/>
    <w:rsid w:val="004E73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3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73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1464</Words>
  <Characters>9186</Characters>
  <Application>Microsoft Office Word</Application>
  <DocSecurity>0</DocSecurity>
  <Lines>319</Lines>
  <Paragraphs>194</Paragraphs>
  <ScaleCrop>false</ScaleCrop>
  <Company>Author-it Software Corporation Ltd.</Company>
  <LinksUpToDate>false</LinksUpToDate>
  <CharactersWithSpaces>10619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SISSCNO305A Perform the advanced skills and tactics of canoeing</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2012-05-26T09:56:00Z</dcterms:created>
  <dcterms:modified xsi:type="dcterms:W3CDTF">2012-05-26T09:56:00Z</dcterms:modified>
</cp:coreProperties>
</file>