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28E" w:rsidP="009D328E">
      <w:pPr>
        <w:pStyle w:val="Title"/>
      </w:pPr>
      <w:r>
        <w:fldChar w:fldCharType="begin"/>
      </w:r>
      <w:r>
        <w:instrText xml:space="preserve"> TITLE   \* MERGEFORMAT </w:instrText>
      </w:r>
      <w:r>
        <w:fldChar w:fldCharType="separate"/>
      </w:r>
      <w:r>
        <w:t>SISSCGP201A Apply legal and ethical coaching practices</w:t>
      </w:r>
      <w:r>
        <w:fldChar w:fldCharType="end"/>
      </w:r>
    </w:p>
    <w:p w:rsidR="009D328E" w:rsidP="009D328E">
      <w:pPr>
        <w:pStyle w:val="Version"/>
        <w:sectPr w:rsidSect="002101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0136" w:rsidP="00210136">
      <w:pPr>
        <w:pStyle w:val="SuperHeading"/>
      </w:pPr>
      <w:r w:rsidRPr="00210136">
        <w:t>SISSCGP201A Apply legal and ethical coaching practices</w:t>
      </w:r>
    </w:p>
    <w:p w:rsidR="00000000" w:rsidRPr="00210136" w:rsidP="00210136">
      <w:pPr>
        <w:pStyle w:val="Heading1"/>
      </w:pPr>
      <w:bookmarkStart w:id="1" w:name="O_368799"/>
      <w:bookmarkEnd w:id="1"/>
      <w:r w:rsidRPr="00210136">
        <w:t>Modification History</w:t>
      </w:r>
    </w:p>
    <w:p w:rsidR="00000000" w:rsidRPr="00210136" w:rsidP="00210136">
      <w:pPr>
        <w:pStyle w:val="BodyText"/>
      </w:pPr>
      <w:r w:rsidRPr="00210136">
        <w:t>Not Applicable</w:t>
      </w:r>
    </w:p>
    <w:p w:rsidR="00000000" w:rsidRPr="00210136" w:rsidP="00210136">
      <w:pPr>
        <w:pStyle w:val="AllowPageBreak"/>
      </w:pPr>
    </w:p>
    <w:p w:rsidR="00000000" w:rsidRPr="00210136" w:rsidP="00210136">
      <w:pPr>
        <w:pStyle w:val="Heading1"/>
      </w:pPr>
      <w:bookmarkStart w:id="2" w:name="O_368795"/>
      <w:bookmarkEnd w:id="2"/>
      <w:r w:rsidRPr="00210136">
        <w:t>Unit Descriptor</w:t>
      </w:r>
    </w:p>
    <w:p w:rsidR="00000000" w:rsidRPr="00210136" w:rsidP="00210136">
      <w:pPr>
        <w:pStyle w:val="BodyText"/>
      </w:pPr>
      <w:r w:rsidRPr="00210136">
        <w:t>This unit describes the performance outcomes, skills and knowledge required to develop and apply legal and ethic</w:t>
      </w:r>
      <w:r w:rsidRPr="00210136">
        <w:t>al coaching practices that comply with specific sport or activity best practice principles.</w:t>
      </w:r>
    </w:p>
    <w:p w:rsidR="00000000" w:rsidRPr="00210136" w:rsidP="00210136">
      <w:pPr>
        <w:pStyle w:val="AllowPageBreak"/>
      </w:pPr>
    </w:p>
    <w:p w:rsidR="00000000" w:rsidRPr="00210136" w:rsidP="00210136">
      <w:pPr>
        <w:pStyle w:val="Heading1"/>
      </w:pPr>
      <w:bookmarkStart w:id="3" w:name="O_368808"/>
      <w:bookmarkEnd w:id="3"/>
      <w:r w:rsidRPr="00210136">
        <w:t>Application of the Unit</w:t>
      </w:r>
    </w:p>
    <w:p w:rsidR="00000000" w:rsidRPr="00210136" w:rsidP="00210136">
      <w:pPr>
        <w:pStyle w:val="BodyText"/>
      </w:pPr>
      <w:r w:rsidRPr="00210136">
        <w:t>This unit applies to those coaching sessions or programs for a range of sports or activities. This may include those coachi</w:t>
      </w:r>
      <w:r w:rsidRPr="00210136">
        <w:t>ng sports such as tennis, basketball or rugby in training and or competition settings such as courts and fields.</w:t>
      </w:r>
    </w:p>
    <w:p w:rsidR="00000000" w:rsidRPr="00210136" w:rsidP="00210136">
      <w:pPr>
        <w:pStyle w:val="AllowPageBreak"/>
      </w:pPr>
    </w:p>
    <w:p w:rsidR="00000000" w:rsidRPr="00210136" w:rsidP="00210136">
      <w:pPr>
        <w:pStyle w:val="Heading1"/>
      </w:pPr>
      <w:bookmarkStart w:id="4" w:name="O_368800"/>
      <w:bookmarkEnd w:id="4"/>
      <w:r w:rsidRPr="00210136">
        <w:t>Licensing/Regulatory Information</w:t>
      </w:r>
    </w:p>
    <w:p w:rsidR="00000000" w:rsidRPr="00210136" w:rsidP="00210136">
      <w:pPr>
        <w:pStyle w:val="BodyText"/>
      </w:pPr>
      <w:r w:rsidRPr="00210136">
        <w:t>No licensing, regulatory or certification requirements apply to this unit at the time of endo</w:t>
      </w:r>
      <w:r w:rsidRPr="00210136">
        <w:t>rsement.</w:t>
      </w:r>
    </w:p>
    <w:p w:rsidR="00000000" w:rsidRPr="00210136" w:rsidP="00210136">
      <w:pPr>
        <w:pStyle w:val="AllowPageBreak"/>
      </w:pPr>
    </w:p>
    <w:p w:rsidR="00000000" w:rsidRPr="00210136" w:rsidP="00210136">
      <w:pPr>
        <w:pStyle w:val="Heading1"/>
      </w:pPr>
      <w:bookmarkStart w:id="5" w:name="O_368798"/>
      <w:bookmarkEnd w:id="5"/>
      <w:r w:rsidRPr="00210136">
        <w:t>Pre-Requisites</w:t>
      </w:r>
    </w:p>
    <w:p w:rsidR="00000000" w:rsidRPr="00210136" w:rsidP="00210136">
      <w:pPr>
        <w:pStyle w:val="BodyText"/>
      </w:pPr>
      <w:r w:rsidRPr="00210136">
        <w:t>Nil</w:t>
      </w:r>
    </w:p>
    <w:p w:rsidR="00000000" w:rsidRPr="00210136" w:rsidP="00210136">
      <w:pPr>
        <w:pStyle w:val="AllowPageBreak"/>
      </w:pPr>
    </w:p>
    <w:p w:rsidR="00000000" w:rsidRPr="00210136" w:rsidP="00210136">
      <w:pPr>
        <w:pStyle w:val="Heading1"/>
      </w:pPr>
      <w:bookmarkStart w:id="6" w:name="O_368803"/>
      <w:bookmarkEnd w:id="6"/>
      <w:r w:rsidRPr="00210136">
        <w:t>Employability Skills Information</w:t>
      </w:r>
    </w:p>
    <w:p w:rsidR="00000000" w:rsidRPr="00210136" w:rsidP="00210136">
      <w:pPr>
        <w:pStyle w:val="BodyText"/>
      </w:pPr>
      <w:r w:rsidRPr="00210136">
        <w:t>This unit contains employability skills.</w:t>
      </w:r>
    </w:p>
    <w:p w:rsidR="00000000" w:rsidRPr="00210136" w:rsidP="00210136">
      <w:pPr>
        <w:pStyle w:val="AllowPageBreak"/>
      </w:pPr>
    </w:p>
    <w:p w:rsidR="00000000" w:rsidRPr="00210136" w:rsidP="00210136">
      <w:pPr>
        <w:pStyle w:val="Heading1"/>
      </w:pPr>
      <w:bookmarkStart w:id="7" w:name="O_368804"/>
      <w:bookmarkEnd w:id="7"/>
      <w:r w:rsidRPr="00210136">
        <w:t>Elements and Performance Criteria Pre-Content</w:t>
      </w:r>
    </w:p>
    <w:p w:rsidR="00000000" w:rsidRPr="00210136" w:rsidP="00210136">
      <w:pPr>
        <w:pStyle w:val="Heading1"/>
      </w:pPr>
      <w:bookmarkStart w:id="8" w:name="O_368805"/>
      <w:bookmarkEnd w:id="8"/>
      <w:r w:rsidRPr="00210136">
        <w:t>Elements and Performance Criteria</w:t>
      </w:r>
    </w:p>
    <w:tbl>
      <w:tblPr>
        <w:tblW w:w="0" w:type="auto"/>
        <w:tblLayout w:type="fixed"/>
        <w:tblCellMar>
          <w:left w:w="62" w:type="dxa"/>
          <w:right w:w="62" w:type="dxa"/>
        </w:tblCellMar>
        <w:tblLook w:val="0000"/>
      </w:tblPr>
      <w:tblGrid>
        <w:gridCol w:w="2590"/>
        <w:gridCol w:w="5932"/>
      </w:tblGrid>
      <w:tr w:rsidTr="009D328E">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RPr="00210136" w:rsidP="00210136">
            <w:pPr>
              <w:pStyle w:val="BodyText"/>
            </w:pPr>
            <w:r w:rsidRPr="00210136">
              <w:rPr>
                <w:rStyle w:val="SpecialBold"/>
              </w:rPr>
              <w:t>ELEMENT</w:t>
            </w:r>
          </w:p>
        </w:tc>
        <w:tc>
          <w:tcPr>
            <w:tcW w:w="5932"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SpecialBold"/>
              </w:rPr>
              <w:t>PERFORMANCE CRITERIA</w:t>
            </w:r>
          </w:p>
        </w:tc>
      </w:tr>
      <w:tr w:rsidTr="009D328E">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t>Elements describe the essential outcomes of a unit of competency.</w:t>
            </w:r>
          </w:p>
        </w:tc>
        <w:tc>
          <w:tcPr>
            <w:tcW w:w="5932"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t xml:space="preserve">Performance criteria describe the performance needed to demonstrate achievement of the element. Where bold italicised text is used, further information is detailed in </w:t>
            </w:r>
            <w:r w:rsidRPr="00210136">
              <w:t>the required skills and knowledge section and the range statement. Assessment of performance is to be consistent with the evidence guide.</w:t>
            </w:r>
          </w:p>
        </w:tc>
      </w:tr>
      <w:tr w:rsidTr="009D328E">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210136">
            <w:pPr>
              <w:pStyle w:val="List"/>
              <w:rPr>
                <w:lang w:val="en-NZ"/>
              </w:rPr>
            </w:pPr>
            <w:r w:rsidRPr="00210136">
              <w:t>1.</w:t>
            </w:r>
            <w:r w:rsidRPr="00210136">
              <w:tab/>
              <w:t>Apply legal responsibilities to coaching.</w:t>
            </w:r>
          </w:p>
        </w:tc>
        <w:tc>
          <w:tcPr>
            <w:tcW w:w="5932" w:type="dxa"/>
            <w:tcBorders>
              <w:top w:val="nil"/>
              <w:left w:val="nil"/>
              <w:bottom w:val="nil"/>
              <w:right w:val="nil"/>
            </w:tcBorders>
            <w:tcMar>
              <w:top w:w="0" w:type="dxa"/>
              <w:left w:w="62" w:type="dxa"/>
              <w:bottom w:w="0" w:type="dxa"/>
              <w:right w:w="62" w:type="dxa"/>
            </w:tcMar>
          </w:tcPr>
          <w:p w:rsidR="00000000" w:rsidRPr="00210136" w:rsidP="00210136">
            <w:pPr>
              <w:pStyle w:val="List2"/>
            </w:pPr>
            <w:r w:rsidRPr="00210136">
              <w:t>1.1.</w:t>
            </w:r>
            <w:r w:rsidRPr="00210136">
              <w:tab/>
              <w:t xml:space="preserve">Identify </w:t>
            </w:r>
            <w:r w:rsidRPr="00210136">
              <w:rPr>
                <w:rStyle w:val="BoldandItalics"/>
              </w:rPr>
              <w:t>legal responsibilities</w:t>
            </w:r>
            <w:r w:rsidRPr="00210136">
              <w:t xml:space="preserve"> according to </w:t>
            </w:r>
            <w:r w:rsidRPr="00210136">
              <w:rPr>
                <w:rStyle w:val="BoldandItalics"/>
              </w:rPr>
              <w:t>sport or activity requirements</w:t>
            </w:r>
            <w:r w:rsidRPr="00210136">
              <w:t xml:space="preserve">, </w:t>
            </w:r>
            <w:r w:rsidRPr="00210136">
              <w:rPr>
                <w:rStyle w:val="BoldandItalics"/>
              </w:rPr>
              <w:t>participants</w:t>
            </w:r>
            <w:r w:rsidRPr="00210136">
              <w:t xml:space="preserve"> and </w:t>
            </w:r>
            <w:r w:rsidRPr="00210136">
              <w:rPr>
                <w:rStyle w:val="BoldandItalics"/>
              </w:rPr>
              <w:t>organisational policies and procedures</w:t>
            </w:r>
            <w:r w:rsidRPr="00210136">
              <w:t>.</w:t>
            </w:r>
          </w:p>
          <w:p w:rsidR="00000000" w:rsidRPr="00210136" w:rsidP="00210136">
            <w:pPr>
              <w:pStyle w:val="List2"/>
            </w:pPr>
            <w:r w:rsidRPr="00210136">
              <w:t>1.2.</w:t>
            </w:r>
            <w:r w:rsidRPr="00210136">
              <w:tab/>
              <w:t>Analyse the application of sport or activity-specific legal responsibilities to own role as a coach.</w:t>
            </w:r>
          </w:p>
          <w:p w:rsidR="00000000" w:rsidP="00210136">
            <w:pPr>
              <w:pStyle w:val="List2"/>
              <w:rPr>
                <w:lang w:val="en-NZ"/>
              </w:rPr>
            </w:pPr>
            <w:r w:rsidRPr="00210136">
              <w:t>1.3.</w:t>
            </w:r>
            <w:r w:rsidRPr="00210136">
              <w:tab/>
              <w:t xml:space="preserve">Develop </w:t>
            </w:r>
            <w:r w:rsidRPr="00210136">
              <w:rPr>
                <w:rStyle w:val="BoldandItalics"/>
              </w:rPr>
              <w:t>strategies</w:t>
            </w:r>
            <w:r w:rsidRPr="00210136">
              <w:t xml:space="preserve"> to manage possible </w:t>
            </w:r>
            <w:r w:rsidRPr="00210136">
              <w:rPr>
                <w:rStyle w:val="BoldandItalics"/>
              </w:rPr>
              <w:t>legal</w:t>
            </w:r>
            <w:r w:rsidRPr="00210136">
              <w:t xml:space="preserve"> </w:t>
            </w:r>
            <w:r w:rsidRPr="00210136">
              <w:rPr>
                <w:rStyle w:val="BoldandItalics"/>
              </w:rPr>
              <w:t>issues</w:t>
            </w:r>
            <w:r w:rsidRPr="00210136">
              <w:t xml:space="preserve"> and </w:t>
            </w:r>
            <w:r w:rsidRPr="00210136">
              <w:rPr>
                <w:rStyle w:val="BoldandItalics"/>
              </w:rPr>
              <w:t>r</w:t>
            </w:r>
            <w:r w:rsidRPr="00210136">
              <w:rPr>
                <w:rStyle w:val="BoldandItalics"/>
              </w:rPr>
              <w:t>isks</w:t>
            </w:r>
            <w:r w:rsidRPr="00210136">
              <w:t xml:space="preserve"> associated with coaching.</w:t>
            </w:r>
          </w:p>
        </w:tc>
      </w:tr>
      <w:tr w:rsidTr="009D328E">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210136">
            <w:pPr>
              <w:pStyle w:val="List"/>
              <w:rPr>
                <w:lang w:val="en-NZ"/>
              </w:rPr>
            </w:pPr>
            <w:r w:rsidRPr="00210136">
              <w:t>2.</w:t>
            </w:r>
            <w:r w:rsidRPr="00210136">
              <w:tab/>
              <w:t>Apply ethical responsibilities to coaching or instruction.</w:t>
            </w:r>
          </w:p>
        </w:tc>
        <w:tc>
          <w:tcPr>
            <w:tcW w:w="5932" w:type="dxa"/>
            <w:tcBorders>
              <w:top w:val="nil"/>
              <w:left w:val="nil"/>
              <w:bottom w:val="nil"/>
              <w:right w:val="nil"/>
            </w:tcBorders>
            <w:tcMar>
              <w:top w:w="0" w:type="dxa"/>
              <w:left w:w="62" w:type="dxa"/>
              <w:bottom w:w="0" w:type="dxa"/>
              <w:right w:w="62" w:type="dxa"/>
            </w:tcMar>
          </w:tcPr>
          <w:p w:rsidR="00000000" w:rsidRPr="00210136" w:rsidP="00210136">
            <w:pPr>
              <w:pStyle w:val="List2"/>
            </w:pPr>
            <w:r w:rsidRPr="00210136">
              <w:t>2.1.</w:t>
            </w:r>
            <w:r w:rsidRPr="00210136">
              <w:tab/>
              <w:t xml:space="preserve">Identify </w:t>
            </w:r>
            <w:r w:rsidRPr="00210136">
              <w:rPr>
                <w:rStyle w:val="BoldandItalics"/>
              </w:rPr>
              <w:t>ethical responsibilities</w:t>
            </w:r>
            <w:r w:rsidRPr="00210136">
              <w:t xml:space="preserve"> according to sport or activity requirements, participants and organisational policies and procedures.</w:t>
            </w:r>
          </w:p>
          <w:p w:rsidR="00000000" w:rsidRPr="00210136" w:rsidP="00210136">
            <w:pPr>
              <w:pStyle w:val="List2"/>
            </w:pPr>
            <w:r w:rsidRPr="00210136">
              <w:t>2.2.</w:t>
            </w:r>
            <w:r w:rsidRPr="00210136">
              <w:tab/>
              <w:t>Analyse the appl</w:t>
            </w:r>
            <w:r w:rsidRPr="00210136">
              <w:t>ication of sport or activity-specific ethical responsibilities to own role as coach or instructor.</w:t>
            </w:r>
          </w:p>
          <w:p w:rsidR="00000000" w:rsidP="00210136">
            <w:pPr>
              <w:pStyle w:val="List2"/>
              <w:rPr>
                <w:lang w:val="en-NZ"/>
              </w:rPr>
            </w:pPr>
            <w:r w:rsidRPr="00210136">
              <w:t>2.3.</w:t>
            </w:r>
            <w:r w:rsidRPr="00210136">
              <w:tab/>
              <w:t xml:space="preserve">Develop strategies to manage possible </w:t>
            </w:r>
            <w:r w:rsidRPr="00210136">
              <w:rPr>
                <w:rStyle w:val="BoldandItalics"/>
              </w:rPr>
              <w:t>ethical issues</w:t>
            </w:r>
            <w:r w:rsidRPr="00210136">
              <w:t xml:space="preserve"> associated with coaching or instruction.</w:t>
            </w:r>
          </w:p>
        </w:tc>
      </w:tr>
      <w:tr w:rsidTr="009D328E">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210136">
            <w:pPr>
              <w:pStyle w:val="List"/>
              <w:rPr>
                <w:lang w:val="en-NZ"/>
              </w:rPr>
            </w:pPr>
            <w:r w:rsidRPr="00210136">
              <w:t>3.</w:t>
            </w:r>
            <w:r w:rsidRPr="00210136">
              <w:tab/>
              <w:t>Develop coaching practices.</w:t>
            </w:r>
          </w:p>
        </w:tc>
        <w:tc>
          <w:tcPr>
            <w:tcW w:w="5932" w:type="dxa"/>
            <w:tcBorders>
              <w:top w:val="nil"/>
              <w:left w:val="nil"/>
              <w:bottom w:val="nil"/>
              <w:right w:val="nil"/>
            </w:tcBorders>
            <w:tcMar>
              <w:top w:w="0" w:type="dxa"/>
              <w:left w:w="62" w:type="dxa"/>
              <w:bottom w:w="0" w:type="dxa"/>
              <w:right w:w="62" w:type="dxa"/>
            </w:tcMar>
          </w:tcPr>
          <w:p w:rsidR="00000000" w:rsidRPr="00210136" w:rsidP="00210136">
            <w:pPr>
              <w:pStyle w:val="List2"/>
            </w:pPr>
            <w:r w:rsidRPr="00210136">
              <w:t>3.1.</w:t>
            </w:r>
            <w:r w:rsidRPr="00210136">
              <w:tab/>
              <w:t>Identify the roles an</w:t>
            </w:r>
            <w:r w:rsidRPr="00210136">
              <w:t xml:space="preserve">d responsibilities of coaches and </w:t>
            </w:r>
            <w:r w:rsidRPr="00210136">
              <w:rPr>
                <w:rStyle w:val="BoldandItalics"/>
              </w:rPr>
              <w:t>support personnel</w:t>
            </w:r>
            <w:r w:rsidRPr="00210136">
              <w:t xml:space="preserve"> according to specific </w:t>
            </w:r>
            <w:r w:rsidRPr="00210136">
              <w:rPr>
                <w:rStyle w:val="BoldandItalics"/>
              </w:rPr>
              <w:t>sport or activity skills</w:t>
            </w:r>
            <w:r w:rsidRPr="00210136">
              <w:t xml:space="preserve"> and </w:t>
            </w:r>
            <w:r w:rsidRPr="00210136">
              <w:rPr>
                <w:rStyle w:val="BoldandItalics"/>
              </w:rPr>
              <w:t>best practice principles</w:t>
            </w:r>
            <w:r w:rsidRPr="00210136">
              <w:t>.</w:t>
            </w:r>
          </w:p>
          <w:p w:rsidR="00000000" w:rsidRPr="00210136" w:rsidP="00210136">
            <w:pPr>
              <w:pStyle w:val="List2"/>
            </w:pPr>
            <w:r w:rsidRPr="00210136">
              <w:t>3.2.</w:t>
            </w:r>
            <w:r w:rsidRPr="00210136">
              <w:tab/>
              <w:t xml:space="preserve">Determine </w:t>
            </w:r>
            <w:r w:rsidRPr="00210136">
              <w:rPr>
                <w:rStyle w:val="BoldandItalics"/>
              </w:rPr>
              <w:t>coaching styles</w:t>
            </w:r>
            <w:r w:rsidRPr="00210136">
              <w:t xml:space="preserve"> appropriate to the sport or activity and ensure interaction with participants and support person</w:t>
            </w:r>
            <w:r w:rsidRPr="00210136">
              <w:t>nel is professional.</w:t>
            </w:r>
          </w:p>
          <w:p w:rsidR="00000000" w:rsidRPr="00210136" w:rsidP="00210136">
            <w:pPr>
              <w:pStyle w:val="List2"/>
            </w:pPr>
            <w:r w:rsidRPr="00210136">
              <w:t>3.3.</w:t>
            </w:r>
            <w:r w:rsidRPr="00210136">
              <w:tab/>
              <w:t xml:space="preserve">Access </w:t>
            </w:r>
            <w:r w:rsidRPr="00210136">
              <w:rPr>
                <w:rStyle w:val="BoldandItalics"/>
              </w:rPr>
              <w:t>relevant information</w:t>
            </w:r>
            <w:r w:rsidRPr="00210136">
              <w:t xml:space="preserve"> according to organisational policies and procedures, and sport or activity </w:t>
            </w:r>
            <w:r w:rsidRPr="00210136">
              <w:rPr>
                <w:rStyle w:val="BoldandItalics"/>
              </w:rPr>
              <w:t>rules</w:t>
            </w:r>
            <w:r w:rsidRPr="00210136">
              <w:t xml:space="preserve">, </w:t>
            </w:r>
            <w:r w:rsidRPr="00210136">
              <w:rPr>
                <w:rStyle w:val="BoldandItalics"/>
              </w:rPr>
              <w:t>policies and regulations</w:t>
            </w:r>
            <w:r w:rsidRPr="00210136">
              <w:t>.</w:t>
            </w:r>
          </w:p>
          <w:p w:rsidR="00000000" w:rsidRPr="00210136" w:rsidP="00210136">
            <w:pPr>
              <w:pStyle w:val="List2"/>
            </w:pPr>
            <w:r w:rsidRPr="00210136">
              <w:t>3.4.</w:t>
            </w:r>
            <w:r w:rsidRPr="00210136">
              <w:tab/>
              <w:t xml:space="preserve">Prepare and implement </w:t>
            </w:r>
            <w:r w:rsidRPr="00210136">
              <w:rPr>
                <w:rStyle w:val="BoldandItalics"/>
              </w:rPr>
              <w:t>session plans</w:t>
            </w:r>
            <w:r w:rsidRPr="00210136">
              <w:t xml:space="preserve"> according to the specific skill development requireme</w:t>
            </w:r>
            <w:r w:rsidRPr="00210136">
              <w:t xml:space="preserve">nts, legal and ethical responsibilities and participant's needs and </w:t>
            </w:r>
            <w:r w:rsidRPr="00210136">
              <w:rPr>
                <w:rStyle w:val="BoldandItalics"/>
              </w:rPr>
              <w:t>learning styles</w:t>
            </w:r>
            <w:r w:rsidRPr="00210136">
              <w:t>.</w:t>
            </w:r>
          </w:p>
          <w:p w:rsidR="00000000" w:rsidRPr="00210136" w:rsidP="00210136">
            <w:pPr>
              <w:pStyle w:val="List2"/>
            </w:pPr>
            <w:r w:rsidRPr="00210136">
              <w:t>3.5.</w:t>
            </w:r>
            <w:r w:rsidRPr="00210136">
              <w:tab/>
              <w:t xml:space="preserve">Provide a </w:t>
            </w:r>
            <w:r w:rsidRPr="00210136">
              <w:rPr>
                <w:rStyle w:val="BoldandItalics"/>
              </w:rPr>
              <w:t>model of good practice</w:t>
            </w:r>
            <w:r w:rsidRPr="00210136">
              <w:t xml:space="preserve"> to participants and support personnel.</w:t>
            </w:r>
          </w:p>
        </w:tc>
      </w:tr>
    </w:tbl>
    <w:p w:rsidR="00000000" w:rsidRPr="00210136" w:rsidP="00210136">
      <w:pPr>
        <w:pStyle w:val="BodyText"/>
      </w:pPr>
    </w:p>
    <w:p w:rsidR="00000000" w:rsidRPr="00210136" w:rsidP="00210136">
      <w:pPr>
        <w:pStyle w:val="AllowPageBreak"/>
      </w:pPr>
    </w:p>
    <w:p w:rsidR="00000000" w:rsidRPr="00210136" w:rsidP="00210136">
      <w:pPr>
        <w:pStyle w:val="Heading1"/>
      </w:pPr>
      <w:bookmarkStart w:id="9" w:name="O_368796"/>
      <w:bookmarkEnd w:id="9"/>
      <w:r w:rsidRPr="00210136">
        <w:t>Required Skills and Knowledge</w:t>
      </w:r>
    </w:p>
    <w:tbl>
      <w:tblPr>
        <w:tblW w:w="0" w:type="auto"/>
        <w:tblLayout w:type="fixed"/>
        <w:tblCellMar>
          <w:left w:w="62" w:type="dxa"/>
          <w:right w:w="62" w:type="dxa"/>
        </w:tblCellMar>
        <w:tblLook w:val="0000"/>
      </w:tblPr>
      <w:tblGrid>
        <w:gridCol w:w="8522"/>
      </w:tblGrid>
      <w:tr w:rsidTr="009D32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t>This section describes the skills and knowledge required for this unit.</w:t>
            </w:r>
          </w:p>
        </w:tc>
      </w:tr>
      <w:tr w:rsidTr="009D32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SpecialBold"/>
              </w:rPr>
              <w:t>Required skills</w:t>
            </w:r>
          </w:p>
        </w:tc>
      </w:tr>
      <w:tr w:rsidTr="009D32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 xml:space="preserve">planning and organisation skills to ensure sports or activities are structured appropriately and are compliant with legal and ethical standards </w:t>
            </w:r>
          </w:p>
          <w:p w:rsidR="00000000" w:rsidRPr="00210136" w:rsidP="00210136">
            <w:pPr>
              <w:pStyle w:val="ListBullet"/>
            </w:pPr>
            <w:r w:rsidRPr="00210136">
              <w:t>communication and in</w:t>
            </w:r>
            <w:r w:rsidRPr="00210136">
              <w:t>terpersonal skills to:</w:t>
            </w:r>
          </w:p>
          <w:p w:rsidR="00000000" w:rsidRPr="00210136" w:rsidP="00210136">
            <w:pPr>
              <w:pStyle w:val="ListBullet2"/>
            </w:pPr>
            <w:r w:rsidRPr="00210136">
              <w:t>support coaching roles and responsibilities</w:t>
            </w:r>
          </w:p>
          <w:p w:rsidR="00000000" w:rsidRPr="00210136" w:rsidP="00210136">
            <w:pPr>
              <w:pStyle w:val="ListBullet2"/>
            </w:pPr>
            <w:r w:rsidRPr="00210136">
              <w:t xml:space="preserve">clearly convey information about skills and safety aspects </w:t>
            </w:r>
          </w:p>
          <w:p w:rsidR="00000000" w:rsidRPr="00210136" w:rsidP="00210136">
            <w:pPr>
              <w:pStyle w:val="ListBullet"/>
            </w:pPr>
            <w:r w:rsidRPr="00210136">
              <w:t>interact with participants and support personnel in a professional and ethical manner</w:t>
            </w:r>
          </w:p>
          <w:p w:rsidR="00000000" w:rsidRPr="00210136" w:rsidP="00210136">
            <w:pPr>
              <w:pStyle w:val="ListBullet"/>
            </w:pPr>
            <w:r w:rsidRPr="00210136">
              <w:t>literacy skills to:</w:t>
            </w:r>
          </w:p>
          <w:p w:rsidR="00000000" w:rsidRPr="00210136" w:rsidP="00210136">
            <w:pPr>
              <w:pStyle w:val="ListBullet2"/>
            </w:pPr>
            <w:r w:rsidRPr="00210136">
              <w:t>research legal and ethical responsibilities</w:t>
            </w:r>
          </w:p>
          <w:p w:rsidR="00000000" w:rsidRPr="00210136" w:rsidP="00210136">
            <w:pPr>
              <w:pStyle w:val="ListBullet2"/>
            </w:pPr>
            <w:r w:rsidRPr="00210136">
              <w:t>interpret relevant information and prepare session plans</w:t>
            </w:r>
          </w:p>
          <w:p w:rsidR="00000000" w:rsidRPr="00210136" w:rsidP="00210136">
            <w:pPr>
              <w:pStyle w:val="ListBullet"/>
            </w:pPr>
            <w:r w:rsidRPr="00210136">
              <w:t>problem-solving skills to:</w:t>
            </w:r>
          </w:p>
          <w:p w:rsidR="00000000" w:rsidRPr="00210136" w:rsidP="00210136">
            <w:pPr>
              <w:pStyle w:val="ListBullet2"/>
            </w:pPr>
            <w:r w:rsidRPr="00210136">
              <w:t>analyse the effectiveness of coaching styles and make appropriate modifications where necessary</w:t>
            </w:r>
          </w:p>
          <w:p w:rsidR="00000000" w:rsidP="00210136">
            <w:pPr>
              <w:pStyle w:val="ListBullet2"/>
              <w:rPr>
                <w:lang w:val="en-NZ"/>
              </w:rPr>
            </w:pPr>
            <w:r w:rsidRPr="00210136">
              <w:t>anticipate and respond appropr</w:t>
            </w:r>
            <w:r w:rsidRPr="00210136">
              <w:t>iately to non-routine situations and potential risks.</w:t>
            </w:r>
          </w:p>
        </w:tc>
      </w:tr>
      <w:tr w:rsidTr="009D32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SpecialBold"/>
              </w:rPr>
              <w:t>Required knowledge</w:t>
            </w:r>
          </w:p>
        </w:tc>
      </w:tr>
      <w:tr w:rsidTr="009D32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legal responsibilities and organisational policies and procedures to enable all coaching activities to be conducted safely and ethically</w:t>
            </w:r>
          </w:p>
          <w:p w:rsidR="00000000" w:rsidRPr="00210136" w:rsidP="00210136">
            <w:pPr>
              <w:pStyle w:val="ListBullet"/>
            </w:pPr>
            <w:r w:rsidRPr="00210136">
              <w:t>sport or activity rules, policies and regulations and best practice codes and principles to support legal, ethical and professional practice</w:t>
            </w:r>
          </w:p>
          <w:p w:rsidR="00000000" w:rsidRPr="00210136" w:rsidP="00210136">
            <w:pPr>
              <w:pStyle w:val="ListBullet"/>
            </w:pPr>
            <w:r w:rsidRPr="00210136">
              <w:t xml:space="preserve">locations or facilities to assist in the planning process and enable management of potential risks and any special </w:t>
            </w:r>
            <w:r w:rsidRPr="00210136">
              <w:t>restrictions that may apply</w:t>
            </w:r>
          </w:p>
          <w:p w:rsidR="00000000" w:rsidRPr="00210136" w:rsidP="00210136">
            <w:pPr>
              <w:pStyle w:val="ListBullet"/>
            </w:pPr>
            <w:r w:rsidRPr="00210136">
              <w:t>coaching or instruction techniques and practices applicable to a range of ages and learning abilities</w:t>
            </w:r>
          </w:p>
          <w:p w:rsidR="00000000" w:rsidRPr="00210136" w:rsidP="00210136">
            <w:pPr>
              <w:pStyle w:val="ListBullet"/>
            </w:pPr>
            <w:r w:rsidRPr="00210136">
              <w:t>principles of growth, development and learning styles to enable the selection and sequencing of appropriate activities for dif</w:t>
            </w:r>
            <w:r w:rsidRPr="00210136">
              <w:t>ferent needs and preferences.</w:t>
            </w:r>
          </w:p>
        </w:tc>
      </w:tr>
    </w:tbl>
    <w:p w:rsidR="00000000" w:rsidRPr="00210136" w:rsidP="00210136">
      <w:pPr>
        <w:pStyle w:val="BodyText"/>
      </w:pPr>
    </w:p>
    <w:p w:rsidR="00000000" w:rsidRPr="00210136" w:rsidP="00210136">
      <w:pPr>
        <w:pStyle w:val="AllowPageBreak"/>
      </w:pPr>
    </w:p>
    <w:p w:rsidR="00000000" w:rsidRPr="00210136" w:rsidP="00210136">
      <w:pPr>
        <w:pStyle w:val="Heading1"/>
      </w:pPr>
      <w:bookmarkStart w:id="10" w:name="O_368802"/>
      <w:bookmarkEnd w:id="10"/>
      <w:r w:rsidRPr="00210136">
        <w:t>Evidence Guide</w:t>
      </w:r>
    </w:p>
    <w:tbl>
      <w:tblPr>
        <w:tblW w:w="9570" w:type="dxa"/>
        <w:tblLayout w:type="fixed"/>
        <w:tblCellMar>
          <w:left w:w="62" w:type="dxa"/>
          <w:right w:w="62" w:type="dxa"/>
        </w:tblCellMar>
        <w:tblLook w:val="0000"/>
      </w:tblPr>
      <w:tblGrid>
        <w:gridCol w:w="3908"/>
        <w:gridCol w:w="5662"/>
      </w:tblGrid>
      <w:tr w:rsidTr="009D328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t>The evidence guide provides advice on assessment and must be read in conjunction with the performance criteria, required skills and knowledge, range statement and the Assessment Guidelines for</w:t>
            </w:r>
            <w:r w:rsidRPr="00210136">
              <w:t xml:space="preserve"> the Training Package.</w:t>
            </w:r>
          </w:p>
        </w:tc>
      </w:tr>
      <w:tr w:rsidTr="009D32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p>
        </w:tc>
      </w:tr>
      <w:tr w:rsidTr="009D32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10136" w:rsidP="00210136">
            <w:pPr>
              <w:pStyle w:val="BodyText"/>
            </w:pPr>
            <w:r w:rsidRPr="00210136">
              <w:t>Evidence of the following is essential:</w:t>
            </w:r>
          </w:p>
          <w:p w:rsidR="00000000" w:rsidRPr="00210136" w:rsidP="00210136">
            <w:pPr>
              <w:pStyle w:val="ListBullet"/>
            </w:pPr>
            <w:r w:rsidRPr="00210136">
              <w:t>carries out coaching role in a professional manner according to organisational policies and procedures, legal and ethical standards and sport or activity-specific codes of conduct</w:t>
            </w:r>
          </w:p>
          <w:p w:rsidR="00000000" w:rsidRPr="00210136" w:rsidP="00210136">
            <w:pPr>
              <w:pStyle w:val="ListBullet"/>
            </w:pPr>
            <w:r w:rsidRPr="00210136">
              <w:t>anticipates legal and ethical issues that may arise during sport or activiti</w:t>
            </w:r>
            <w:r w:rsidRPr="00210136">
              <w:t>es, and manages these appropriately according to legal requirements and sport or activity codes of conduct</w:t>
            </w:r>
          </w:p>
          <w:p w:rsidR="00000000" w:rsidP="00210136">
            <w:pPr>
              <w:pStyle w:val="ListBullet"/>
              <w:rPr>
                <w:lang w:val="en-NZ"/>
              </w:rPr>
            </w:pPr>
            <w:r w:rsidRPr="00210136">
              <w:t>determines coaching styles appropriate to the needs of participants and develops session plans according to best practice principles and specific rul</w:t>
            </w:r>
            <w:r w:rsidRPr="00210136">
              <w:t>es, policies and regulations.</w:t>
            </w:r>
          </w:p>
        </w:tc>
      </w:tr>
      <w:tr w:rsidTr="009D32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10136" w:rsidP="00210136">
            <w:pPr>
              <w:pStyle w:val="BodyText"/>
            </w:pPr>
            <w:r w:rsidRPr="00210136">
              <w:t>Assessment must ensure application of legal and ethical coaching practices as they relate to the candidate's current or intended sport.</w:t>
            </w:r>
          </w:p>
          <w:p w:rsidR="00000000" w:rsidRPr="00210136" w:rsidP="00210136">
            <w:pPr>
              <w:pStyle w:val="BodyText"/>
            </w:pPr>
            <w:r w:rsidRPr="00210136">
              <w:t>Assessment must also ensure access to:</w:t>
            </w:r>
          </w:p>
          <w:p w:rsidR="00000000" w:rsidRPr="00210136" w:rsidP="00210136">
            <w:pPr>
              <w:pStyle w:val="ListBullet"/>
            </w:pPr>
            <w:r w:rsidRPr="00210136">
              <w:t>resources and information regarding legal and ethical information and organisational policies and procedures</w:t>
            </w:r>
          </w:p>
          <w:p w:rsidR="00000000" w:rsidRPr="00210136" w:rsidP="00210136">
            <w:pPr>
              <w:pStyle w:val="ListBullet"/>
            </w:pPr>
            <w:r w:rsidRPr="00210136">
              <w:t xml:space="preserve">specific sport or activity best practice principles, rules, policies and regulations, and information outlining the skills to be developed </w:t>
            </w:r>
          </w:p>
          <w:p w:rsidR="00000000" w:rsidRPr="00210136" w:rsidP="00210136">
            <w:pPr>
              <w:pStyle w:val="ListBullet"/>
            </w:pPr>
            <w:r w:rsidRPr="00210136">
              <w:t>partici</w:t>
            </w:r>
            <w:r w:rsidRPr="00210136">
              <w:t>pants to take part in the specific sport or activity</w:t>
            </w:r>
          </w:p>
          <w:p w:rsidR="00000000" w:rsidP="00210136">
            <w:pPr>
              <w:pStyle w:val="ListBullet"/>
              <w:rPr>
                <w:lang w:val="en-NZ"/>
              </w:rPr>
            </w:pPr>
            <w:r w:rsidRPr="00210136">
              <w:t>equipment and suitable location or facility to coach or instruct the sport or activity.</w:t>
            </w:r>
          </w:p>
        </w:tc>
      </w:tr>
      <w:tr w:rsidTr="009D32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10136" w:rsidP="00210136">
            <w:pPr>
              <w:pStyle w:val="BodyText"/>
            </w:pPr>
            <w:r w:rsidRPr="00210136">
              <w:t>A range of assessment methods should be used to assess practical skills and knowledge. The fo</w:t>
            </w:r>
            <w:r w:rsidRPr="00210136">
              <w:t xml:space="preserve">llowing examples are appropriate for this unit: </w:t>
            </w:r>
          </w:p>
          <w:p w:rsidR="00000000" w:rsidRPr="00210136" w:rsidP="00210136">
            <w:pPr>
              <w:pStyle w:val="ListBullet"/>
            </w:pPr>
            <w:r w:rsidRPr="00210136">
              <w:t>oral or written questioning to assess knowledge of legal and ethical responsibilities of a coach or instructor</w:t>
            </w:r>
          </w:p>
          <w:p w:rsidR="00000000" w:rsidRPr="00210136" w:rsidP="00210136">
            <w:pPr>
              <w:pStyle w:val="ListBullet"/>
            </w:pPr>
            <w:r w:rsidRPr="00210136">
              <w:t>observation of safe coaching activities, including management of potential legal or ethical iss</w:t>
            </w:r>
            <w:r w:rsidRPr="00210136">
              <w:t xml:space="preserve">ues </w:t>
            </w:r>
          </w:p>
          <w:p w:rsidR="00000000" w:rsidRPr="00210136" w:rsidP="00210136">
            <w:pPr>
              <w:pStyle w:val="ListBullet"/>
            </w:pPr>
            <w:r w:rsidRPr="00210136">
              <w:t xml:space="preserve">third-party reports from a supervisor detailing </w:t>
            </w:r>
            <w:r w:rsidRPr="00210136">
              <w:t>performance.</w:t>
            </w:r>
          </w:p>
          <w:p w:rsidR="00000000" w:rsidRPr="00210136" w:rsidP="00210136">
            <w:pPr>
              <w:pStyle w:val="BodyText"/>
            </w:pPr>
            <w:r w:rsidRPr="00210136">
              <w:t xml:space="preserve">Holistic assessment with other units relevant to the industry sector, workplace and job role is recommended, for example: </w:t>
            </w:r>
          </w:p>
          <w:p w:rsidR="00000000" w:rsidRPr="00210136" w:rsidP="00210136">
            <w:pPr>
              <w:pStyle w:val="ListBullet"/>
            </w:pPr>
            <w:r w:rsidRPr="00210136">
              <w:t>SISSCGP304A Coach junior sports players.</w:t>
            </w:r>
          </w:p>
        </w:tc>
      </w:tr>
    </w:tbl>
    <w:p w:rsidR="00000000" w:rsidRPr="00210136" w:rsidP="00210136">
      <w:pPr>
        <w:pStyle w:val="BodyText"/>
      </w:pPr>
    </w:p>
    <w:p w:rsidR="00000000" w:rsidRPr="00210136" w:rsidP="00210136">
      <w:pPr>
        <w:pStyle w:val="AllowPageBreak"/>
      </w:pPr>
    </w:p>
    <w:p w:rsidR="00000000" w:rsidRPr="00210136" w:rsidP="00210136">
      <w:pPr>
        <w:pStyle w:val="Heading1"/>
      </w:pPr>
      <w:bookmarkStart w:id="11" w:name="O_368797"/>
      <w:bookmarkEnd w:id="11"/>
      <w:r w:rsidRPr="00210136">
        <w:t>Range Statement</w:t>
      </w:r>
    </w:p>
    <w:tbl>
      <w:tblPr>
        <w:tblW w:w="0" w:type="auto"/>
        <w:tblLayout w:type="fixed"/>
        <w:tblCellMar>
          <w:left w:w="62" w:type="dxa"/>
          <w:right w:w="62" w:type="dxa"/>
        </w:tblCellMar>
        <w:tblLook w:val="0000"/>
      </w:tblPr>
      <w:tblGrid>
        <w:gridCol w:w="3474"/>
        <w:gridCol w:w="5048"/>
      </w:tblGrid>
      <w:tr w:rsidTr="009D328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t>The range statement relates to the unit of competency as a whole. It allows for different work environments and situations that may affect performance. Bold italicised wording, if used in the performance criteria, is detailed below. Essenti</w:t>
            </w:r>
            <w:r w:rsidRPr="00210136">
              <w:t>al operating conditions that may be present with training and assessment (depending on the work situation, needs of the candidate, accessibility of the item, and local industry and regional contexts) may also be included.</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Legal responsibilities</w:t>
            </w:r>
            <w:r w:rsidRPr="00210136">
              <w:t xml:space="preserve"> may inclu</w:t>
            </w:r>
            <w:r w:rsidRPr="00210136">
              <w:t>de:</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 xml:space="preserve">occupational health and safety </w:t>
            </w:r>
          </w:p>
          <w:p w:rsidR="00000000" w:rsidRPr="00210136" w:rsidP="00210136">
            <w:pPr>
              <w:pStyle w:val="ListBullet"/>
            </w:pPr>
            <w:r w:rsidRPr="00210136">
              <w:t>equal opportunity</w:t>
            </w:r>
          </w:p>
          <w:p w:rsidR="00000000" w:rsidRPr="00210136" w:rsidP="00210136">
            <w:pPr>
              <w:pStyle w:val="ListBullet"/>
            </w:pPr>
            <w:r w:rsidRPr="00210136">
              <w:t>anti discrimination</w:t>
            </w:r>
          </w:p>
          <w:p w:rsidR="00000000" w:rsidRPr="00210136" w:rsidP="00210136">
            <w:pPr>
              <w:pStyle w:val="ListBullet"/>
            </w:pPr>
            <w:r w:rsidRPr="00210136">
              <w:t>fair trading practices</w:t>
            </w:r>
          </w:p>
          <w:p w:rsidR="00000000" w:rsidRPr="00210136" w:rsidP="00210136">
            <w:pPr>
              <w:pStyle w:val="ListBullet"/>
            </w:pPr>
            <w:r w:rsidRPr="00210136">
              <w:t xml:space="preserve">duty of care </w:t>
            </w:r>
          </w:p>
          <w:p w:rsidR="00000000" w:rsidRPr="00210136" w:rsidP="00210136">
            <w:pPr>
              <w:pStyle w:val="ListBullet"/>
            </w:pPr>
            <w:r w:rsidRPr="00210136">
              <w:t xml:space="preserve">negligence </w:t>
            </w:r>
          </w:p>
          <w:p w:rsidR="00000000" w:rsidRPr="00210136" w:rsidP="00210136">
            <w:pPr>
              <w:pStyle w:val="ListBullet"/>
            </w:pPr>
            <w:r w:rsidRPr="00210136">
              <w:t xml:space="preserve">waivers and exclusion clauses </w:t>
            </w:r>
          </w:p>
          <w:p w:rsidR="00000000" w:rsidRPr="00210136" w:rsidP="00210136">
            <w:pPr>
              <w:pStyle w:val="ListBullet"/>
            </w:pPr>
            <w:r w:rsidRPr="00210136">
              <w:t xml:space="preserve">insurance </w:t>
            </w:r>
          </w:p>
          <w:p w:rsidR="00000000" w:rsidRPr="00210136" w:rsidP="00210136">
            <w:pPr>
              <w:pStyle w:val="ListBullet"/>
            </w:pPr>
            <w:r w:rsidRPr="00210136">
              <w:t>working with children</w:t>
            </w:r>
          </w:p>
          <w:p w:rsidR="00000000" w:rsidRPr="00210136" w:rsidP="00210136">
            <w:pPr>
              <w:pStyle w:val="ListBullet"/>
            </w:pPr>
            <w:r w:rsidRPr="00210136">
              <w:t>mandatory reporting</w:t>
            </w:r>
          </w:p>
          <w:p w:rsidR="00000000" w:rsidRPr="00210136" w:rsidP="00210136">
            <w:pPr>
              <w:pStyle w:val="ListBullet"/>
            </w:pPr>
            <w:r w:rsidRPr="00210136">
              <w:t>disability discrimination</w:t>
            </w:r>
          </w:p>
          <w:p w:rsidR="00000000" w:rsidRPr="00210136" w:rsidP="00210136">
            <w:pPr>
              <w:pStyle w:val="ListBullet"/>
            </w:pPr>
            <w:r w:rsidRPr="00210136">
              <w:t>racial vilification and harassment</w:t>
            </w:r>
          </w:p>
          <w:p w:rsidR="00000000" w:rsidRPr="00210136" w:rsidP="00210136">
            <w:pPr>
              <w:pStyle w:val="ListBullet"/>
            </w:pPr>
            <w:r w:rsidRPr="00210136">
              <w:t xml:space="preserve">racial discrimination </w:t>
            </w:r>
          </w:p>
          <w:p w:rsidR="00000000" w:rsidRPr="00210136" w:rsidP="00210136">
            <w:pPr>
              <w:pStyle w:val="ListBullet"/>
            </w:pPr>
            <w:r w:rsidRPr="00210136">
              <w:t xml:space="preserve">privacy and confidentiality </w:t>
            </w:r>
          </w:p>
          <w:p w:rsidR="00000000" w:rsidP="00210136">
            <w:pPr>
              <w:pStyle w:val="ListBullet"/>
              <w:rPr>
                <w:lang w:val="en-NZ"/>
              </w:rPr>
            </w:pPr>
            <w:r w:rsidRPr="00210136">
              <w:t>principles of natural justice.</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Sport or activity requirements</w:t>
            </w:r>
            <w:r w:rsidRPr="00210136">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equipment:</w:t>
            </w:r>
          </w:p>
          <w:p w:rsidR="00000000" w:rsidRPr="00210136" w:rsidP="00210136">
            <w:pPr>
              <w:pStyle w:val="ListBullet2"/>
            </w:pPr>
            <w:r w:rsidRPr="00210136">
              <w:t>availability</w:t>
            </w:r>
          </w:p>
          <w:p w:rsidR="00000000" w:rsidRPr="00210136" w:rsidP="00210136">
            <w:pPr>
              <w:pStyle w:val="ListBullet2"/>
            </w:pPr>
            <w:r w:rsidRPr="00210136">
              <w:t>standard</w:t>
            </w:r>
          </w:p>
          <w:p w:rsidR="00000000" w:rsidRPr="00210136" w:rsidP="00210136">
            <w:pPr>
              <w:pStyle w:val="ListBullet2"/>
            </w:pPr>
            <w:r w:rsidRPr="00210136">
              <w:t xml:space="preserve">maintenance </w:t>
            </w:r>
          </w:p>
          <w:p w:rsidR="00000000" w:rsidRPr="00210136" w:rsidP="00210136">
            <w:pPr>
              <w:pStyle w:val="ListBullet"/>
            </w:pPr>
            <w:r w:rsidRPr="00210136">
              <w:t>ratio of coach to participants</w:t>
            </w:r>
          </w:p>
          <w:p w:rsidR="00000000" w:rsidRPr="00210136" w:rsidP="00210136">
            <w:pPr>
              <w:pStyle w:val="ListBullet"/>
            </w:pPr>
            <w:r w:rsidRPr="00210136">
              <w:t>provision of first aid</w:t>
            </w:r>
          </w:p>
          <w:p w:rsidR="00000000" w:rsidRPr="00210136" w:rsidP="00210136">
            <w:pPr>
              <w:pStyle w:val="ListBullet"/>
            </w:pPr>
            <w:r w:rsidRPr="00210136">
              <w:t>facilities and location</w:t>
            </w:r>
          </w:p>
          <w:p w:rsidR="00000000" w:rsidRPr="00210136" w:rsidP="00210136">
            <w:pPr>
              <w:pStyle w:val="ListBullet"/>
            </w:pPr>
            <w:r w:rsidRPr="00210136">
              <w:t>security:</w:t>
            </w:r>
          </w:p>
          <w:p w:rsidR="00000000" w:rsidRPr="00210136" w:rsidP="00210136">
            <w:pPr>
              <w:pStyle w:val="ListBullet2"/>
            </w:pPr>
            <w:r w:rsidRPr="00210136">
              <w:t>participants</w:t>
            </w:r>
          </w:p>
          <w:p w:rsidR="00000000" w:rsidRPr="00210136" w:rsidP="00210136">
            <w:pPr>
              <w:pStyle w:val="ListBullet2"/>
            </w:pPr>
            <w:r w:rsidRPr="00210136">
              <w:t>support personnel</w:t>
            </w:r>
          </w:p>
          <w:p w:rsidR="00000000" w:rsidRPr="00210136" w:rsidP="00210136">
            <w:pPr>
              <w:pStyle w:val="ListBullet2"/>
            </w:pPr>
            <w:r w:rsidRPr="00210136">
              <w:t>environment</w:t>
            </w:r>
          </w:p>
          <w:p w:rsidR="00000000" w:rsidP="00210136">
            <w:pPr>
              <w:pStyle w:val="ListBullet2"/>
              <w:rPr>
                <w:lang w:val="en-NZ"/>
              </w:rPr>
            </w:pPr>
            <w:r w:rsidRPr="00210136">
              <w:t>property.</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Participants may include</w:t>
            </w:r>
            <w:r w:rsidRPr="00210136">
              <w:t>:</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experienced or inexperienced</w:t>
            </w:r>
          </w:p>
          <w:p w:rsidR="00000000" w:rsidRPr="00210136" w:rsidP="00210136">
            <w:pPr>
              <w:pStyle w:val="ListBullet"/>
            </w:pPr>
            <w:r w:rsidRPr="00210136">
              <w:t>adults</w:t>
            </w:r>
          </w:p>
          <w:p w:rsidR="00000000" w:rsidRPr="00210136" w:rsidP="00210136">
            <w:pPr>
              <w:pStyle w:val="ListBullet"/>
            </w:pPr>
            <w:r w:rsidRPr="00210136">
              <w:t>children</w:t>
            </w:r>
          </w:p>
          <w:p w:rsidR="00000000" w:rsidRPr="00210136" w:rsidP="00210136">
            <w:pPr>
              <w:pStyle w:val="ListBullet"/>
            </w:pPr>
            <w:r w:rsidRPr="00210136">
              <w:t>infants</w:t>
            </w:r>
          </w:p>
          <w:p w:rsidR="00000000" w:rsidRPr="00210136" w:rsidP="00210136">
            <w:pPr>
              <w:pStyle w:val="ListBullet"/>
            </w:pPr>
            <w:r w:rsidRPr="00210136">
              <w:t>school or youth groups</w:t>
            </w:r>
          </w:p>
          <w:p w:rsidR="00000000" w:rsidP="00210136">
            <w:pPr>
              <w:pStyle w:val="ListBullet"/>
              <w:rPr>
                <w:lang w:val="en-NZ"/>
              </w:rPr>
            </w:pPr>
            <w:r w:rsidRPr="00210136">
              <w:t>club members and general public.</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Organisational policies and procedures</w:t>
            </w:r>
            <w:r w:rsidRPr="00210136">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 xml:space="preserve">occupational health and safety </w:t>
            </w:r>
          </w:p>
          <w:p w:rsidR="00000000" w:rsidRPr="00210136" w:rsidP="00210136">
            <w:pPr>
              <w:pStyle w:val="ListBullet"/>
            </w:pPr>
            <w:r w:rsidRPr="00210136">
              <w:t>access and storage of information</w:t>
            </w:r>
          </w:p>
          <w:p w:rsidR="00000000" w:rsidRPr="00210136" w:rsidP="00210136">
            <w:pPr>
              <w:pStyle w:val="ListBullet"/>
            </w:pPr>
            <w:r w:rsidRPr="00210136">
              <w:t>confidentiality</w:t>
            </w:r>
          </w:p>
          <w:p w:rsidR="00000000" w:rsidRPr="00210136" w:rsidP="00210136">
            <w:pPr>
              <w:pStyle w:val="ListBullet"/>
            </w:pPr>
            <w:r w:rsidRPr="00210136">
              <w:t>conflict resolution</w:t>
            </w:r>
          </w:p>
          <w:p w:rsidR="00000000" w:rsidRPr="00210136" w:rsidP="00210136">
            <w:pPr>
              <w:pStyle w:val="ListBullet"/>
            </w:pPr>
            <w:r w:rsidRPr="00210136">
              <w:t>communication protocols</w:t>
            </w:r>
          </w:p>
          <w:p w:rsidR="00000000" w:rsidRPr="00210136" w:rsidP="00210136">
            <w:pPr>
              <w:pStyle w:val="ListBullet"/>
            </w:pPr>
            <w:r w:rsidRPr="00210136">
              <w:t>use and maintenance of equipment and facilities</w:t>
            </w:r>
          </w:p>
          <w:p w:rsidR="00000000" w:rsidRPr="00210136" w:rsidP="00210136">
            <w:pPr>
              <w:pStyle w:val="ListBullet"/>
            </w:pPr>
            <w:r w:rsidRPr="00210136">
              <w:t>hygiene practices</w:t>
            </w:r>
          </w:p>
          <w:p w:rsidR="00000000" w:rsidP="00210136">
            <w:pPr>
              <w:pStyle w:val="ListBullet"/>
              <w:rPr>
                <w:lang w:val="en-NZ"/>
              </w:rPr>
            </w:pPr>
            <w:r w:rsidRPr="00210136">
              <w:t>code of ethics.</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Strategies may include</w:t>
            </w:r>
            <w:r w:rsidRPr="00210136">
              <w:t>:</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elimination plans</w:t>
            </w:r>
          </w:p>
          <w:p w:rsidR="00000000" w:rsidRPr="00210136" w:rsidP="00210136">
            <w:pPr>
              <w:pStyle w:val="ListBullet"/>
            </w:pPr>
            <w:r w:rsidRPr="00210136">
              <w:t>risk management plan</w:t>
            </w:r>
          </w:p>
          <w:p w:rsidR="00000000" w:rsidRPr="00210136" w:rsidP="00210136">
            <w:pPr>
              <w:pStyle w:val="ListBullet"/>
            </w:pPr>
            <w:r w:rsidRPr="00210136">
              <w:t>adequate supervision and ratios</w:t>
            </w:r>
          </w:p>
          <w:p w:rsidR="00000000" w:rsidRPr="00210136" w:rsidP="00210136">
            <w:pPr>
              <w:pStyle w:val="ListBullet"/>
            </w:pPr>
            <w:r w:rsidRPr="00210136">
              <w:t>knowledge of participants backgrounds</w:t>
            </w:r>
          </w:p>
          <w:p w:rsidR="00000000" w:rsidRPr="00210136" w:rsidP="00210136">
            <w:pPr>
              <w:pStyle w:val="ListBullet"/>
            </w:pPr>
            <w:r w:rsidRPr="00210136">
              <w:t>record keeping</w:t>
            </w:r>
          </w:p>
          <w:p w:rsidR="00000000" w:rsidP="00210136">
            <w:pPr>
              <w:pStyle w:val="ListBullet"/>
              <w:rPr>
                <w:lang w:val="en-NZ"/>
              </w:rPr>
            </w:pPr>
            <w:r w:rsidRPr="00210136">
              <w:t xml:space="preserve">ongoing evaluation of potential issues or risks. </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Legal issues</w:t>
            </w:r>
            <w:r w:rsidRPr="00210136">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unsafe equip</w:t>
            </w:r>
            <w:r w:rsidRPr="00210136">
              <w:t>ment</w:t>
            </w:r>
          </w:p>
          <w:p w:rsidR="00000000" w:rsidRPr="00210136" w:rsidP="00210136">
            <w:pPr>
              <w:pStyle w:val="ListBullet"/>
            </w:pPr>
            <w:r w:rsidRPr="00210136">
              <w:t>injuries</w:t>
            </w:r>
          </w:p>
          <w:p w:rsidR="00000000" w:rsidRPr="00210136" w:rsidP="00210136">
            <w:pPr>
              <w:pStyle w:val="ListBullet"/>
            </w:pPr>
            <w:r w:rsidRPr="00210136">
              <w:t>illness</w:t>
            </w:r>
          </w:p>
          <w:p w:rsidR="00000000" w:rsidRPr="00210136" w:rsidP="00210136">
            <w:pPr>
              <w:pStyle w:val="ListBullet"/>
            </w:pPr>
            <w:r w:rsidRPr="00210136">
              <w:t>unlawful behaviour of participants, coach, instructor or support personnel</w:t>
            </w:r>
          </w:p>
          <w:p w:rsidR="00000000" w:rsidRPr="00210136" w:rsidP="00210136">
            <w:pPr>
              <w:pStyle w:val="ListBullet"/>
            </w:pPr>
            <w:r w:rsidRPr="00210136">
              <w:t>suspected physical or sexual abuse</w:t>
            </w:r>
          </w:p>
          <w:p w:rsidR="00000000" w:rsidP="00210136">
            <w:pPr>
              <w:pStyle w:val="ListBullet"/>
              <w:rPr>
                <w:lang w:val="en-NZ"/>
              </w:rPr>
            </w:pPr>
            <w:r w:rsidRPr="00210136">
              <w:t>improper use of information.</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Risks may include</w:t>
            </w:r>
            <w:r w:rsidRPr="00210136">
              <w:t>:</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sport or activity-specific injuries</w:t>
            </w:r>
          </w:p>
          <w:p w:rsidR="00000000" w:rsidRPr="00210136" w:rsidP="00210136">
            <w:pPr>
              <w:pStyle w:val="ListBullet"/>
            </w:pPr>
            <w:r w:rsidRPr="00210136">
              <w:t>illnesses</w:t>
            </w:r>
          </w:p>
          <w:p w:rsidR="00000000" w:rsidRPr="00210136" w:rsidP="00210136">
            <w:pPr>
              <w:pStyle w:val="ListBullet"/>
            </w:pPr>
            <w:r w:rsidRPr="00210136">
              <w:t>collisions</w:t>
            </w:r>
          </w:p>
          <w:p w:rsidR="00000000" w:rsidRPr="00210136" w:rsidP="00210136">
            <w:pPr>
              <w:pStyle w:val="ListBullet"/>
            </w:pPr>
            <w:r w:rsidRPr="00210136">
              <w:t>accidents</w:t>
            </w:r>
          </w:p>
          <w:p w:rsidR="00000000" w:rsidRPr="00210136" w:rsidP="00210136">
            <w:pPr>
              <w:pStyle w:val="ListBullet"/>
            </w:pPr>
            <w:r w:rsidRPr="00210136">
              <w:t xml:space="preserve">hazardous objects </w:t>
            </w:r>
          </w:p>
          <w:p w:rsidR="00000000" w:rsidRPr="00210136" w:rsidP="00210136">
            <w:pPr>
              <w:pStyle w:val="ListBullet"/>
            </w:pPr>
            <w:r w:rsidRPr="00210136">
              <w:t>insufficient supervision resulting in injury</w:t>
            </w:r>
          </w:p>
          <w:p w:rsidR="00000000" w:rsidP="00210136">
            <w:pPr>
              <w:pStyle w:val="ListBullet"/>
              <w:rPr>
                <w:lang w:val="en-NZ"/>
              </w:rPr>
            </w:pPr>
            <w:r w:rsidRPr="00210136">
              <w:t>inappropriate behaviour resulting in injury.</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Ethical responsibilities</w:t>
            </w:r>
            <w:r w:rsidRPr="00210136">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bullying</w:t>
            </w:r>
          </w:p>
          <w:p w:rsidR="00000000" w:rsidRPr="00210136" w:rsidP="00210136">
            <w:pPr>
              <w:pStyle w:val="ListBullet"/>
            </w:pPr>
            <w:r w:rsidRPr="00210136">
              <w:t>physical, verbal and sexual harassment</w:t>
            </w:r>
          </w:p>
          <w:p w:rsidR="00000000" w:rsidRPr="00210136" w:rsidP="00210136">
            <w:pPr>
              <w:pStyle w:val="ListBullet"/>
            </w:pPr>
            <w:r w:rsidRPr="00210136">
              <w:t>physical, verbal and sexual abuse</w:t>
            </w:r>
          </w:p>
          <w:p w:rsidR="00000000" w:rsidRPr="00210136" w:rsidP="00210136">
            <w:pPr>
              <w:pStyle w:val="ListBullet"/>
            </w:pPr>
            <w:r w:rsidRPr="00210136">
              <w:t>inappropriate relationships</w:t>
            </w:r>
          </w:p>
          <w:p w:rsidR="00000000" w:rsidRPr="00210136" w:rsidP="00210136">
            <w:pPr>
              <w:pStyle w:val="ListBullet"/>
            </w:pPr>
            <w:r w:rsidRPr="00210136">
              <w:t>drugs in sport</w:t>
            </w:r>
          </w:p>
          <w:p w:rsidR="00000000" w:rsidRPr="00210136" w:rsidP="00210136">
            <w:pPr>
              <w:pStyle w:val="ListBullet"/>
            </w:pPr>
            <w:r w:rsidRPr="00210136">
              <w:t>cheating</w:t>
            </w:r>
          </w:p>
          <w:p w:rsidR="00000000" w:rsidRPr="00210136" w:rsidP="00210136">
            <w:pPr>
              <w:pStyle w:val="ListBullet"/>
            </w:pPr>
            <w:r w:rsidRPr="00210136">
              <w:t>reporting ethical breaches</w:t>
            </w:r>
          </w:p>
          <w:p w:rsidR="00000000" w:rsidRPr="00210136" w:rsidP="00210136">
            <w:pPr>
              <w:pStyle w:val="ListBullet"/>
            </w:pPr>
            <w:r w:rsidRPr="00210136">
              <w:t>maintaining professional standards of behaviour</w:t>
            </w:r>
          </w:p>
          <w:p w:rsidR="00000000" w:rsidP="00210136">
            <w:pPr>
              <w:pStyle w:val="ListBullet"/>
              <w:rPr>
                <w:lang w:val="en-NZ"/>
              </w:rPr>
            </w:pPr>
            <w:r w:rsidRPr="00210136">
              <w:t>responding appropriately to participants, support personnel and parents or guardians.</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Ethical issues</w:t>
            </w:r>
            <w:r w:rsidRPr="00210136">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inappropriate</w:t>
            </w:r>
            <w:r w:rsidRPr="00210136">
              <w:t xml:space="preserve"> behaviour of participants, coaches, instructors and support personnel </w:t>
            </w:r>
          </w:p>
          <w:p w:rsidR="00000000" w:rsidRPr="00210136" w:rsidP="00210136">
            <w:pPr>
              <w:pStyle w:val="ListBullet"/>
            </w:pPr>
            <w:r w:rsidRPr="00210136">
              <w:t>cheating</w:t>
            </w:r>
          </w:p>
          <w:p w:rsidR="00000000" w:rsidRPr="00210136" w:rsidP="00210136">
            <w:pPr>
              <w:pStyle w:val="ListBullet"/>
            </w:pPr>
            <w:r w:rsidRPr="00210136">
              <w:t>relationships between participants and coaches or instructors</w:t>
            </w:r>
          </w:p>
          <w:p w:rsidR="00000000" w:rsidRPr="00210136" w:rsidP="00210136">
            <w:pPr>
              <w:pStyle w:val="ListBullet"/>
            </w:pPr>
            <w:r w:rsidRPr="00210136">
              <w:t>bullying</w:t>
            </w:r>
          </w:p>
          <w:p w:rsidR="00000000" w:rsidRPr="00210136" w:rsidP="00210136">
            <w:pPr>
              <w:pStyle w:val="ListBullet"/>
            </w:pPr>
            <w:r w:rsidRPr="00210136">
              <w:t>dealing with non payment of fees</w:t>
            </w:r>
          </w:p>
          <w:p w:rsidR="00000000" w:rsidP="00210136">
            <w:pPr>
              <w:pStyle w:val="ListBullet"/>
              <w:rPr>
                <w:lang w:val="en-NZ"/>
              </w:rPr>
            </w:pPr>
            <w:r w:rsidRPr="00210136">
              <w:t>dealing with difficult supporters or parents.</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Support personnel may include</w:t>
            </w:r>
            <w:r w:rsidRPr="00210136">
              <w:t>:</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administrators and managers</w:t>
            </w:r>
          </w:p>
          <w:p w:rsidR="00000000" w:rsidRPr="00210136" w:rsidP="00210136">
            <w:pPr>
              <w:pStyle w:val="ListBullet"/>
            </w:pPr>
            <w:r w:rsidRPr="00210136">
              <w:t>other coaches or instructors</w:t>
            </w:r>
          </w:p>
          <w:p w:rsidR="00000000" w:rsidRPr="00210136" w:rsidP="00210136">
            <w:pPr>
              <w:pStyle w:val="ListBullet"/>
            </w:pPr>
            <w:r w:rsidRPr="00210136">
              <w:t>assistants</w:t>
            </w:r>
          </w:p>
          <w:p w:rsidR="00000000" w:rsidRPr="00210136" w:rsidP="00210136">
            <w:pPr>
              <w:pStyle w:val="ListBullet"/>
            </w:pPr>
            <w:r w:rsidRPr="00210136">
              <w:t>volunteers</w:t>
            </w:r>
          </w:p>
          <w:p w:rsidR="00000000" w:rsidRPr="00210136" w:rsidP="00210136">
            <w:pPr>
              <w:pStyle w:val="ListBullet"/>
            </w:pPr>
            <w:r w:rsidRPr="00210136">
              <w:t>sports scientists</w:t>
            </w:r>
          </w:p>
          <w:p w:rsidR="00000000" w:rsidRPr="00210136" w:rsidP="00210136">
            <w:pPr>
              <w:pStyle w:val="ListBullet"/>
            </w:pPr>
            <w:r w:rsidRPr="00210136">
              <w:t>health professionals</w:t>
            </w:r>
          </w:p>
          <w:p w:rsidR="00000000" w:rsidP="00210136">
            <w:pPr>
              <w:pStyle w:val="ListBullet"/>
              <w:rPr>
                <w:lang w:val="en-NZ"/>
              </w:rPr>
            </w:pPr>
            <w:r w:rsidRPr="00210136">
              <w:t>parents and guardians.</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Sport or activity skills may include</w:t>
            </w:r>
            <w:r w:rsidRPr="00210136">
              <w:t>:</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physical or motor skills</w:t>
            </w:r>
          </w:p>
          <w:p w:rsidR="00000000" w:rsidRPr="00210136" w:rsidP="00210136">
            <w:pPr>
              <w:pStyle w:val="ListBullet"/>
            </w:pPr>
            <w:r w:rsidRPr="00210136">
              <w:t>tactical or mental</w:t>
            </w:r>
            <w:r w:rsidRPr="00210136">
              <w:t xml:space="preserve"> skills</w:t>
            </w:r>
          </w:p>
          <w:p w:rsidR="00000000" w:rsidP="00210136">
            <w:pPr>
              <w:pStyle w:val="ListBullet"/>
              <w:rPr>
                <w:lang w:val="en-NZ"/>
              </w:rPr>
            </w:pPr>
            <w:r w:rsidRPr="00210136">
              <w:t>a combination of physical and tactical, forming a sequence of skills.</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Best practice principles may include</w:t>
            </w:r>
            <w:r w:rsidRPr="00210136">
              <w:t>:</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sport or activity-specific codes of conduct and policies</w:t>
            </w:r>
          </w:p>
          <w:p w:rsidR="00000000" w:rsidRPr="00210136" w:rsidP="00210136">
            <w:pPr>
              <w:pStyle w:val="ListBullet"/>
            </w:pPr>
            <w:r w:rsidRPr="00210136">
              <w:t>the Australian Sports Commission Coach's Code of Ethics Policy</w:t>
            </w:r>
          </w:p>
          <w:p w:rsidR="00000000" w:rsidRPr="00210136" w:rsidP="00210136">
            <w:pPr>
              <w:pStyle w:val="ListBullet"/>
            </w:pPr>
            <w:r w:rsidRPr="00210136">
              <w:t>coaches or instructor's Codes of Conduct:</w:t>
            </w:r>
          </w:p>
          <w:p w:rsidR="00000000" w:rsidRPr="00210136" w:rsidP="00210136">
            <w:pPr>
              <w:pStyle w:val="ListBullet2"/>
            </w:pPr>
            <w:r w:rsidRPr="00210136">
              <w:t xml:space="preserve">State Sport or Activity Education Centres </w:t>
            </w:r>
          </w:p>
          <w:p w:rsidR="00000000" w:rsidRPr="00210136" w:rsidP="00210136">
            <w:pPr>
              <w:pStyle w:val="ListBullet2"/>
            </w:pPr>
            <w:r w:rsidRPr="00210136">
              <w:t>The National Coaching or Instructor's Accreditation Scheme</w:t>
            </w:r>
          </w:p>
          <w:p w:rsidR="00000000" w:rsidRPr="00210136" w:rsidP="00210136">
            <w:pPr>
              <w:pStyle w:val="ListBullet2"/>
            </w:pPr>
            <w:r w:rsidRPr="00210136">
              <w:t xml:space="preserve">Sport or activity-specific national coaching or instructing organisations  </w:t>
            </w:r>
          </w:p>
          <w:p w:rsidR="00000000" w:rsidRPr="00210136" w:rsidP="00210136">
            <w:pPr>
              <w:pStyle w:val="ListBullet"/>
            </w:pPr>
            <w:r w:rsidRPr="00210136">
              <w:t>the Australian Coaching Council's Coaches Code of Conduct policy</w:t>
            </w:r>
          </w:p>
          <w:p w:rsidR="00000000" w:rsidRPr="00210136" w:rsidP="00210136">
            <w:pPr>
              <w:pStyle w:val="ListBullet"/>
            </w:pPr>
            <w:r w:rsidRPr="00210136">
              <w:t>national sport or activity organisation regulations and guidelines</w:t>
            </w:r>
          </w:p>
          <w:p w:rsidR="00000000" w:rsidRPr="00210136" w:rsidP="00210136">
            <w:pPr>
              <w:pStyle w:val="ListBullet"/>
            </w:pPr>
            <w:r w:rsidRPr="00210136">
              <w:t>relevant national, state, territory or local government regulations and guidelines</w:t>
            </w:r>
          </w:p>
          <w:p w:rsidR="00000000" w:rsidRPr="00210136" w:rsidP="00210136">
            <w:pPr>
              <w:pStyle w:val="ListBullet"/>
            </w:pPr>
            <w:r w:rsidRPr="00210136">
              <w:t>employer organisation's policies and proc</w:t>
            </w:r>
            <w:r w:rsidRPr="00210136">
              <w:t>edures</w:t>
            </w:r>
          </w:p>
          <w:p w:rsidR="00000000" w:rsidRPr="00210136" w:rsidP="00210136">
            <w:pPr>
              <w:pStyle w:val="ListBullet"/>
            </w:pPr>
            <w:r w:rsidRPr="00210136">
              <w:t>the culture of the sport or activity</w:t>
            </w:r>
          </w:p>
          <w:p w:rsidR="00000000" w:rsidRPr="00210136" w:rsidP="00210136">
            <w:pPr>
              <w:pStyle w:val="ListBullet"/>
            </w:pPr>
            <w:r w:rsidRPr="00210136">
              <w:t>accepted or expected preventative practices adopted by self or peers to minimise safety hazards and risks in the same or similar situations</w:t>
            </w:r>
          </w:p>
          <w:p w:rsidR="00000000" w:rsidP="00210136">
            <w:pPr>
              <w:pStyle w:val="ListBullet"/>
              <w:rPr>
                <w:lang w:val="en-NZ"/>
              </w:rPr>
            </w:pPr>
            <w:r w:rsidRPr="00210136">
              <w:t>current and past good practice demonstrated by self or peers in the same</w:t>
            </w:r>
            <w:r w:rsidRPr="00210136">
              <w:t xml:space="preserve"> or similar situation.</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Coaching styles may include</w:t>
            </w:r>
            <w:r w:rsidRPr="00210136">
              <w:t>:</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 xml:space="preserve">friendly and approachable </w:t>
            </w:r>
          </w:p>
          <w:p w:rsidR="00000000" w:rsidRPr="00210136" w:rsidP="00210136">
            <w:pPr>
              <w:pStyle w:val="ListBullet"/>
            </w:pPr>
            <w:r w:rsidRPr="00210136">
              <w:t>directive regarding not-negotiable issues</w:t>
            </w:r>
          </w:p>
          <w:p w:rsidR="00000000" w:rsidRPr="00210136" w:rsidP="00210136">
            <w:pPr>
              <w:pStyle w:val="ListBullet"/>
            </w:pPr>
            <w:r w:rsidRPr="00210136">
              <w:t>casual</w:t>
            </w:r>
          </w:p>
          <w:p w:rsidR="00000000" w:rsidRPr="00210136" w:rsidP="00210136">
            <w:pPr>
              <w:pStyle w:val="ListBullet"/>
            </w:pPr>
            <w:r w:rsidRPr="00210136">
              <w:t>critical friend</w:t>
            </w:r>
          </w:p>
          <w:p w:rsidR="00000000" w:rsidRPr="00210136" w:rsidP="00210136">
            <w:pPr>
              <w:pStyle w:val="ListBullet"/>
            </w:pPr>
            <w:r w:rsidRPr="00210136">
              <w:t>motivational</w:t>
            </w:r>
          </w:p>
          <w:p w:rsidR="00000000" w:rsidP="00210136">
            <w:pPr>
              <w:pStyle w:val="ListBullet"/>
              <w:rPr>
                <w:lang w:val="en-NZ"/>
              </w:rPr>
            </w:pPr>
            <w:r w:rsidRPr="00210136">
              <w:t>disciplinarian.</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Relevant information</w:t>
            </w:r>
            <w:r w:rsidRPr="00210136">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expectations and aspirations of participants</w:t>
            </w:r>
          </w:p>
          <w:p w:rsidR="00000000" w:rsidRPr="00210136" w:rsidP="00210136">
            <w:pPr>
              <w:pStyle w:val="ListBullet"/>
            </w:pPr>
            <w:r w:rsidRPr="00210136">
              <w:t>numbers, ages and gender of participants</w:t>
            </w:r>
          </w:p>
          <w:p w:rsidR="00000000" w:rsidRPr="00210136" w:rsidP="00210136">
            <w:pPr>
              <w:pStyle w:val="ListBullet"/>
            </w:pPr>
            <w:r w:rsidRPr="00210136">
              <w:t xml:space="preserve">previous experience and developmental stage of participants </w:t>
            </w:r>
          </w:p>
          <w:p w:rsidR="00000000" w:rsidRPr="00210136" w:rsidP="00210136">
            <w:pPr>
              <w:pStyle w:val="ListBullet"/>
            </w:pPr>
            <w:r w:rsidRPr="00210136">
              <w:t>activity national organisation codes and rules as they apply to the range of participants</w:t>
            </w:r>
          </w:p>
          <w:p w:rsidR="00000000" w:rsidRPr="00210136" w:rsidP="00210136">
            <w:pPr>
              <w:pStyle w:val="ListBullet"/>
            </w:pPr>
            <w:r w:rsidRPr="00210136">
              <w:t>support personnel and financial resources</w:t>
            </w:r>
          </w:p>
          <w:p w:rsidR="00000000" w:rsidRPr="00210136" w:rsidP="00210136">
            <w:pPr>
              <w:pStyle w:val="ListBullet"/>
            </w:pPr>
            <w:r w:rsidRPr="00210136">
              <w:t>cultural and political</w:t>
            </w:r>
            <w:r w:rsidRPr="00210136">
              <w:t xml:space="preserve"> influences</w:t>
            </w:r>
          </w:p>
          <w:p w:rsidR="00000000" w:rsidRPr="00210136" w:rsidP="00210136">
            <w:pPr>
              <w:pStyle w:val="ListBullet"/>
            </w:pPr>
            <w:r w:rsidRPr="00210136">
              <w:t>involvement and interest of parents</w:t>
            </w:r>
          </w:p>
          <w:p w:rsidR="00000000" w:rsidRPr="00210136" w:rsidP="00210136">
            <w:pPr>
              <w:pStyle w:val="ListBullet"/>
            </w:pPr>
            <w:r w:rsidRPr="00210136">
              <w:t>length and number of sessions</w:t>
            </w:r>
          </w:p>
          <w:p w:rsidR="00000000" w:rsidRPr="00210136" w:rsidP="00210136">
            <w:pPr>
              <w:pStyle w:val="ListBullet"/>
            </w:pPr>
            <w:r w:rsidRPr="00210136">
              <w:t>equipment</w:t>
            </w:r>
          </w:p>
          <w:p w:rsidR="00000000" w:rsidP="00210136">
            <w:pPr>
              <w:pStyle w:val="ListBullet"/>
              <w:rPr>
                <w:lang w:val="en-NZ"/>
              </w:rPr>
            </w:pPr>
            <w:r w:rsidRPr="00210136">
              <w:t>precautions and other health and safety information.</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Rules</w:t>
            </w:r>
            <w:r w:rsidRPr="00210136">
              <w:t xml:space="preserve">, </w:t>
            </w:r>
            <w:r w:rsidRPr="00210136">
              <w:rPr>
                <w:rStyle w:val="BoldandItalics"/>
              </w:rPr>
              <w:t>policies and regulations may include</w:t>
            </w:r>
            <w:r w:rsidRPr="00210136">
              <w:t>:</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 xml:space="preserve">relevant national sport or activity organisation's rules, policies and procedures </w:t>
            </w:r>
          </w:p>
          <w:p w:rsidR="00000000" w:rsidP="00210136">
            <w:pPr>
              <w:pStyle w:val="ListBullet"/>
              <w:rPr>
                <w:lang w:val="en-NZ"/>
              </w:rPr>
            </w:pPr>
            <w:r w:rsidRPr="00210136">
              <w:t xml:space="preserve">current edition of the relevant rules for a specific sport or activity. </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Session plans may include</w:t>
            </w:r>
            <w:r w:rsidRPr="00210136">
              <w:t>:</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aims or objectives</w:t>
            </w:r>
          </w:p>
          <w:p w:rsidR="00000000" w:rsidRPr="00210136" w:rsidP="00210136">
            <w:pPr>
              <w:pStyle w:val="ListBullet"/>
            </w:pPr>
            <w:r w:rsidRPr="00210136">
              <w:t>date, time and duration</w:t>
            </w:r>
          </w:p>
          <w:p w:rsidR="00000000" w:rsidRPr="00210136" w:rsidP="00210136">
            <w:pPr>
              <w:pStyle w:val="ListBullet"/>
            </w:pPr>
            <w:r w:rsidRPr="00210136">
              <w:t>location</w:t>
            </w:r>
          </w:p>
          <w:p w:rsidR="00000000" w:rsidRPr="00210136" w:rsidP="00210136">
            <w:pPr>
              <w:pStyle w:val="ListBullet"/>
            </w:pPr>
            <w:r w:rsidRPr="00210136">
              <w:t>coach and participa</w:t>
            </w:r>
            <w:r w:rsidRPr="00210136">
              <w:t>nt ratios</w:t>
            </w:r>
          </w:p>
          <w:p w:rsidR="00000000" w:rsidRPr="00210136" w:rsidP="00210136">
            <w:pPr>
              <w:pStyle w:val="ListBullet"/>
            </w:pPr>
            <w:r w:rsidRPr="00210136">
              <w:t>resources and equipment</w:t>
            </w:r>
          </w:p>
          <w:p w:rsidR="00000000" w:rsidRPr="00210136" w:rsidP="00210136">
            <w:pPr>
              <w:pStyle w:val="ListBullet"/>
            </w:pPr>
            <w:r w:rsidRPr="00210136">
              <w:t>drills, activities, games and competitions</w:t>
            </w:r>
          </w:p>
          <w:p w:rsidR="00000000" w:rsidP="00210136">
            <w:pPr>
              <w:pStyle w:val="ListBullet"/>
              <w:rPr>
                <w:lang w:val="en-NZ"/>
              </w:rPr>
            </w:pPr>
            <w:r w:rsidRPr="00210136">
              <w:t>safety requirements.</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Learning styles</w:t>
            </w:r>
            <w:r w:rsidRPr="00210136">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auditory</w:t>
            </w:r>
          </w:p>
          <w:p w:rsidR="00000000" w:rsidRPr="00210136" w:rsidP="00210136">
            <w:pPr>
              <w:pStyle w:val="ListBullet"/>
            </w:pPr>
            <w:r w:rsidRPr="00210136">
              <w:t>kinaesthetic</w:t>
            </w:r>
          </w:p>
          <w:p w:rsidR="00000000" w:rsidRPr="00210136" w:rsidP="00210136">
            <w:pPr>
              <w:pStyle w:val="ListBullet"/>
            </w:pPr>
            <w:r w:rsidRPr="00210136">
              <w:t>visual</w:t>
            </w:r>
          </w:p>
          <w:p w:rsidR="00000000" w:rsidP="00210136">
            <w:pPr>
              <w:pStyle w:val="ListBullet"/>
              <w:rPr>
                <w:lang w:val="en-NZ"/>
              </w:rPr>
            </w:pPr>
            <w:r w:rsidRPr="00210136">
              <w:t>sensory.</w:t>
            </w:r>
          </w:p>
        </w:tc>
      </w:tr>
      <w:tr w:rsidTr="009D328E">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210136">
            <w:pPr>
              <w:pStyle w:val="BodyText"/>
              <w:rPr>
                <w:lang w:val="en-NZ"/>
              </w:rPr>
            </w:pPr>
            <w:r w:rsidRPr="00210136">
              <w:rPr>
                <w:rStyle w:val="BoldandItalics"/>
              </w:rPr>
              <w:t>Model of good practice</w:t>
            </w:r>
            <w:r w:rsidRPr="00210136">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210136" w:rsidP="00210136">
            <w:pPr>
              <w:pStyle w:val="ListBullet"/>
            </w:pPr>
            <w:r w:rsidRPr="00210136">
              <w:t>personal behaviours</w:t>
            </w:r>
          </w:p>
          <w:p w:rsidR="00000000" w:rsidRPr="00210136" w:rsidP="00210136">
            <w:pPr>
              <w:pStyle w:val="ListBullet"/>
            </w:pPr>
            <w:r w:rsidRPr="00210136">
              <w:t>dress</w:t>
            </w:r>
          </w:p>
          <w:p w:rsidR="00000000" w:rsidRPr="00210136" w:rsidP="00210136">
            <w:pPr>
              <w:pStyle w:val="ListBullet"/>
            </w:pPr>
            <w:r w:rsidRPr="00210136">
              <w:t>speech.</w:t>
            </w:r>
          </w:p>
        </w:tc>
      </w:tr>
    </w:tbl>
    <w:p w:rsidR="00000000" w:rsidRPr="00210136" w:rsidP="00210136">
      <w:pPr>
        <w:pStyle w:val="BodyText"/>
      </w:pPr>
    </w:p>
    <w:p w:rsidR="00000000" w:rsidRPr="00210136" w:rsidP="00210136">
      <w:pPr>
        <w:pStyle w:val="AllowPageBreak"/>
      </w:pPr>
    </w:p>
    <w:p w:rsidR="00000000" w:rsidRPr="00210136" w:rsidP="00210136">
      <w:pPr>
        <w:pStyle w:val="Heading1"/>
      </w:pPr>
      <w:bookmarkStart w:id="12" w:name="O_368794"/>
      <w:bookmarkEnd w:id="12"/>
      <w:r w:rsidRPr="00210136">
        <w:t>Unit Sector(s)</w:t>
      </w:r>
    </w:p>
    <w:p w:rsidR="00000000" w:rsidRPr="00210136" w:rsidP="00210136">
      <w:pPr>
        <w:pStyle w:val="BodyText"/>
      </w:pPr>
      <w:r w:rsidRPr="00210136">
        <w:t>Sport</w:t>
      </w:r>
    </w:p>
    <w:p w:rsidR="00000000" w:rsidRPr="00210136" w:rsidP="00210136">
      <w:pPr>
        <w:pStyle w:val="AllowPageBreak"/>
      </w:pPr>
    </w:p>
    <w:p w:rsidR="00000000" w:rsidRPr="00210136" w:rsidP="00210136">
      <w:pPr>
        <w:pStyle w:val="Heading1"/>
      </w:pPr>
      <w:bookmarkStart w:id="13" w:name="O_390231"/>
      <w:bookmarkEnd w:id="13"/>
      <w:r w:rsidRPr="00210136">
        <w:t>Competency Field</w:t>
      </w:r>
    </w:p>
    <w:p w:rsidR="00000000" w:rsidRPr="00210136" w:rsidP="00210136">
      <w:pPr>
        <w:pStyle w:val="BodyText"/>
      </w:pPr>
      <w:r w:rsidRPr="00210136">
        <w:t>Coaching General Principles</w:t>
      </w:r>
    </w:p>
    <w:p w:rsidR="00000000" w:rsidRPr="00210136" w:rsidP="00210136"/>
    <w:sectPr w:rsidSect="002101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328E" w:rsidP="009D32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28E" w:rsidP="00210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D328E" w:rsidP="002101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D328E" w:rsidP="002101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328E" w:rsidP="009D32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28E" w:rsidP="00210136">
    <w:pPr>
      <w:pStyle w:val="Header"/>
      <w:framePr w:wrap="around"/>
    </w:pPr>
    <w:r>
      <w:fldChar w:fldCharType="begin"/>
    </w:r>
    <w:r>
      <w:instrText xml:space="preserve"> TITLE   \* MERGEFORMAT </w:instrText>
    </w:r>
    <w:r>
      <w:fldChar w:fldCharType="separate"/>
    </w:r>
    <w:r>
      <w:t>SISSCGP201A Apply legal and ethical coaching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328E" w:rsidP="002101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B2A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C4D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CCE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1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0136"/>
    <w:pPr>
      <w:spacing w:before="360" w:after="60"/>
      <w:outlineLvl w:val="0"/>
    </w:pPr>
    <w:rPr>
      <w:sz w:val="32"/>
    </w:rPr>
  </w:style>
  <w:style w:type="paragraph" w:styleId="Heading2">
    <w:name w:val="heading 2"/>
    <w:basedOn w:val="HeadingBase"/>
    <w:next w:val="BodyText"/>
    <w:link w:val="Heading2Char"/>
    <w:qFormat/>
    <w:rsid w:val="00210136"/>
    <w:pPr>
      <w:keepLines/>
      <w:spacing w:before="240" w:after="120"/>
      <w:outlineLvl w:val="1"/>
    </w:pPr>
    <w:rPr>
      <w:sz w:val="28"/>
      <w:szCs w:val="40"/>
    </w:rPr>
  </w:style>
  <w:style w:type="paragraph" w:styleId="Heading3">
    <w:name w:val="heading 3"/>
    <w:basedOn w:val="HeadingBase"/>
    <w:next w:val="BodyText"/>
    <w:link w:val="Heading3Char"/>
    <w:qFormat/>
    <w:rsid w:val="00210136"/>
    <w:pPr>
      <w:spacing w:before="180" w:after="120"/>
      <w:outlineLvl w:val="2"/>
    </w:pPr>
    <w:rPr>
      <w:spacing w:val="-10"/>
      <w:kern w:val="32"/>
    </w:rPr>
  </w:style>
  <w:style w:type="paragraph" w:styleId="Heading4">
    <w:name w:val="heading 4"/>
    <w:basedOn w:val="HeadingBase"/>
    <w:next w:val="BodyText"/>
    <w:link w:val="Heading4Char"/>
    <w:qFormat/>
    <w:rsid w:val="00210136"/>
    <w:pPr>
      <w:spacing w:before="160" w:after="120"/>
      <w:outlineLvl w:val="3"/>
    </w:pPr>
    <w:rPr>
      <w:sz w:val="22"/>
    </w:rPr>
  </w:style>
  <w:style w:type="paragraph" w:styleId="Heading5">
    <w:name w:val="heading 5"/>
    <w:basedOn w:val="HeadingBase"/>
    <w:next w:val="Normal"/>
    <w:link w:val="Heading5Char"/>
    <w:qFormat/>
    <w:rsid w:val="00210136"/>
    <w:pPr>
      <w:spacing w:before="80"/>
      <w:outlineLvl w:val="4"/>
    </w:pPr>
    <w:rPr>
      <w:color w:val="918585"/>
      <w:sz w:val="20"/>
    </w:rPr>
  </w:style>
  <w:style w:type="paragraph" w:styleId="Heading6">
    <w:name w:val="heading 6"/>
    <w:basedOn w:val="HeadingBase"/>
    <w:next w:val="Normal"/>
    <w:link w:val="Heading6Char"/>
    <w:qFormat/>
    <w:rsid w:val="00210136"/>
    <w:pPr>
      <w:spacing w:before="60"/>
      <w:outlineLvl w:val="5"/>
    </w:pPr>
    <w:rPr>
      <w:color w:val="918585"/>
      <w:sz w:val="20"/>
    </w:rPr>
  </w:style>
  <w:style w:type="paragraph" w:styleId="Heading7">
    <w:name w:val="heading 7"/>
    <w:basedOn w:val="Normal"/>
    <w:next w:val="Normal"/>
    <w:link w:val="Heading7Char"/>
    <w:qFormat/>
    <w:rsid w:val="00210136"/>
    <w:pPr>
      <w:ind w:left="720"/>
      <w:outlineLvl w:val="6"/>
    </w:pPr>
    <w:rPr>
      <w:i/>
    </w:rPr>
  </w:style>
  <w:style w:type="paragraph" w:styleId="Heading8">
    <w:name w:val="heading 8"/>
    <w:basedOn w:val="Normal"/>
    <w:next w:val="Normal"/>
    <w:link w:val="Heading8Char"/>
    <w:qFormat/>
    <w:rsid w:val="00210136"/>
    <w:pPr>
      <w:ind w:left="720"/>
      <w:outlineLvl w:val="7"/>
    </w:pPr>
    <w:rPr>
      <w:i/>
    </w:rPr>
  </w:style>
  <w:style w:type="paragraph" w:styleId="Heading9">
    <w:name w:val="heading 9"/>
    <w:basedOn w:val="Normal"/>
    <w:next w:val="Normal"/>
    <w:link w:val="Heading9Char"/>
    <w:qFormat/>
    <w:rsid w:val="00210136"/>
    <w:pPr>
      <w:ind w:left="720"/>
      <w:outlineLvl w:val="8"/>
    </w:pPr>
    <w:rPr>
      <w:i/>
    </w:rPr>
  </w:style>
  <w:style w:type="character" w:default="1" w:styleId="DefaultParagraphFont">
    <w:name w:val="Default Paragraph Font"/>
    <w:uiPriority w:val="1"/>
    <w:unhideWhenUsed/>
    <w:rsid w:val="00210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136"/>
  </w:style>
  <w:style w:type="character" w:customStyle="1" w:styleId="Heading1Char">
    <w:name w:val="Heading 1 Char"/>
    <w:basedOn w:val="DefaultParagraphFont"/>
    <w:link w:val="Heading1"/>
    <w:rsid w:val="00210136"/>
    <w:rPr>
      <w:rFonts w:ascii="Times New Roman" w:eastAsia="Times New Roman" w:hAnsi="Times New Roman" w:cs="Times New Roman"/>
      <w:b/>
      <w:sz w:val="32"/>
      <w:szCs w:val="20"/>
      <w:lang w:eastAsia="en-US"/>
    </w:rPr>
  </w:style>
  <w:style w:type="paragraph" w:styleId="BodyText">
    <w:name w:val="Body Text"/>
    <w:basedOn w:val="Normal"/>
    <w:link w:val="BodyTextChar"/>
    <w:rsid w:val="002101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136"/>
    <w:rPr>
      <w:rFonts w:ascii="Times New Roman" w:eastAsia="Times New Roman" w:hAnsi="Times New Roman" w:cs="Times New Roman"/>
      <w:sz w:val="24"/>
      <w:lang w:val="en-US" w:eastAsia="en-US"/>
    </w:rPr>
  </w:style>
  <w:style w:type="paragraph" w:styleId="Footer">
    <w:name w:val="footer"/>
    <w:basedOn w:val="Normal"/>
    <w:link w:val="FooterChar"/>
    <w:rsid w:val="00210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136"/>
    <w:rPr>
      <w:rFonts w:ascii="Times New Roman" w:eastAsia="Times New Roman" w:hAnsi="Times New Roman" w:cs="Times New Roman"/>
      <w:sz w:val="16"/>
      <w:lang w:val="en-US" w:eastAsia="en-US"/>
    </w:rPr>
  </w:style>
  <w:style w:type="paragraph" w:styleId="List">
    <w:name w:val="List"/>
    <w:basedOn w:val="BodyText"/>
    <w:next w:val="BodyText"/>
    <w:rsid w:val="00210136"/>
    <w:pPr>
      <w:tabs>
        <w:tab w:val="left" w:pos="340"/>
      </w:tabs>
      <w:spacing w:before="60" w:after="60"/>
      <w:ind w:left="340" w:hanging="340"/>
    </w:pPr>
  </w:style>
  <w:style w:type="paragraph" w:styleId="ListBullet">
    <w:name w:val="List Bullet"/>
    <w:basedOn w:val="List"/>
    <w:rsid w:val="00210136"/>
    <w:pPr>
      <w:numPr>
        <w:numId w:val="13"/>
      </w:numPr>
      <w:tabs>
        <w:tab w:val="clear" w:pos="340"/>
      </w:tabs>
      <w:spacing w:before="40" w:after="40"/>
    </w:pPr>
  </w:style>
  <w:style w:type="character" w:customStyle="1" w:styleId="SpecialBold">
    <w:name w:val="Special Bold"/>
    <w:basedOn w:val="DefaultParagraphFont"/>
    <w:rsid w:val="00210136"/>
    <w:rPr>
      <w:b/>
      <w:spacing w:val="0"/>
    </w:rPr>
  </w:style>
  <w:style w:type="paragraph" w:styleId="ListBullet2">
    <w:name w:val="List Bullet 2"/>
    <w:basedOn w:val="List2"/>
    <w:rsid w:val="00210136"/>
    <w:pPr>
      <w:numPr>
        <w:numId w:val="14"/>
      </w:numPr>
      <w:tabs>
        <w:tab w:val="clear" w:pos="680"/>
      </w:tabs>
    </w:pPr>
  </w:style>
  <w:style w:type="paragraph" w:styleId="Header">
    <w:name w:val="header"/>
    <w:basedOn w:val="Normal"/>
    <w:link w:val="HeaderChar"/>
    <w:rsid w:val="00210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1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0136"/>
    <w:pPr>
      <w:spacing w:before="240" w:after="120"/>
      <w:outlineLvl w:val="0"/>
    </w:pPr>
    <w:rPr>
      <w:rFonts w:ascii="Times New Roman" w:hAnsi="Times New Roman"/>
      <w:b/>
      <w:sz w:val="28"/>
    </w:rPr>
  </w:style>
  <w:style w:type="paragraph" w:customStyle="1" w:styleId="AllowPageBreak">
    <w:name w:val="AllowPageBreak"/>
    <w:rsid w:val="002101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0136"/>
    <w:pPr>
      <w:tabs>
        <w:tab w:val="left" w:pos="680"/>
      </w:tabs>
      <w:spacing w:before="60" w:after="60"/>
      <w:ind w:left="680" w:hanging="340"/>
    </w:pPr>
  </w:style>
  <w:style w:type="character" w:customStyle="1" w:styleId="BoldandItalics">
    <w:name w:val="Bold and Italics"/>
    <w:qFormat/>
    <w:rsid w:val="00210136"/>
    <w:rPr>
      <w:b/>
      <w:i/>
      <w:u w:val="none"/>
    </w:rPr>
  </w:style>
  <w:style w:type="character" w:customStyle="1" w:styleId="Heading2Char">
    <w:name w:val="Heading 2 Char"/>
    <w:basedOn w:val="DefaultParagraphFont"/>
    <w:link w:val="Heading2"/>
    <w:rsid w:val="00210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1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01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0136"/>
    <w:rPr>
      <w:rFonts w:ascii="Courier New" w:eastAsia="Times New Roman" w:hAnsi="Courier New" w:cs="Times New Roman"/>
      <w:i/>
      <w:szCs w:val="20"/>
      <w:lang w:val="en-US" w:eastAsia="en-US"/>
    </w:rPr>
  </w:style>
  <w:style w:type="paragraph" w:customStyle="1" w:styleId="HeadingBase">
    <w:name w:val="Heading Base"/>
    <w:rsid w:val="00210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136"/>
    <w:pPr>
      <w:tabs>
        <w:tab w:val="right" w:leader="dot" w:pos="9072"/>
      </w:tabs>
      <w:ind w:left="567"/>
    </w:pPr>
    <w:rPr>
      <w:szCs w:val="22"/>
    </w:rPr>
  </w:style>
  <w:style w:type="paragraph" w:customStyle="1" w:styleId="TOCBase">
    <w:name w:val="TOC Base"/>
    <w:rsid w:val="00210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136"/>
    <w:pPr>
      <w:tabs>
        <w:tab w:val="right" w:leader="dot" w:pos="9072"/>
      </w:tabs>
      <w:spacing w:before="40" w:after="40"/>
      <w:ind w:left="284"/>
    </w:pPr>
    <w:rPr>
      <w:rFonts w:ascii="Times New Roman" w:hAnsi="Times New Roman"/>
    </w:rPr>
  </w:style>
  <w:style w:type="paragraph" w:styleId="TOC1">
    <w:name w:val="toc 1"/>
    <w:basedOn w:val="TOCBase"/>
    <w:next w:val="Normal"/>
    <w:rsid w:val="002101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0136"/>
    <w:pPr>
      <w:spacing w:before="5040"/>
      <w:jc w:val="center"/>
    </w:pPr>
    <w:rPr>
      <w:sz w:val="48"/>
      <w:szCs w:val="72"/>
      <w:lang w:val="en-US"/>
    </w:rPr>
  </w:style>
  <w:style w:type="character" w:customStyle="1" w:styleId="TitleChar">
    <w:name w:val="Title Char"/>
    <w:basedOn w:val="DefaultParagraphFont"/>
    <w:link w:val="Title"/>
    <w:rsid w:val="00210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136"/>
    <w:pPr>
      <w:tabs>
        <w:tab w:val="left" w:pos="3600"/>
        <w:tab w:val="left" w:pos="3958"/>
      </w:tabs>
    </w:pPr>
  </w:style>
  <w:style w:type="paragraph" w:customStyle="1" w:styleId="Note">
    <w:name w:val="Note"/>
    <w:basedOn w:val="BodyText"/>
    <w:rsid w:val="00210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136"/>
    <w:pPr>
      <w:framePr w:wrap="auto" w:hAnchor="text" w:y="6049"/>
    </w:pPr>
    <w:rPr>
      <w:color w:val="000000"/>
      <w:sz w:val="40"/>
    </w:rPr>
  </w:style>
  <w:style w:type="paragraph" w:customStyle="1" w:styleId="TOCTitle">
    <w:name w:val="TOCTitle"/>
    <w:basedOn w:val="Heading1"/>
    <w:rsid w:val="00210136"/>
    <w:pPr>
      <w:spacing w:after="240"/>
      <w:jc w:val="center"/>
      <w:outlineLvl w:val="9"/>
    </w:pPr>
    <w:rPr>
      <w:caps/>
    </w:rPr>
  </w:style>
  <w:style w:type="paragraph" w:customStyle="1" w:styleId="Version">
    <w:name w:val="Version"/>
    <w:rsid w:val="002101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136"/>
    <w:pPr>
      <w:keepNext w:val="0"/>
      <w:tabs>
        <w:tab w:val="right" w:pos="4176"/>
      </w:tabs>
      <w:ind w:left="198" w:hanging="198"/>
    </w:pPr>
    <w:rPr>
      <w:rFonts w:ascii="Garamond" w:hAnsi="Garamond"/>
    </w:rPr>
  </w:style>
  <w:style w:type="paragraph" w:styleId="IndexHeading">
    <w:name w:val="index heading"/>
    <w:basedOn w:val="Normal"/>
    <w:next w:val="Index1"/>
    <w:semiHidden/>
    <w:rsid w:val="00210136"/>
    <w:pPr>
      <w:spacing w:before="120" w:after="120"/>
    </w:pPr>
    <w:rPr>
      <w:rFonts w:ascii="Arial" w:hAnsi="Arial"/>
      <w:b/>
      <w:color w:val="918585"/>
      <w:sz w:val="24"/>
    </w:rPr>
  </w:style>
  <w:style w:type="paragraph" w:customStyle="1" w:styleId="Chapter">
    <w:name w:val="Chapter"/>
    <w:basedOn w:val="Normal"/>
    <w:rsid w:val="00210136"/>
    <w:pPr>
      <w:spacing w:before="240"/>
    </w:pPr>
    <w:rPr>
      <w:rFonts w:ascii="Times New Roman" w:hAnsi="Times New Roman"/>
      <w:smallCaps/>
      <w:spacing w:val="80"/>
      <w:sz w:val="28"/>
    </w:rPr>
  </w:style>
  <w:style w:type="paragraph" w:customStyle="1" w:styleId="InChapter">
    <w:name w:val="InChapter"/>
    <w:basedOn w:val="Heading3"/>
    <w:rsid w:val="00210136"/>
    <w:pPr>
      <w:spacing w:after="240"/>
      <w:outlineLvl w:val="9"/>
    </w:pPr>
    <w:rPr>
      <w:noProof/>
    </w:rPr>
  </w:style>
  <w:style w:type="paragraph" w:styleId="Index2">
    <w:name w:val="index 2"/>
    <w:basedOn w:val="Normal"/>
    <w:next w:val="Normal"/>
    <w:semiHidden/>
    <w:rsid w:val="00210136"/>
    <w:pPr>
      <w:tabs>
        <w:tab w:val="right" w:pos="4176"/>
      </w:tabs>
      <w:ind w:left="568" w:hanging="284"/>
    </w:pPr>
    <w:rPr>
      <w:rFonts w:ascii="Garamond" w:hAnsi="Garamond"/>
    </w:rPr>
  </w:style>
  <w:style w:type="paragraph" w:customStyle="1" w:styleId="Byline">
    <w:name w:val="Byline"/>
    <w:rsid w:val="00210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136"/>
    <w:pPr>
      <w:tabs>
        <w:tab w:val="clear" w:pos="3600"/>
        <w:tab w:val="clear" w:pos="3958"/>
      </w:tabs>
      <w:jc w:val="right"/>
    </w:pPr>
  </w:style>
  <w:style w:type="character" w:styleId="Emphasis">
    <w:name w:val="Emphasis"/>
    <w:basedOn w:val="DefaultParagraphFont"/>
    <w:qFormat/>
    <w:rsid w:val="00210136"/>
    <w:rPr>
      <w:i/>
    </w:rPr>
  </w:style>
  <w:style w:type="paragraph" w:styleId="Caption">
    <w:name w:val="caption"/>
    <w:basedOn w:val="BodyText"/>
    <w:next w:val="Normal"/>
    <w:qFormat/>
    <w:rsid w:val="00210136"/>
    <w:pPr>
      <w:framePr w:w="2268" w:hSpace="181" w:vSpace="181" w:wrap="around" w:vAnchor="text" w:hAnchor="page" w:x="1135" w:y="285" w:anchorLock="1"/>
    </w:pPr>
    <w:rPr>
      <w:i/>
    </w:rPr>
  </w:style>
  <w:style w:type="paragraph" w:customStyle="1" w:styleId="MiniTOCTitle">
    <w:name w:val="MiniTOCTitle"/>
    <w:basedOn w:val="Heading4"/>
    <w:rsid w:val="00210136"/>
    <w:pPr>
      <w:spacing w:before="240"/>
      <w:outlineLvl w:val="9"/>
    </w:pPr>
    <w:rPr>
      <w:noProof/>
      <w:sz w:val="24"/>
    </w:rPr>
  </w:style>
  <w:style w:type="paragraph" w:customStyle="1" w:styleId="MiniTOCItem">
    <w:name w:val="MiniTOCItem"/>
    <w:basedOn w:val="ListBullet"/>
    <w:rsid w:val="00210136"/>
    <w:pPr>
      <w:numPr>
        <w:numId w:val="0"/>
      </w:numPr>
      <w:tabs>
        <w:tab w:val="right" w:leader="dot" w:pos="6521"/>
      </w:tabs>
      <w:spacing w:before="0" w:after="0"/>
    </w:pPr>
  </w:style>
  <w:style w:type="paragraph" w:customStyle="1" w:styleId="TOFTitle">
    <w:name w:val="TOFTitle"/>
    <w:basedOn w:val="TOCTitle"/>
    <w:rsid w:val="00210136"/>
  </w:style>
  <w:style w:type="paragraph" w:styleId="TableofFigures">
    <w:name w:val="table of figures"/>
    <w:basedOn w:val="Normal"/>
    <w:next w:val="Normal"/>
    <w:semiHidden/>
    <w:rsid w:val="00210136"/>
    <w:pPr>
      <w:tabs>
        <w:tab w:val="right" w:leader="dot" w:pos="9072"/>
      </w:tabs>
      <w:ind w:left="970" w:hanging="403"/>
    </w:pPr>
    <w:rPr>
      <w:rFonts w:ascii="Times New Roman" w:hAnsi="Times New Roman"/>
      <w:b/>
    </w:rPr>
  </w:style>
  <w:style w:type="paragraph" w:styleId="ListNumber">
    <w:name w:val="List Number"/>
    <w:basedOn w:val="List"/>
    <w:rsid w:val="00210136"/>
    <w:pPr>
      <w:numPr>
        <w:numId w:val="11"/>
      </w:numPr>
    </w:pPr>
  </w:style>
  <w:style w:type="character" w:customStyle="1" w:styleId="WingdingSymbols">
    <w:name w:val="Wingding Symbols"/>
    <w:rsid w:val="00210136"/>
    <w:rPr>
      <w:rFonts w:ascii="Wingdings" w:hAnsi="Wingdings"/>
    </w:rPr>
  </w:style>
  <w:style w:type="paragraph" w:customStyle="1" w:styleId="TableHeading">
    <w:name w:val="Table Heading"/>
    <w:basedOn w:val="HeadingBase"/>
    <w:rsid w:val="00210136"/>
    <w:pPr>
      <w:keepLines/>
      <w:pBdr>
        <w:bottom w:val="single" w:sz="6" w:space="1" w:color="918585"/>
      </w:pBdr>
      <w:spacing w:before="240"/>
    </w:pPr>
  </w:style>
  <w:style w:type="character" w:customStyle="1" w:styleId="HotSpot">
    <w:name w:val="HotSpot"/>
    <w:rsid w:val="00210136"/>
    <w:rPr>
      <w:color w:val="0033CC"/>
      <w:u w:val="none"/>
    </w:rPr>
  </w:style>
  <w:style w:type="paragraph" w:customStyle="1" w:styleId="BodyTextRight">
    <w:name w:val="Body Text Right"/>
    <w:basedOn w:val="BodyText"/>
    <w:rsid w:val="00210136"/>
    <w:pPr>
      <w:spacing w:before="0" w:after="0"/>
      <w:jc w:val="right"/>
    </w:pPr>
  </w:style>
  <w:style w:type="paragraph" w:styleId="Index3">
    <w:name w:val="index 3"/>
    <w:basedOn w:val="ListNumber2"/>
    <w:next w:val="Normal"/>
    <w:semiHidden/>
    <w:rsid w:val="00210136"/>
    <w:pPr>
      <w:numPr>
        <w:numId w:val="0"/>
      </w:numPr>
      <w:tabs>
        <w:tab w:val="right" w:leader="dot" w:pos="4176"/>
      </w:tabs>
    </w:pPr>
  </w:style>
  <w:style w:type="paragraph" w:styleId="ListNumber2">
    <w:name w:val="List Number 2"/>
    <w:basedOn w:val="List2"/>
    <w:rsid w:val="00210136"/>
    <w:pPr>
      <w:numPr>
        <w:numId w:val="10"/>
      </w:numPr>
      <w:tabs>
        <w:tab w:val="clear" w:pos="1060"/>
      </w:tabs>
    </w:pPr>
  </w:style>
  <w:style w:type="paragraph" w:customStyle="1" w:styleId="MarginNote">
    <w:name w:val="Margin Note"/>
    <w:basedOn w:val="BodyText"/>
    <w:rsid w:val="00210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1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0136"/>
    <w:rPr>
      <w:sz w:val="32"/>
    </w:rPr>
  </w:style>
  <w:style w:type="paragraph" w:customStyle="1" w:styleId="HeadingProcedure">
    <w:name w:val="Heading Procedure"/>
    <w:basedOn w:val="HeadingBase"/>
    <w:next w:val="Normal"/>
    <w:rsid w:val="00210136"/>
    <w:pPr>
      <w:tabs>
        <w:tab w:val="left" w:pos="0"/>
      </w:tabs>
      <w:spacing w:before="120" w:after="60"/>
    </w:pPr>
    <w:rPr>
      <w:i/>
      <w:color w:val="918585"/>
      <w:sz w:val="22"/>
    </w:rPr>
  </w:style>
  <w:style w:type="paragraph" w:customStyle="1" w:styleId="TableBodyText">
    <w:name w:val="Table Body Text"/>
    <w:basedOn w:val="BodyText"/>
    <w:rsid w:val="00210136"/>
    <w:pPr>
      <w:spacing w:before="60" w:after="60"/>
    </w:pPr>
  </w:style>
  <w:style w:type="paragraph" w:styleId="ListContinue">
    <w:name w:val="List Continue"/>
    <w:basedOn w:val="List"/>
    <w:rsid w:val="00210136"/>
    <w:pPr>
      <w:ind w:firstLine="0"/>
    </w:pPr>
  </w:style>
  <w:style w:type="paragraph" w:customStyle="1" w:styleId="ListNote">
    <w:name w:val="List Note"/>
    <w:basedOn w:val="List"/>
    <w:rsid w:val="00210136"/>
    <w:pPr>
      <w:pBdr>
        <w:top w:val="single" w:sz="6" w:space="2" w:color="918585"/>
        <w:bottom w:val="single" w:sz="6" w:space="2" w:color="918585"/>
      </w:pBdr>
      <w:tabs>
        <w:tab w:val="left" w:pos="1021"/>
      </w:tabs>
      <w:ind w:firstLine="0"/>
    </w:pPr>
  </w:style>
  <w:style w:type="paragraph" w:customStyle="1" w:styleId="Warning">
    <w:name w:val="Warning"/>
    <w:basedOn w:val="BodyText"/>
    <w:rsid w:val="00210136"/>
    <w:pPr>
      <w:shd w:val="clear" w:color="auto" w:fill="D9D9D9"/>
      <w:tabs>
        <w:tab w:val="left" w:pos="992"/>
      </w:tabs>
      <w:ind w:left="119" w:right="119"/>
    </w:pPr>
    <w:rPr>
      <w:sz w:val="20"/>
    </w:rPr>
  </w:style>
  <w:style w:type="paragraph" w:customStyle="1" w:styleId="MarginIcons">
    <w:name w:val="Margin Icons"/>
    <w:basedOn w:val="BodyText"/>
    <w:rsid w:val="00210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136"/>
    <w:rPr>
      <w:rFonts w:ascii="Courier New" w:hAnsi="Courier New"/>
    </w:rPr>
  </w:style>
  <w:style w:type="paragraph" w:customStyle="1" w:styleId="NoteBullet">
    <w:name w:val="Note Bullet"/>
    <w:basedOn w:val="Note"/>
    <w:rsid w:val="00210136"/>
    <w:pPr>
      <w:tabs>
        <w:tab w:val="clear" w:pos="680"/>
      </w:tabs>
      <w:spacing w:before="60" w:after="60"/>
    </w:pPr>
  </w:style>
  <w:style w:type="paragraph" w:customStyle="1" w:styleId="SubHeading2">
    <w:name w:val="SubHeading2"/>
    <w:basedOn w:val="HeadingBase"/>
    <w:rsid w:val="00210136"/>
    <w:pPr>
      <w:spacing w:before="240" w:after="60"/>
    </w:pPr>
    <w:rPr>
      <w:sz w:val="20"/>
    </w:rPr>
  </w:style>
  <w:style w:type="paragraph" w:customStyle="1" w:styleId="SubHeading1">
    <w:name w:val="SubHeading1"/>
    <w:basedOn w:val="HeadingBase"/>
    <w:rsid w:val="00210136"/>
    <w:pPr>
      <w:spacing w:before="240" w:after="60"/>
    </w:pPr>
    <w:rPr>
      <w:color w:val="918585"/>
      <w:sz w:val="22"/>
    </w:rPr>
  </w:style>
  <w:style w:type="paragraph" w:customStyle="1" w:styleId="SideHeading">
    <w:name w:val="Side Heading"/>
    <w:basedOn w:val="HeadingBase"/>
    <w:rsid w:val="00210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136"/>
    <w:pPr>
      <w:numPr>
        <w:numId w:val="12"/>
      </w:numPr>
    </w:pPr>
  </w:style>
  <w:style w:type="paragraph" w:styleId="PlainText">
    <w:name w:val="Plain Text"/>
    <w:basedOn w:val="Normal"/>
    <w:link w:val="PlainTextChar"/>
    <w:rsid w:val="00210136"/>
    <w:rPr>
      <w:sz w:val="20"/>
    </w:rPr>
  </w:style>
  <w:style w:type="character" w:customStyle="1" w:styleId="PlainTextChar">
    <w:name w:val="Plain Text Char"/>
    <w:basedOn w:val="DefaultParagraphFont"/>
    <w:link w:val="PlainText"/>
    <w:rsid w:val="002101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0136"/>
    <w:rPr>
      <w:b/>
      <w:smallCaps/>
    </w:rPr>
  </w:style>
  <w:style w:type="paragraph" w:customStyle="1" w:styleId="TableListNumber">
    <w:name w:val="Table List Number"/>
    <w:basedOn w:val="ListNumber"/>
    <w:rsid w:val="00210136"/>
    <w:pPr>
      <w:numPr>
        <w:numId w:val="0"/>
      </w:numPr>
    </w:pPr>
  </w:style>
  <w:style w:type="paragraph" w:styleId="TOC4">
    <w:name w:val="toc 4"/>
    <w:basedOn w:val="TOCBase"/>
    <w:next w:val="Normal"/>
    <w:semiHidden/>
    <w:rsid w:val="00210136"/>
    <w:pPr>
      <w:tabs>
        <w:tab w:val="right" w:leader="dot" w:pos="9071"/>
      </w:tabs>
      <w:ind w:left="1701"/>
    </w:pPr>
  </w:style>
  <w:style w:type="paragraph" w:customStyle="1" w:styleId="ListAlpha">
    <w:name w:val="List Alpha"/>
    <w:basedOn w:val="List"/>
    <w:rsid w:val="00210136"/>
    <w:pPr>
      <w:numPr>
        <w:numId w:val="9"/>
      </w:numPr>
    </w:pPr>
  </w:style>
  <w:style w:type="paragraph" w:customStyle="1" w:styleId="ListAlpha2">
    <w:name w:val="List Alpha 2"/>
    <w:basedOn w:val="List2"/>
    <w:rsid w:val="00210136"/>
    <w:pPr>
      <w:numPr>
        <w:numId w:val="8"/>
      </w:numPr>
    </w:pPr>
  </w:style>
  <w:style w:type="paragraph" w:styleId="List3">
    <w:name w:val="List 3"/>
    <w:basedOn w:val="BodyText"/>
    <w:rsid w:val="00210136"/>
    <w:pPr>
      <w:tabs>
        <w:tab w:val="left" w:pos="1021"/>
      </w:tabs>
      <w:spacing w:before="60" w:after="60"/>
      <w:ind w:left="1020" w:hanging="340"/>
    </w:pPr>
  </w:style>
  <w:style w:type="paragraph" w:styleId="List4">
    <w:name w:val="List 4"/>
    <w:basedOn w:val="BodyText"/>
    <w:rsid w:val="00210136"/>
    <w:pPr>
      <w:tabs>
        <w:tab w:val="left" w:pos="1361"/>
      </w:tabs>
      <w:spacing w:before="60" w:after="60"/>
      <w:ind w:left="1361" w:hanging="340"/>
    </w:pPr>
  </w:style>
  <w:style w:type="paragraph" w:styleId="List5">
    <w:name w:val="List 5"/>
    <w:basedOn w:val="BodyText"/>
    <w:rsid w:val="00210136"/>
    <w:pPr>
      <w:tabs>
        <w:tab w:val="left" w:pos="1701"/>
      </w:tabs>
      <w:spacing w:before="60" w:after="60"/>
      <w:ind w:left="1701" w:hanging="340"/>
    </w:pPr>
  </w:style>
  <w:style w:type="paragraph" w:styleId="ListBullet3">
    <w:name w:val="List Bullet 3"/>
    <w:basedOn w:val="List3"/>
    <w:rsid w:val="00210136"/>
    <w:pPr>
      <w:numPr>
        <w:numId w:val="15"/>
      </w:numPr>
      <w:tabs>
        <w:tab w:val="clear" w:pos="1021"/>
      </w:tabs>
      <w:ind w:left="1037" w:hanging="357"/>
    </w:pPr>
  </w:style>
  <w:style w:type="paragraph" w:styleId="ListBullet4">
    <w:name w:val="List Bullet 4"/>
    <w:basedOn w:val="List4"/>
    <w:rsid w:val="00210136"/>
    <w:pPr>
      <w:numPr>
        <w:numId w:val="3"/>
      </w:numPr>
    </w:pPr>
  </w:style>
  <w:style w:type="paragraph" w:styleId="ListBullet5">
    <w:name w:val="List Bullet 5"/>
    <w:basedOn w:val="List5"/>
    <w:rsid w:val="00210136"/>
    <w:pPr>
      <w:numPr>
        <w:numId w:val="4"/>
      </w:numPr>
    </w:pPr>
  </w:style>
  <w:style w:type="paragraph" w:styleId="ListContinue2">
    <w:name w:val="List Continue 2"/>
    <w:basedOn w:val="List2"/>
    <w:rsid w:val="00210136"/>
    <w:pPr>
      <w:ind w:firstLine="0"/>
    </w:pPr>
  </w:style>
  <w:style w:type="paragraph" w:styleId="ListContinue3">
    <w:name w:val="List Continue 3"/>
    <w:basedOn w:val="List3"/>
    <w:rsid w:val="00210136"/>
    <w:pPr>
      <w:ind w:left="1021" w:firstLine="0"/>
    </w:pPr>
  </w:style>
  <w:style w:type="paragraph" w:styleId="ListContinue4">
    <w:name w:val="List Continue 4"/>
    <w:basedOn w:val="List4"/>
    <w:rsid w:val="00210136"/>
    <w:pPr>
      <w:ind w:firstLine="0"/>
    </w:pPr>
  </w:style>
  <w:style w:type="paragraph" w:styleId="ListContinue5">
    <w:name w:val="List Continue 5"/>
    <w:basedOn w:val="List5"/>
    <w:rsid w:val="00210136"/>
    <w:pPr>
      <w:ind w:firstLine="0"/>
    </w:pPr>
  </w:style>
  <w:style w:type="paragraph" w:styleId="ListNumber3">
    <w:name w:val="List Number 3"/>
    <w:basedOn w:val="List3"/>
    <w:rsid w:val="00210136"/>
    <w:pPr>
      <w:numPr>
        <w:numId w:val="5"/>
      </w:numPr>
    </w:pPr>
  </w:style>
  <w:style w:type="paragraph" w:styleId="ListNumber4">
    <w:name w:val="List Number 4"/>
    <w:basedOn w:val="List4"/>
    <w:rsid w:val="00210136"/>
    <w:pPr>
      <w:numPr>
        <w:numId w:val="6"/>
      </w:numPr>
    </w:pPr>
  </w:style>
  <w:style w:type="paragraph" w:styleId="ListNumber5">
    <w:name w:val="List Number 5"/>
    <w:basedOn w:val="List5"/>
    <w:rsid w:val="00210136"/>
    <w:pPr>
      <w:numPr>
        <w:numId w:val="7"/>
      </w:numPr>
    </w:pPr>
  </w:style>
  <w:style w:type="paragraph" w:styleId="BlockText">
    <w:name w:val="Block Text"/>
    <w:basedOn w:val="Normal"/>
    <w:rsid w:val="00210136"/>
    <w:pPr>
      <w:spacing w:after="120"/>
      <w:ind w:left="1440" w:right="1440"/>
    </w:pPr>
  </w:style>
  <w:style w:type="character" w:customStyle="1" w:styleId="Subscript">
    <w:name w:val="Subscript"/>
    <w:basedOn w:val="DefaultParagraphFont"/>
    <w:rsid w:val="00210136"/>
    <w:rPr>
      <w:sz w:val="16"/>
      <w:vertAlign w:val="subscript"/>
    </w:rPr>
  </w:style>
  <w:style w:type="character" w:customStyle="1" w:styleId="Superscript">
    <w:name w:val="Superscript"/>
    <w:basedOn w:val="DefaultParagraphFont"/>
    <w:rsid w:val="00210136"/>
    <w:rPr>
      <w:sz w:val="16"/>
      <w:vertAlign w:val="superscript"/>
    </w:rPr>
  </w:style>
  <w:style w:type="character" w:customStyle="1" w:styleId="Symbols">
    <w:name w:val="Symbols"/>
    <w:basedOn w:val="DefaultParagraphFont"/>
    <w:rsid w:val="00210136"/>
    <w:rPr>
      <w:rFonts w:ascii="Symbol" w:hAnsi="Symbol"/>
    </w:rPr>
  </w:style>
  <w:style w:type="character" w:customStyle="1" w:styleId="MenuOptions">
    <w:name w:val="Menu Options"/>
    <w:basedOn w:val="DefaultParagraphFont"/>
    <w:rsid w:val="00210136"/>
    <w:rPr>
      <w:rFonts w:ascii="Arial Narrow" w:hAnsi="Arial Narrow"/>
      <w:smallCaps/>
    </w:rPr>
  </w:style>
  <w:style w:type="character" w:customStyle="1" w:styleId="Buttons">
    <w:name w:val="Buttons"/>
    <w:basedOn w:val="DefaultParagraphFont"/>
    <w:rsid w:val="00210136"/>
    <w:rPr>
      <w:b/>
    </w:rPr>
  </w:style>
  <w:style w:type="character" w:customStyle="1" w:styleId="Underlined">
    <w:name w:val="Underlined"/>
    <w:basedOn w:val="DefaultParagraphFont"/>
    <w:rsid w:val="00210136"/>
    <w:rPr>
      <w:u w:val="single"/>
    </w:rPr>
  </w:style>
  <w:style w:type="paragraph" w:customStyle="1" w:styleId="TableBodyTextRight">
    <w:name w:val="Table Body Text Right"/>
    <w:basedOn w:val="TableBodyText"/>
    <w:rsid w:val="00210136"/>
    <w:pPr>
      <w:widowControl w:val="0"/>
      <w:autoSpaceDE w:val="0"/>
      <w:autoSpaceDN w:val="0"/>
      <w:adjustRightInd w:val="0"/>
      <w:jc w:val="right"/>
    </w:pPr>
    <w:rPr>
      <w:rFonts w:cs="Arial"/>
      <w:szCs w:val="18"/>
    </w:rPr>
  </w:style>
  <w:style w:type="paragraph" w:customStyle="1" w:styleId="CopyrightText">
    <w:name w:val="Copyright Text"/>
    <w:basedOn w:val="BodyText"/>
    <w:rsid w:val="00210136"/>
    <w:rPr>
      <w:sz w:val="18"/>
    </w:rPr>
  </w:style>
  <w:style w:type="paragraph" w:customStyle="1" w:styleId="BodySmallRight">
    <w:name w:val="Body Small Right"/>
    <w:basedOn w:val="BodyTextRight"/>
    <w:rsid w:val="00210136"/>
    <w:rPr>
      <w:sz w:val="18"/>
      <w:szCs w:val="18"/>
    </w:rPr>
  </w:style>
  <w:style w:type="paragraph" w:customStyle="1" w:styleId="MarginEdition">
    <w:name w:val="Margin Edition"/>
    <w:basedOn w:val="MarginNote"/>
    <w:rsid w:val="00210136"/>
    <w:pPr>
      <w:spacing w:before="0" w:after="0"/>
    </w:pPr>
    <w:rPr>
      <w:rFonts w:ascii="Times New Roman" w:hAnsi="Times New Roman"/>
      <w:color w:val="999999"/>
    </w:rPr>
  </w:style>
  <w:style w:type="paragraph" w:customStyle="1" w:styleId="Spacer">
    <w:name w:val="Spacer"/>
    <w:basedOn w:val="Normal"/>
    <w:rsid w:val="00210136"/>
    <w:rPr>
      <w:sz w:val="2"/>
      <w:szCs w:val="2"/>
    </w:rPr>
  </w:style>
  <w:style w:type="character" w:customStyle="1" w:styleId="Small">
    <w:name w:val="Small"/>
    <w:basedOn w:val="DefaultParagraphFont"/>
    <w:rsid w:val="00210136"/>
    <w:rPr>
      <w:sz w:val="16"/>
    </w:rPr>
  </w:style>
  <w:style w:type="paragraph" w:customStyle="1" w:styleId="WideTable">
    <w:name w:val="Wide Table"/>
    <w:basedOn w:val="Normal"/>
    <w:rsid w:val="00210136"/>
    <w:pPr>
      <w:ind w:left="-1418"/>
    </w:pPr>
    <w:rPr>
      <w:sz w:val="2"/>
      <w:szCs w:val="2"/>
    </w:rPr>
  </w:style>
  <w:style w:type="character" w:styleId="PageNumber">
    <w:name w:val="page number"/>
    <w:basedOn w:val="DefaultParagraphFont"/>
    <w:rsid w:val="00210136"/>
  </w:style>
  <w:style w:type="paragraph" w:styleId="Quote">
    <w:name w:val="Quote"/>
    <w:basedOn w:val="Heading1"/>
    <w:link w:val="QuoteChar"/>
    <w:qFormat/>
    <w:rsid w:val="00210136"/>
    <w:rPr>
      <w:b w:val="0"/>
      <w:sz w:val="72"/>
      <w:szCs w:val="72"/>
      <w:lang w:val="en-NZ"/>
    </w:rPr>
  </w:style>
  <w:style w:type="character" w:customStyle="1" w:styleId="QuoteChar">
    <w:name w:val="Quote Char"/>
    <w:basedOn w:val="DefaultParagraphFont"/>
    <w:link w:val="Quote"/>
    <w:rsid w:val="00210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136"/>
    <w:pPr>
      <w:pageBreakBefore/>
    </w:pPr>
  </w:style>
  <w:style w:type="paragraph" w:customStyle="1" w:styleId="Border">
    <w:name w:val="Border"/>
    <w:basedOn w:val="Normal"/>
    <w:qFormat/>
    <w:rsid w:val="00210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136"/>
    <w:rPr>
      <w:b/>
      <w:bCs/>
      <w:i/>
      <w:iCs/>
      <w:color w:val="auto"/>
    </w:rPr>
  </w:style>
  <w:style w:type="paragraph" w:styleId="IntenseQuote">
    <w:name w:val="Intense Quote"/>
    <w:basedOn w:val="Normal"/>
    <w:next w:val="Normal"/>
    <w:link w:val="IntenseQuoteChar"/>
    <w:uiPriority w:val="30"/>
    <w:qFormat/>
    <w:rsid w:val="00210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1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0136"/>
    <w:rPr>
      <w:smallCaps/>
      <w:color w:val="auto"/>
      <w:u w:val="single"/>
    </w:rPr>
  </w:style>
  <w:style w:type="character" w:styleId="IntenseReference">
    <w:name w:val="Intense Reference"/>
    <w:basedOn w:val="DefaultParagraphFont"/>
    <w:uiPriority w:val="32"/>
    <w:qFormat/>
    <w:rsid w:val="00210136"/>
    <w:rPr>
      <w:b/>
      <w:bCs/>
      <w:smallCaps/>
      <w:color w:val="auto"/>
      <w:spacing w:val="5"/>
      <w:u w:val="single"/>
    </w:rPr>
  </w:style>
  <w:style w:type="paragraph" w:customStyle="1" w:styleId="2ColumnHeading">
    <w:name w:val="2Column Heading"/>
    <w:basedOn w:val="BodyText"/>
    <w:qFormat/>
    <w:rsid w:val="00210136"/>
    <w:pPr>
      <w:spacing w:after="60"/>
      <w:ind w:left="-2268"/>
    </w:pPr>
    <w:rPr>
      <w:b/>
    </w:rPr>
  </w:style>
  <w:style w:type="paragraph" w:customStyle="1" w:styleId="Heading1TOC">
    <w:name w:val="Heading1 TOC"/>
    <w:basedOn w:val="Normal"/>
    <w:qFormat/>
    <w:rsid w:val="00210136"/>
    <w:pPr>
      <w:spacing w:before="240" w:after="120"/>
    </w:pPr>
    <w:rPr>
      <w:rFonts w:ascii="Times New Roman" w:hAnsi="Times New Roman"/>
      <w:b/>
      <w:sz w:val="32"/>
    </w:rPr>
  </w:style>
  <w:style w:type="paragraph" w:customStyle="1" w:styleId="Heading2TOC">
    <w:name w:val="Heading2 TOC"/>
    <w:basedOn w:val="Normal"/>
    <w:qFormat/>
    <w:rsid w:val="00210136"/>
    <w:pPr>
      <w:spacing w:before="240" w:after="60"/>
    </w:pPr>
    <w:rPr>
      <w:rFonts w:ascii="Times New Roman" w:hAnsi="Times New Roman"/>
      <w:b/>
      <w:sz w:val="28"/>
    </w:rPr>
  </w:style>
  <w:style w:type="character" w:customStyle="1" w:styleId="Underline">
    <w:name w:val="Underline"/>
    <w:basedOn w:val="DefaultParagraphFont"/>
    <w:qFormat/>
    <w:rsid w:val="00210136"/>
    <w:rPr>
      <w:u w:val="single"/>
    </w:rPr>
  </w:style>
  <w:style w:type="paragraph" w:styleId="BalloonText">
    <w:name w:val="Balloon Text"/>
    <w:basedOn w:val="Normal"/>
    <w:link w:val="BalloonTextChar"/>
    <w:rsid w:val="00210136"/>
    <w:rPr>
      <w:rFonts w:ascii="Tahoma" w:hAnsi="Tahoma" w:cs="Tahoma"/>
      <w:sz w:val="16"/>
      <w:szCs w:val="16"/>
    </w:rPr>
  </w:style>
  <w:style w:type="character" w:customStyle="1" w:styleId="BalloonTextChar">
    <w:name w:val="Balloon Text Char"/>
    <w:basedOn w:val="DefaultParagraphFont"/>
    <w:link w:val="BalloonText"/>
    <w:rsid w:val="002101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01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1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1571</Words>
  <Characters>10265</Characters>
  <Application>Microsoft Office Word</Application>
  <DocSecurity>0</DocSecurity>
  <Lines>363</Lines>
  <Paragraphs>231</Paragraphs>
  <ScaleCrop>false</ScaleCrop>
  <Company>Author-it Software Corporation Ltd.</Company>
  <LinksUpToDate>false</LinksUpToDate>
  <CharactersWithSpaces>11786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SISSCGP201A Apply legal and ethical coaching practices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2012-05-26T09:52:00Z</dcterms:created>
  <dcterms:modified xsi:type="dcterms:W3CDTF">2012-05-26T09:52:00Z</dcterms:modified>
</cp:coreProperties>
</file>